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E4" w:rsidRDefault="009A7AE4" w:rsidP="009A7AE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9A7AE4" w:rsidRDefault="009A7AE4" w:rsidP="009A7AE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9A7AE4" w:rsidRPr="00E8029F" w:rsidRDefault="009A7AE4" w:rsidP="009A7AE4">
      <w:pPr>
        <w:suppressAutoHyphens/>
        <w:spacing w:after="0" w:line="240" w:lineRule="auto"/>
        <w:contextualSpacing/>
        <w:jc w:val="right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Wyszogród, dnia 12.10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.2015 r.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RGiM.0002.10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.2015</w:t>
      </w:r>
    </w:p>
    <w:p w:rsidR="009A7AE4" w:rsidRPr="00E8029F" w:rsidRDefault="009A7AE4" w:rsidP="009A7AE4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Sz. Pan/Pani   </w:t>
      </w:r>
    </w:p>
    <w:p w:rsidR="009A7AE4" w:rsidRPr="00E8029F" w:rsidRDefault="009A7AE4" w:rsidP="009A7AE4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                                            </w:t>
      </w:r>
    </w:p>
    <w:p w:rsidR="009A7AE4" w:rsidRPr="00E8029F" w:rsidRDefault="009A7AE4" w:rsidP="009A7AE4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9A7AE4" w:rsidRPr="00E8029F" w:rsidRDefault="009A7AE4" w:rsidP="009A7AE4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..............................................................................................</w:t>
      </w:r>
    </w:p>
    <w:p w:rsidR="009A7AE4" w:rsidRPr="00E8029F" w:rsidRDefault="009A7AE4" w:rsidP="009A7AE4">
      <w:pPr>
        <w:suppressAutoHyphens/>
        <w:spacing w:after="0" w:line="240" w:lineRule="auto"/>
        <w:ind w:left="4395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9A7AE4" w:rsidRPr="00E8029F" w:rsidRDefault="009A7AE4" w:rsidP="009A7AE4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Na podstawie art. 20  ustawy z dnia 8 marca 1990 r. o samorządzie gminnym (Dz. U. </w:t>
      </w: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br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z 2013 r. poz. 594 ze zm.) zawiadamiam, że zwołuję X</w:t>
      </w:r>
      <w:r w:rsidR="00A27CE1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I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Sesję Rady Gminy i Miasta Wyszogród w kadencji 2014 – 2018 na dzień  </w:t>
      </w:r>
    </w:p>
    <w:p w:rsidR="009A7AE4" w:rsidRPr="00E8029F" w:rsidRDefault="009A7AE4" w:rsidP="009A7AE4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9A7AE4" w:rsidRPr="00E8029F" w:rsidRDefault="009A7AE4" w:rsidP="009A7AE4">
      <w:pPr>
        <w:suppressAutoHyphens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  <w:t>23 października</w:t>
      </w:r>
      <w:r w:rsidRPr="00E8029F"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  <w:t xml:space="preserve"> 2015 r. (tj. piątek)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</w:t>
      </w:r>
      <w:r w:rsidRPr="00E8029F"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  <w:t>o godz. 10.00</w:t>
      </w:r>
    </w:p>
    <w:p w:rsidR="009A7AE4" w:rsidRPr="00E8029F" w:rsidRDefault="009A7AE4" w:rsidP="009A7AE4">
      <w:pPr>
        <w:suppressAutoHyphens/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  <w:t>w  Sali posiedzeń w Miejsko-Gminnej Hali Sportowej w Wyszogrodzie.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b/>
          <w:i/>
          <w:kern w:val="2"/>
          <w:sz w:val="24"/>
          <w:szCs w:val="24"/>
          <w:u w:val="single"/>
          <w:lang w:eastAsia="ar-SA"/>
        </w:rPr>
      </w:pPr>
      <w:r w:rsidRPr="00E8029F">
        <w:rPr>
          <w:rFonts w:asciiTheme="majorHAnsi" w:eastAsia="Times New Roman" w:hAnsiTheme="majorHAnsi" w:cs="Times New Roman"/>
          <w:b/>
          <w:i/>
          <w:kern w:val="2"/>
          <w:sz w:val="24"/>
          <w:szCs w:val="24"/>
          <w:u w:val="single"/>
          <w:lang w:eastAsia="ar-SA"/>
        </w:rPr>
        <w:t xml:space="preserve">Porządek obrad:  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1. Otwarcie Sesji oraz stwierdzenie quorum.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2. Przyjęcie porządku obrad.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3. Powołanie Komisji Wniosków i Uchwał.</w:t>
      </w:r>
    </w:p>
    <w:p w:rsidR="009A7AE4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4. Przyjęcie protokołu.</w:t>
      </w:r>
    </w:p>
    <w:p w:rsidR="009A7AE4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5. Wystąpienia zaproszonych gości.</w:t>
      </w:r>
    </w:p>
    <w:p w:rsidR="009A7AE4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6. Rewitalizacja miasta Wyszogród – prezentacja działań objętych Regionalnym Instrumentem Terytorialnym.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7. </w:t>
      </w:r>
      <w:r>
        <w:rPr>
          <w:rFonts w:asciiTheme="majorHAnsi" w:hAnsiTheme="majorHAnsi"/>
          <w:sz w:val="24"/>
          <w:szCs w:val="24"/>
        </w:rPr>
        <w:t>Informacja z wykonania budżetu Gminy i Miasta Wyszogród za I półrocze 2015 r.</w:t>
      </w:r>
    </w:p>
    <w:p w:rsidR="009A7AE4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8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. Informacja Burmistrza </w:t>
      </w:r>
      <w:proofErr w:type="spellStart"/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GiM</w:t>
      </w:r>
      <w:proofErr w:type="spellEnd"/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o pracy między Sesjami. 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9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 Interpelacje i zapytania radnych.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10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. Podjęcie uchwał w sprawie: </w:t>
      </w:r>
    </w:p>
    <w:p w:rsidR="009A7AE4" w:rsidRDefault="009A7AE4" w:rsidP="009A7AE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bCs/>
          <w:sz w:val="24"/>
          <w:szCs w:val="24"/>
        </w:rPr>
        <w:t>zaciągnięcia kredytu konsolidacyjnego</w:t>
      </w:r>
    </w:p>
    <w:p w:rsidR="009A7AE4" w:rsidRDefault="009A7AE4" w:rsidP="009A7AE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zmiany WPF</w:t>
      </w:r>
    </w:p>
    <w:p w:rsidR="009A7AE4" w:rsidRDefault="009A7AE4" w:rsidP="009A7AE4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- zmiany w budżecie</w:t>
      </w:r>
    </w:p>
    <w:p w:rsidR="009A7AE4" w:rsidRPr="009A7AE4" w:rsidRDefault="009A7AE4" w:rsidP="009A7AE4">
      <w:pPr>
        <w:spacing w:before="90" w:after="0" w:line="240" w:lineRule="auto"/>
        <w:ind w:right="90"/>
        <w:contextualSpacing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>
        <w:rPr>
          <w:rFonts w:ascii="Cambria" w:eastAsia="Times New Roman" w:hAnsi="Cambria" w:cs="Times New Roman"/>
          <w:iCs/>
          <w:color w:val="000000" w:themeColor="text1"/>
          <w:sz w:val="24"/>
          <w:szCs w:val="24"/>
          <w:lang w:eastAsia="pl-PL"/>
        </w:rPr>
        <w:t>przyjęcia oraz ogłoszenia tekstu jednolitego Statutu Gminy i Miasta Wyszogród.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10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 Sprawy różne.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11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. Odpowiedzi na interpelacje i zapytania.  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12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 Przedstawienie wniosków Komisji wniosków i uchwał.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13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>. Zakończenie obrad.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9A7AE4" w:rsidRPr="00E8029F" w:rsidRDefault="009A7AE4" w:rsidP="009A7AE4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kern w:val="2"/>
          <w:sz w:val="24"/>
          <w:szCs w:val="24"/>
          <w:lang w:eastAsia="ar-SA"/>
        </w:rPr>
      </w:pP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 xml:space="preserve">    </w:t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  <w:t xml:space="preserve">   Z poważaniem</w:t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i/>
          <w:kern w:val="2"/>
          <w:sz w:val="24"/>
          <w:szCs w:val="24"/>
          <w:lang w:eastAsia="ar-SA"/>
        </w:rPr>
      </w:pP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  <w:r w:rsidRPr="00E8029F"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  <w:tab/>
      </w:r>
    </w:p>
    <w:p w:rsidR="009A7AE4" w:rsidRPr="00E8029F" w:rsidRDefault="009A7AE4" w:rsidP="009A7AE4">
      <w:pPr>
        <w:suppressAutoHyphens/>
        <w:spacing w:after="0" w:line="240" w:lineRule="auto"/>
        <w:contextualSpacing/>
        <w:rPr>
          <w:rFonts w:asciiTheme="majorHAnsi" w:eastAsia="Times New Roman" w:hAnsiTheme="majorHAnsi" w:cs="Times New Roman"/>
          <w:kern w:val="2"/>
          <w:sz w:val="24"/>
          <w:szCs w:val="24"/>
          <w:lang w:eastAsia="ar-SA"/>
        </w:rPr>
      </w:pPr>
    </w:p>
    <w:p w:rsidR="009A7AE4" w:rsidRDefault="009A7AE4" w:rsidP="009A7AE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9A7AE4" w:rsidRDefault="009A7AE4" w:rsidP="009A7AE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9A7AE4" w:rsidRDefault="009A7AE4" w:rsidP="009A7AE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9A7AE4" w:rsidRDefault="009A7AE4" w:rsidP="009A7AE4">
      <w:pPr>
        <w:spacing w:after="0" w:line="240" w:lineRule="auto"/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p w:rsidR="00E147D2" w:rsidRDefault="00E147D2"/>
    <w:sectPr w:rsidR="00E147D2" w:rsidSect="00E1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A7AE4"/>
    <w:rsid w:val="009A7AE4"/>
    <w:rsid w:val="00A27CE1"/>
    <w:rsid w:val="00E1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AE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A7A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1261</Characters>
  <Application>Microsoft Office Word</Application>
  <DocSecurity>0</DocSecurity>
  <Lines>10</Lines>
  <Paragraphs>2</Paragraphs>
  <ScaleCrop>false</ScaleCrop>
  <Company>Hewlett-Packard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2015-10-08T10:40:00Z</dcterms:created>
  <dcterms:modified xsi:type="dcterms:W3CDTF">2015-10-08T10:48:00Z</dcterms:modified>
</cp:coreProperties>
</file>