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5" w:rsidRDefault="00F7386E" w:rsidP="00DE7783">
      <w:pPr>
        <w:ind w:left="-567"/>
        <w:jc w:val="center"/>
        <w:rPr>
          <w:b/>
          <w:sz w:val="28"/>
          <w:szCs w:val="28"/>
        </w:rPr>
      </w:pPr>
      <w:r w:rsidRPr="00F7386E">
        <w:rPr>
          <w:b/>
          <w:sz w:val="28"/>
          <w:szCs w:val="28"/>
        </w:rPr>
        <w:t>UMOWA</w:t>
      </w:r>
    </w:p>
    <w:p w:rsidR="00DE7783" w:rsidRPr="00A44406" w:rsidRDefault="00DE7783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Za</w:t>
      </w:r>
      <w:r w:rsidR="007B6F8C">
        <w:rPr>
          <w:rFonts w:ascii="Times New Roman" w:hAnsi="Times New Roman" w:cs="Times New Roman"/>
          <w:sz w:val="28"/>
          <w:szCs w:val="28"/>
        </w:rPr>
        <w:t xml:space="preserve">warta w dniu </w:t>
      </w:r>
      <w:r w:rsidR="00C96D3B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r w:rsidR="00A44406" w:rsidRPr="007B6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4406">
        <w:rPr>
          <w:rFonts w:ascii="Times New Roman" w:hAnsi="Times New Roman" w:cs="Times New Roman"/>
          <w:sz w:val="28"/>
          <w:szCs w:val="28"/>
        </w:rPr>
        <w:t>pomię</w:t>
      </w:r>
      <w:r w:rsidRPr="00A44406">
        <w:rPr>
          <w:rFonts w:ascii="Times New Roman" w:hAnsi="Times New Roman" w:cs="Times New Roman"/>
          <w:sz w:val="28"/>
          <w:szCs w:val="28"/>
        </w:rPr>
        <w:t>dzy</w:t>
      </w:r>
    </w:p>
    <w:p w:rsidR="00DE7783" w:rsidRPr="00A44406" w:rsidRDefault="00DE7783" w:rsidP="0058043A">
      <w:pPr>
        <w:pStyle w:val="Akapitzlist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 xml:space="preserve">Gminą i Miastem Wyszogród z siedzibą w </w:t>
      </w:r>
      <w:r w:rsidR="00E9168F">
        <w:rPr>
          <w:rFonts w:ascii="Times New Roman" w:hAnsi="Times New Roman" w:cs="Times New Roman"/>
          <w:sz w:val="28"/>
          <w:szCs w:val="28"/>
        </w:rPr>
        <w:t xml:space="preserve">Wyszogrodzie, ul. </w:t>
      </w:r>
      <w:proofErr w:type="spellStart"/>
      <w:r w:rsidR="00E9168F">
        <w:rPr>
          <w:rFonts w:ascii="Times New Roman" w:hAnsi="Times New Roman" w:cs="Times New Roman"/>
          <w:sz w:val="28"/>
          <w:szCs w:val="28"/>
        </w:rPr>
        <w:t>Rębowska</w:t>
      </w:r>
      <w:proofErr w:type="spellEnd"/>
      <w:r w:rsidR="00E9168F">
        <w:rPr>
          <w:rFonts w:ascii="Times New Roman" w:hAnsi="Times New Roman" w:cs="Times New Roman"/>
          <w:sz w:val="28"/>
          <w:szCs w:val="28"/>
        </w:rPr>
        <w:t xml:space="preserve"> 37 </w:t>
      </w:r>
    </w:p>
    <w:p w:rsidR="00DE7783" w:rsidRPr="00A44406" w:rsidRDefault="00DE7783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W imieniu której działa Burmistrz – Mariusz Bieniek, zwany w dalszej części umowy „Zamawiającym”;</w:t>
      </w:r>
    </w:p>
    <w:p w:rsidR="00DE7783" w:rsidRPr="00A44406" w:rsidRDefault="00DE7783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a</w:t>
      </w:r>
    </w:p>
    <w:p w:rsidR="00C96D3B" w:rsidRDefault="007B6F8C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D3B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DE7783" w:rsidRPr="00A44406" w:rsidRDefault="00DE7783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 xml:space="preserve"> o treści następującej”</w:t>
      </w:r>
    </w:p>
    <w:p w:rsidR="00DE7783" w:rsidRPr="00A44406" w:rsidRDefault="00DE7783" w:rsidP="0058043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</w:t>
      </w:r>
    </w:p>
    <w:p w:rsidR="00DE7783" w:rsidRPr="00A44406" w:rsidRDefault="00DE7783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406">
        <w:rPr>
          <w:rFonts w:ascii="Times New Roman" w:hAnsi="Times New Roman" w:cs="Times New Roman"/>
          <w:sz w:val="28"/>
          <w:szCs w:val="28"/>
        </w:rPr>
        <w:t>Na</w:t>
      </w:r>
      <w:r w:rsidRPr="00A4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406">
        <w:rPr>
          <w:rFonts w:ascii="Times New Roman" w:hAnsi="Times New Roman" w:cs="Times New Roman"/>
          <w:sz w:val="28"/>
          <w:szCs w:val="28"/>
        </w:rPr>
        <w:t>podstawie postępowania o udziele</w:t>
      </w:r>
      <w:r w:rsidR="007B6F8C">
        <w:rPr>
          <w:rFonts w:ascii="Times New Roman" w:hAnsi="Times New Roman" w:cs="Times New Roman"/>
          <w:sz w:val="28"/>
          <w:szCs w:val="28"/>
        </w:rPr>
        <w:t xml:space="preserve">nie zamówienia publicznego Nr PP.3041.1.2012 </w:t>
      </w:r>
      <w:r w:rsidRPr="00A44406">
        <w:rPr>
          <w:rFonts w:ascii="Times New Roman" w:hAnsi="Times New Roman" w:cs="Times New Roman"/>
          <w:sz w:val="28"/>
          <w:szCs w:val="28"/>
        </w:rPr>
        <w:t>przeprowadzonego na podstawie art. 4 ust. 8 ustawy z dnia 29 stycznia 2004r.Prawo zamówień Publicznych (</w:t>
      </w:r>
      <w:proofErr w:type="spellStart"/>
      <w:r w:rsidRPr="00A44406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A44406">
        <w:rPr>
          <w:rFonts w:ascii="Times New Roman" w:hAnsi="Times New Roman" w:cs="Times New Roman"/>
          <w:sz w:val="28"/>
          <w:szCs w:val="28"/>
        </w:rPr>
        <w:t xml:space="preserve">. z 2010r. Nr 113, poz.759 ze </w:t>
      </w:r>
      <w:proofErr w:type="spellStart"/>
      <w:r w:rsidRPr="00A44406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A44406">
        <w:rPr>
          <w:rFonts w:ascii="Times New Roman" w:hAnsi="Times New Roman" w:cs="Times New Roman"/>
          <w:sz w:val="28"/>
          <w:szCs w:val="28"/>
        </w:rPr>
        <w:t>)Zamawiający zleca a Wykonawca zobowiązuje się wykonać:</w:t>
      </w:r>
    </w:p>
    <w:p w:rsidR="00C96D3B" w:rsidRDefault="00442D36" w:rsidP="00C96D3B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2CB2">
        <w:rPr>
          <w:rFonts w:ascii="Times New Roman" w:hAnsi="Times New Roman" w:cs="Times New Roman"/>
          <w:b/>
          <w:i/>
          <w:sz w:val="28"/>
          <w:szCs w:val="28"/>
        </w:rPr>
        <w:t xml:space="preserve">Opracowanie zmiany miejscowego planu zagospodarowania przestrzennego </w:t>
      </w:r>
      <w:r w:rsidR="00C96D3B">
        <w:rPr>
          <w:rFonts w:ascii="Times New Roman" w:hAnsi="Times New Roman" w:cs="Times New Roman"/>
          <w:b/>
          <w:i/>
          <w:sz w:val="28"/>
          <w:szCs w:val="28"/>
        </w:rPr>
        <w:t>terenu położonego w Wyszogrodzie między ulicami Warszawska i Zamieście</w:t>
      </w:r>
      <w:r w:rsidR="008329C5" w:rsidRPr="008329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9C5">
        <w:rPr>
          <w:rFonts w:ascii="Times New Roman" w:hAnsi="Times New Roman" w:cs="Times New Roman"/>
          <w:b/>
          <w:i/>
          <w:sz w:val="28"/>
          <w:szCs w:val="28"/>
        </w:rPr>
        <w:t xml:space="preserve">oraz </w:t>
      </w:r>
      <w:r w:rsidR="008329C5" w:rsidRPr="00E672FF">
        <w:rPr>
          <w:rFonts w:ascii="Times New Roman" w:hAnsi="Times New Roman" w:cs="Times New Roman"/>
          <w:b/>
          <w:i/>
          <w:sz w:val="28"/>
          <w:szCs w:val="28"/>
        </w:rPr>
        <w:t>w rejonie ul. Zamieście i drogi Nr 50 w m. Wyszogród</w:t>
      </w:r>
      <w:r w:rsidR="00BA1021">
        <w:rPr>
          <w:rFonts w:ascii="Times New Roman" w:hAnsi="Times New Roman" w:cs="Times New Roman"/>
          <w:b/>
          <w:i/>
          <w:sz w:val="28"/>
          <w:szCs w:val="28"/>
        </w:rPr>
        <w:t xml:space="preserve"> na podstawie</w:t>
      </w:r>
      <w:r w:rsidR="00C96D3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329C5" w:rsidRPr="00C96D3B" w:rsidRDefault="00BA1021" w:rsidP="00C96D3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UCHWAŁY</w:t>
      </w:r>
      <w:r w:rsidR="00C96D3B" w:rsidRPr="00266398">
        <w:rPr>
          <w:rFonts w:ascii="Times New Roman" w:hAnsi="Times New Roman" w:cs="Times New Roman"/>
          <w:i/>
          <w:sz w:val="28"/>
          <w:szCs w:val="28"/>
        </w:rPr>
        <w:t xml:space="preserve"> Nr </w:t>
      </w:r>
      <w:r w:rsidR="00C96D3B">
        <w:rPr>
          <w:rFonts w:ascii="Times New Roman" w:hAnsi="Times New Roman" w:cs="Times New Roman"/>
          <w:i/>
          <w:sz w:val="28"/>
          <w:szCs w:val="28"/>
        </w:rPr>
        <w:t>174/XXI/2012 Rady Gminy i Miasta Wyszogród z dnia 22 listopada 2012 w sprawie przystąpienia do sporządzenia miejscowego planu zagospodarowania przestrzennego terenu położonego w Wyszogrodzie między ulicami Warszawską i Zamieście.</w:t>
      </w:r>
    </w:p>
    <w:p w:rsidR="008329C5" w:rsidRDefault="00BA1021" w:rsidP="008329C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UCHWAŁY</w:t>
      </w:r>
      <w:r w:rsidR="008329C5">
        <w:rPr>
          <w:rFonts w:ascii="Times New Roman" w:hAnsi="Times New Roman" w:cs="Times New Roman"/>
          <w:i/>
          <w:sz w:val="28"/>
          <w:szCs w:val="28"/>
        </w:rPr>
        <w:t xml:space="preserve"> Nr 175/XXI/2012 Rady Gminy i Miasta Wyszogród z dnia 22 listopada 2012r w sprawie przystąpienia do sporządzenia miejscowego planu zagospodarowania przestrzennego w rejonie ul. Zamieście i drogi Nr 50 w m. Wyszogród</w:t>
      </w:r>
    </w:p>
    <w:p w:rsidR="00B72241" w:rsidRDefault="00B72241" w:rsidP="0058043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2241" w:rsidRDefault="00B72241" w:rsidP="0058043A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3A">
        <w:rPr>
          <w:rFonts w:ascii="Times New Roman" w:hAnsi="Times New Roman" w:cs="Times New Roman"/>
          <w:b/>
          <w:sz w:val="28"/>
          <w:szCs w:val="28"/>
        </w:rPr>
        <w:t>§2</w:t>
      </w:r>
    </w:p>
    <w:p w:rsidR="0058043A" w:rsidRPr="0058043A" w:rsidRDefault="0058043A" w:rsidP="0058043A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41" w:rsidRPr="00B72241" w:rsidRDefault="00B72241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 zamówienia jest opracowanie zmiana miejscowego planu zagospodarowania przestrzennego Gminy.</w:t>
      </w:r>
    </w:p>
    <w:p w:rsidR="00B72241" w:rsidRDefault="00B72241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opracowania:</w:t>
      </w:r>
    </w:p>
    <w:p w:rsidR="00323B12" w:rsidRDefault="00323B12" w:rsidP="0058043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szczegółowa analiza dotychczasowego przeznaczenia terenów w obowiązującym planie zagospodarowania przestrzennego</w:t>
      </w:r>
    </w:p>
    <w:p w:rsidR="00323B12" w:rsidRDefault="00323B12" w:rsidP="0058043A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spotkania z właścicielami gruntów objętych zmianą planu.</w:t>
      </w:r>
    </w:p>
    <w:p w:rsidR="00BA1021" w:rsidRDefault="00323B12" w:rsidP="00BA1021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kompleksowa analiza możliwości zmiany miejscowego planu zagospodarowania zgodnie z ustawą z dnia 23 marca 2003r o planowaniu i zagospodarowaniu </w:t>
      </w:r>
      <w:r>
        <w:rPr>
          <w:rFonts w:ascii="Times New Roman" w:hAnsi="Times New Roman" w:cs="Times New Roman"/>
          <w:sz w:val="28"/>
          <w:szCs w:val="28"/>
        </w:rPr>
        <w:lastRenderedPageBreak/>
        <w:t>przestrzennym (Dz. U. Nr 80, poz. 717 z późniejszymi zmianami) oraz rozporządzeniem Ministra Infrastruktury z dnia 26 sierpnia 2003r w sprawie wymaganego zakresu projektu miejscowego planu zagospodarowania przestrzennego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164, poz.1587).</w:t>
      </w:r>
    </w:p>
    <w:p w:rsidR="00BA1021" w:rsidRPr="00323B12" w:rsidRDefault="00BA1021" w:rsidP="00BA1021">
      <w:pPr>
        <w:spacing w:line="240" w:lineRule="auto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pozyskiwanie niezbędnych podkładów mapowych.</w:t>
      </w:r>
    </w:p>
    <w:p w:rsidR="00B72241" w:rsidRDefault="00B72241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opracowanie dokumentów, o których mowa w art. 17 ustawy o planowaniu i zagospodarowaniu przestrzennym oraz prowadzenie postępowania formalno – prawnego w imieniu Burmistrza gminy i Miasta Wyszogród, zgodnie z wymogami w/w art. 17 ustawy; zakres ustaleń miejscowego planu zgodnie z art. 15ust. 2 ustawy o planowaniu i zagospodarowaniu przestrzennym.</w:t>
      </w:r>
    </w:p>
    <w:p w:rsidR="00287120" w:rsidRDefault="00287120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zakresie prowadzenia postępowania formalno – prawnego Wykonawca zobowiązany jest do zapewnienia obsługi wyłożenia projektu zmiany planu do publicznego wglądu, uczestniczenia w publicznych dyskusjach o których mowa w art. 17 ust. 10 ustawy o planowaniu i zagospodarowaniu przestrzennym, cyklicznej prezentacji poszczególnych etapów, jak również uczestniczenia w innych spotkaniach organizowanych przez Zamawiającego związanych z przedmiotem zamówienia, w tym posiedzeniach komisji stałych oraz na sesjach Rady Gminy i Miasta Wyszogród.</w:t>
      </w:r>
    </w:p>
    <w:p w:rsidR="00287120" w:rsidRDefault="00287120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koszty związane ze sporządzaniem w/w opracowań (oprócz podkładów mapowych) w tym także koszty ogłoszeń prasowych ponosi Wykonawca.</w:t>
      </w:r>
    </w:p>
    <w:p w:rsidR="00287120" w:rsidRDefault="00287120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Opracowania zostaną przekazane Zamawiającemu w 4 egzemplarzach:</w:t>
      </w:r>
    </w:p>
    <w:p w:rsidR="00287120" w:rsidRDefault="00287120" w:rsidP="005804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w formie elektronicznej –</w:t>
      </w:r>
      <w:r w:rsidR="00BA1021">
        <w:rPr>
          <w:rFonts w:ascii="Times New Roman" w:hAnsi="Times New Roman" w:cs="Times New Roman"/>
          <w:sz w:val="28"/>
          <w:szCs w:val="28"/>
        </w:rPr>
        <w:t xml:space="preserve"> część tekstowa w formacie *.</w:t>
      </w:r>
      <w:proofErr w:type="spellStart"/>
      <w:r w:rsidR="00BA1021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część graficzną w formacie *JPG oraz *</w:t>
      </w:r>
      <w:proofErr w:type="spellStart"/>
      <w:r>
        <w:rPr>
          <w:rFonts w:ascii="Times New Roman" w:hAnsi="Times New Roman" w:cs="Times New Roman"/>
          <w:sz w:val="28"/>
          <w:szCs w:val="28"/>
        </w:rPr>
        <w:t>shp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*</w:t>
      </w:r>
      <w:proofErr w:type="spellStart"/>
      <w:r>
        <w:rPr>
          <w:rFonts w:ascii="Times New Roman" w:hAnsi="Times New Roman" w:cs="Times New Roman"/>
          <w:sz w:val="28"/>
          <w:szCs w:val="28"/>
        </w:rPr>
        <w:t>dxf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umożliwiającej wykonywanie wypisów i wyrysów z </w:t>
      </w:r>
      <w:proofErr w:type="spellStart"/>
      <w:r w:rsidR="00511228">
        <w:rPr>
          <w:rFonts w:ascii="Times New Roman" w:hAnsi="Times New Roman" w:cs="Times New Roman"/>
          <w:sz w:val="28"/>
          <w:szCs w:val="28"/>
        </w:rPr>
        <w:t>m.p.z.p.z</w:t>
      </w:r>
      <w:proofErr w:type="spellEnd"/>
      <w:r w:rsidR="00511228">
        <w:rPr>
          <w:rFonts w:ascii="Times New Roman" w:hAnsi="Times New Roman" w:cs="Times New Roman"/>
          <w:sz w:val="28"/>
          <w:szCs w:val="28"/>
        </w:rPr>
        <w:t xml:space="preserve"> zachowaniem określonej</w:t>
      </w:r>
      <w:r>
        <w:rPr>
          <w:rFonts w:ascii="Times New Roman" w:hAnsi="Times New Roman" w:cs="Times New Roman"/>
          <w:sz w:val="28"/>
          <w:szCs w:val="28"/>
        </w:rPr>
        <w:t xml:space="preserve"> skali mapy.</w:t>
      </w:r>
    </w:p>
    <w:p w:rsidR="00287120" w:rsidRDefault="00511228" w:rsidP="005804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Trzy w formie wydruku komputerowego.</w:t>
      </w:r>
    </w:p>
    <w:p w:rsidR="00511228" w:rsidRDefault="00511228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11228" w:rsidRDefault="00511228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t>§3</w:t>
      </w:r>
    </w:p>
    <w:p w:rsidR="0058043A" w:rsidRDefault="0058043A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28" w:rsidRDefault="00511228" w:rsidP="0058043A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Wykonawca zobowiązuje się wykonać przedmiot umowy w terminie 12 </w:t>
      </w:r>
      <w:proofErr w:type="spellStart"/>
      <w:r>
        <w:rPr>
          <w:rFonts w:ascii="Times New Roman" w:hAnsi="Times New Roman" w:cs="Times New Roman"/>
          <w:sz w:val="28"/>
          <w:szCs w:val="28"/>
        </w:rPr>
        <w:t>m-cy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daty podpisania umowy.</w:t>
      </w:r>
    </w:p>
    <w:p w:rsidR="00511228" w:rsidRDefault="00511228" w:rsidP="0058043A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dopuszcza możliwość zmiany po</w:t>
      </w:r>
      <w:r w:rsidR="00A44406">
        <w:rPr>
          <w:rFonts w:ascii="Times New Roman" w:hAnsi="Times New Roman" w:cs="Times New Roman"/>
          <w:sz w:val="28"/>
          <w:szCs w:val="28"/>
        </w:rPr>
        <w:t>danego terminu w przypadku wystą</w:t>
      </w:r>
      <w:r>
        <w:rPr>
          <w:rFonts w:ascii="Times New Roman" w:hAnsi="Times New Roman" w:cs="Times New Roman"/>
          <w:sz w:val="28"/>
          <w:szCs w:val="28"/>
        </w:rPr>
        <w:t>pienia okoliczności nie wynikłych z winy Wykonawcy związanych z procedurą uzyskania opinii oraz uzgodnień z instytucjami i organami zewnętrznymi.</w:t>
      </w:r>
    </w:p>
    <w:p w:rsidR="00511228" w:rsidRDefault="00511228" w:rsidP="0058043A">
      <w:pPr>
        <w:pStyle w:val="Akapitzlist"/>
        <w:numPr>
          <w:ilvl w:val="0"/>
          <w:numId w:val="4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zobowiązuje się sporządzić harmonogram realizacji opracowania, który będzie stanowić integralna część umowy.</w:t>
      </w:r>
    </w:p>
    <w:p w:rsidR="00511228" w:rsidRDefault="00511228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043A" w:rsidRDefault="0058043A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043A" w:rsidRDefault="0058043A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043A" w:rsidRPr="0058043A" w:rsidRDefault="00511228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t>§4</w:t>
      </w:r>
    </w:p>
    <w:p w:rsidR="0058043A" w:rsidRDefault="0058043A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28" w:rsidRDefault="00511228" w:rsidP="005804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228">
        <w:rPr>
          <w:rFonts w:ascii="Times New Roman" w:hAnsi="Times New Roman" w:cs="Times New Roman"/>
          <w:sz w:val="28"/>
          <w:szCs w:val="28"/>
        </w:rPr>
        <w:t>Zamawiający wyznacza sweg</w:t>
      </w:r>
      <w:r>
        <w:rPr>
          <w:rFonts w:ascii="Times New Roman" w:hAnsi="Times New Roman" w:cs="Times New Roman"/>
          <w:sz w:val="28"/>
          <w:szCs w:val="28"/>
        </w:rPr>
        <w:t xml:space="preserve">o przedstawiciela, upoważnionego </w:t>
      </w:r>
      <w:r w:rsidRPr="00511228">
        <w:rPr>
          <w:rFonts w:ascii="Times New Roman" w:hAnsi="Times New Roman" w:cs="Times New Roman"/>
          <w:sz w:val="28"/>
          <w:szCs w:val="28"/>
        </w:rPr>
        <w:t xml:space="preserve"> do rozstrzygnięcia z Wykonawcą</w:t>
      </w:r>
      <w:r>
        <w:rPr>
          <w:rFonts w:ascii="Times New Roman" w:hAnsi="Times New Roman" w:cs="Times New Roman"/>
          <w:sz w:val="28"/>
          <w:szCs w:val="28"/>
        </w:rPr>
        <w:t xml:space="preserve"> problemów występujących w toku prac w osobie </w:t>
      </w:r>
      <w:r w:rsidRPr="007B6F8C">
        <w:rPr>
          <w:rFonts w:ascii="Times New Roman" w:hAnsi="Times New Roman" w:cs="Times New Roman"/>
          <w:b/>
          <w:sz w:val="28"/>
          <w:szCs w:val="28"/>
        </w:rPr>
        <w:t xml:space="preserve">Aleksandry </w:t>
      </w:r>
      <w:proofErr w:type="spellStart"/>
      <w:r w:rsidRPr="007B6F8C">
        <w:rPr>
          <w:rFonts w:ascii="Times New Roman" w:hAnsi="Times New Roman" w:cs="Times New Roman"/>
          <w:b/>
          <w:sz w:val="28"/>
          <w:szCs w:val="28"/>
        </w:rPr>
        <w:t>Wachaczyk</w:t>
      </w:r>
      <w:proofErr w:type="spellEnd"/>
      <w:r w:rsidRPr="007B6F8C">
        <w:rPr>
          <w:rFonts w:ascii="Times New Roman" w:hAnsi="Times New Roman" w:cs="Times New Roman"/>
          <w:b/>
          <w:sz w:val="28"/>
          <w:szCs w:val="28"/>
        </w:rPr>
        <w:t>,</w:t>
      </w:r>
    </w:p>
    <w:p w:rsidR="00511228" w:rsidRDefault="00511228" w:rsidP="0058043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Wykonawca wyznacza swego przedstawiciela w osobie</w:t>
      </w:r>
      <w:r w:rsidRPr="007B6F8C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511228" w:rsidRDefault="00511228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11228" w:rsidRDefault="00511228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28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8043A" w:rsidRDefault="0058043A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28" w:rsidRDefault="00511228" w:rsidP="0058043A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228">
        <w:rPr>
          <w:rFonts w:ascii="Times New Roman" w:hAnsi="Times New Roman" w:cs="Times New Roman"/>
          <w:sz w:val="28"/>
          <w:szCs w:val="28"/>
        </w:rPr>
        <w:t xml:space="preserve">Za </w:t>
      </w:r>
      <w:r>
        <w:rPr>
          <w:rFonts w:ascii="Times New Roman" w:hAnsi="Times New Roman" w:cs="Times New Roman"/>
          <w:sz w:val="28"/>
          <w:szCs w:val="28"/>
        </w:rPr>
        <w:t xml:space="preserve">wykonanie pracy określonej w </w:t>
      </w:r>
      <w:r w:rsidR="005B34DE">
        <w:rPr>
          <w:rFonts w:ascii="Times New Roman" w:hAnsi="Times New Roman" w:cs="Times New Roman"/>
          <w:sz w:val="28"/>
          <w:szCs w:val="28"/>
        </w:rPr>
        <w:t>§ 1 ustala się wynagrodzenie Wykon</w:t>
      </w:r>
      <w:r w:rsidR="007B6F8C">
        <w:rPr>
          <w:rFonts w:ascii="Times New Roman" w:hAnsi="Times New Roman" w:cs="Times New Roman"/>
          <w:sz w:val="28"/>
          <w:szCs w:val="28"/>
        </w:rPr>
        <w:t xml:space="preserve">awcy w wysokości: netto: </w:t>
      </w:r>
      <w:r w:rsidR="00C96D3B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5B34DE" w:rsidRPr="007B6F8C">
        <w:rPr>
          <w:rFonts w:ascii="Times New Roman" w:hAnsi="Times New Roman" w:cs="Times New Roman"/>
          <w:b/>
          <w:sz w:val="28"/>
          <w:szCs w:val="28"/>
        </w:rPr>
        <w:t>.,</w:t>
      </w:r>
    </w:p>
    <w:p w:rsidR="005B34DE" w:rsidRDefault="007B6F8C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Należny podatek VAT (23%):</w:t>
      </w:r>
      <w:r w:rsidR="00C96D3B">
        <w:rPr>
          <w:rFonts w:ascii="Times New Roman" w:hAnsi="Times New Roman" w:cs="Times New Roman"/>
          <w:b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 brutto:</w:t>
      </w:r>
      <w:r w:rsidR="00C96D3B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B34DE">
        <w:rPr>
          <w:rFonts w:ascii="Times New Roman" w:hAnsi="Times New Roman" w:cs="Times New Roman"/>
          <w:sz w:val="28"/>
          <w:szCs w:val="28"/>
        </w:rPr>
        <w:t>, słownie:</w:t>
      </w:r>
      <w:r w:rsidR="00C96D3B">
        <w:rPr>
          <w:rFonts w:ascii="Times New Roman" w:hAnsi="Times New Roman" w:cs="Times New Roman"/>
          <w:sz w:val="28"/>
          <w:szCs w:val="28"/>
        </w:rPr>
        <w:t>………………………</w:t>
      </w:r>
      <w:r w:rsidR="005B34DE">
        <w:rPr>
          <w:rFonts w:ascii="Times New Roman" w:hAnsi="Times New Roman" w:cs="Times New Roman"/>
          <w:sz w:val="28"/>
          <w:szCs w:val="28"/>
        </w:rPr>
        <w:t xml:space="preserve"> zgodnie z wynikiem postępowania.</w:t>
      </w:r>
    </w:p>
    <w:p w:rsidR="005B34DE" w:rsidRDefault="005B34DE" w:rsidP="0058043A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określona w ust. 1 zostanie wypłacony Wykonawcy w 3 ratach.</w:t>
      </w:r>
    </w:p>
    <w:p w:rsidR="005B34DE" w:rsidRPr="00511228" w:rsidRDefault="00323B12" w:rsidP="0058043A">
      <w:pPr>
        <w:pStyle w:val="Akapitzlist"/>
        <w:numPr>
          <w:ilvl w:val="0"/>
          <w:numId w:val="6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Wynagrodzenie należ</w:t>
      </w:r>
      <w:r w:rsidR="005B34DE">
        <w:rPr>
          <w:rFonts w:ascii="Times New Roman" w:hAnsi="Times New Roman" w:cs="Times New Roman"/>
          <w:sz w:val="28"/>
          <w:szCs w:val="28"/>
        </w:rPr>
        <w:t>ne na podstawie umowy płatne będzie z konta Zamawiającego na konto Wykonawcy w ciągu 14 dni od daty otrzymania faktury/rachunku (rachunku przejściowego) przez Zamawiającego.</w:t>
      </w:r>
    </w:p>
    <w:p w:rsidR="005B34DE" w:rsidRDefault="005B34DE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34DE">
        <w:rPr>
          <w:rFonts w:ascii="Times New Roman" w:hAnsi="Times New Roman" w:cs="Times New Roman"/>
          <w:sz w:val="28"/>
          <w:szCs w:val="28"/>
        </w:rPr>
        <w:t>4.Podstawą wystawienia faktury przejściowej jest protokolarne przekazanie dokumentów i materiałów wynikających z harmonogramu.</w:t>
      </w:r>
    </w:p>
    <w:p w:rsidR="005B34DE" w:rsidRDefault="00323B12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</w:t>
      </w:r>
      <w:r w:rsidR="005B34DE">
        <w:rPr>
          <w:rFonts w:ascii="Times New Roman" w:hAnsi="Times New Roman" w:cs="Times New Roman"/>
          <w:sz w:val="28"/>
          <w:szCs w:val="28"/>
        </w:rPr>
        <w:t>odstawa wystawienia faktury końcowej jest uchwalanie projektu planu przez Radę Gminy i Miasta Wyszogród i sprawdzenia dokumentacji formalno – prawnej przez Wojewodę mazowieckiego.</w:t>
      </w:r>
    </w:p>
    <w:p w:rsidR="005B34DE" w:rsidRDefault="005B34DE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Strony przyjmują, że okres postępowania administracyjnego i sądowego przed Naczelnym Sądem Administracyjnym nie powinien być dłuższy niż 6 miesięcy. Po Tyn okresie niewypłacone wynagrodzenie zostanie zrewaloryzowane o wskaźnik wynikający z iloczynu wskaźników wzrostu cen towarów i usług konsumpcyjnyc</w:t>
      </w:r>
      <w:r w:rsidR="005B7CF9">
        <w:rPr>
          <w:rFonts w:ascii="Times New Roman" w:hAnsi="Times New Roman" w:cs="Times New Roman"/>
          <w:sz w:val="28"/>
          <w:szCs w:val="28"/>
        </w:rPr>
        <w:t>h ogłoszonych przez GUS z okresu</w:t>
      </w:r>
      <w:r>
        <w:rPr>
          <w:rFonts w:ascii="Times New Roman" w:hAnsi="Times New Roman" w:cs="Times New Roman"/>
          <w:sz w:val="28"/>
          <w:szCs w:val="28"/>
        </w:rPr>
        <w:t xml:space="preserve"> ostatnich 6 miesięcy, poprzedzających miesiąc w którym upłynął okres 6 – miesięcznego przewidywanego rozstrzygnięcia.</w:t>
      </w:r>
    </w:p>
    <w:p w:rsidR="005B7CF9" w:rsidRDefault="005B7CF9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Prace formalne i administracyjne dotyczące toku forma</w:t>
      </w:r>
      <w:r w:rsidR="00323B12">
        <w:rPr>
          <w:rFonts w:ascii="Times New Roman" w:hAnsi="Times New Roman" w:cs="Times New Roman"/>
          <w:sz w:val="28"/>
          <w:szCs w:val="28"/>
        </w:rPr>
        <w:t xml:space="preserve">lno – prawnego planu prowadzi </w:t>
      </w:r>
      <w:proofErr w:type="spellStart"/>
      <w:r w:rsidR="00323B12">
        <w:rPr>
          <w:rFonts w:ascii="Times New Roman" w:hAnsi="Times New Roman" w:cs="Times New Roman"/>
          <w:sz w:val="28"/>
          <w:szCs w:val="28"/>
        </w:rPr>
        <w:t>UG</w:t>
      </w:r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przy merytorycznym udziale Wykonawcy.</w:t>
      </w:r>
    </w:p>
    <w:p w:rsidR="001E1D8A" w:rsidRDefault="001E1D8A" w:rsidP="005804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1D8A" w:rsidRDefault="001E1D8A" w:rsidP="0058043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8A">
        <w:rPr>
          <w:rFonts w:ascii="Times New Roman" w:hAnsi="Times New Roman" w:cs="Times New Roman"/>
          <w:b/>
          <w:sz w:val="28"/>
          <w:szCs w:val="28"/>
        </w:rPr>
        <w:t>§6</w:t>
      </w:r>
    </w:p>
    <w:p w:rsidR="001E1D8A" w:rsidRDefault="001E1D8A" w:rsidP="005804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zobowiązuje się do przekazania Wykonawcy materiałów niezbędnych do wykonania pracy, w tym:</w:t>
      </w:r>
    </w:p>
    <w:p w:rsidR="001E1D8A" w:rsidRDefault="001E1D8A" w:rsidP="005804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Wniosków do zmian planu</w:t>
      </w:r>
    </w:p>
    <w:p w:rsidR="001E1D8A" w:rsidRDefault="001E1D8A" w:rsidP="0058043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Wyciągu z materiałów Studium uwarunkowań i kierunków zagospodarowania przestrzennego gminy Wyszogród oraz miejscowego planu zagospodarowania przestrzennego miasta Wyszogród, dotyczących obszaru opracowania.</w:t>
      </w:r>
    </w:p>
    <w:p w:rsidR="001E1D8A" w:rsidRDefault="001E1D8A" w:rsidP="005804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jak w ust. 1 Wykonawca otrzyma w terminie do 14 dni po podpisaniu umowy.</w:t>
      </w:r>
    </w:p>
    <w:p w:rsidR="001E1D8A" w:rsidRDefault="001E1D8A" w:rsidP="005804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zobowiązuje się do udostępnienia Wykonawcy:</w:t>
      </w:r>
    </w:p>
    <w:p w:rsidR="001E1D8A" w:rsidRDefault="001E1D8A" w:rsidP="0058043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Studium uwarunkowań i kierunków zagospodarowania przestrzennego gminy Wyszogród,</w:t>
      </w:r>
    </w:p>
    <w:p w:rsidR="001E1D8A" w:rsidRDefault="001E1D8A" w:rsidP="0058043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Miejscowego planu zagospodarowania przestrzennego miasta Wyszogród</w:t>
      </w:r>
      <w:r w:rsidR="00323B12">
        <w:rPr>
          <w:rFonts w:ascii="Times New Roman" w:hAnsi="Times New Roman" w:cs="Times New Roman"/>
          <w:sz w:val="28"/>
          <w:szCs w:val="28"/>
        </w:rPr>
        <w:t xml:space="preserve"> dla terenów objętych niniejszą umową.</w:t>
      </w:r>
    </w:p>
    <w:p w:rsidR="001E1D8A" w:rsidRDefault="009B1A91" w:rsidP="0058043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 zobowią</w:t>
      </w:r>
      <w:r w:rsidR="001E1D8A">
        <w:rPr>
          <w:rFonts w:ascii="Times New Roman" w:hAnsi="Times New Roman" w:cs="Times New Roman"/>
          <w:sz w:val="28"/>
          <w:szCs w:val="28"/>
        </w:rPr>
        <w:t>zuje się ułatwić w miarę możności uzyskanie przez Wykon</w:t>
      </w:r>
      <w:r>
        <w:rPr>
          <w:rFonts w:ascii="Times New Roman" w:hAnsi="Times New Roman" w:cs="Times New Roman"/>
          <w:sz w:val="28"/>
          <w:szCs w:val="28"/>
        </w:rPr>
        <w:t>awcę</w:t>
      </w:r>
      <w:r w:rsidR="001E1D8A">
        <w:rPr>
          <w:rFonts w:ascii="Times New Roman" w:hAnsi="Times New Roman" w:cs="Times New Roman"/>
          <w:sz w:val="28"/>
          <w:szCs w:val="28"/>
        </w:rPr>
        <w:t xml:space="preserve"> materiałów niezbędnych do wykonywania pracy z innych źródeł</w:t>
      </w:r>
      <w:r w:rsidR="001E1D8A" w:rsidRPr="001E1D8A">
        <w:rPr>
          <w:rFonts w:ascii="Times New Roman" w:hAnsi="Times New Roman" w:cs="Times New Roman"/>
          <w:sz w:val="28"/>
          <w:szCs w:val="28"/>
        </w:rPr>
        <w:t>,</w:t>
      </w:r>
    </w:p>
    <w:p w:rsidR="009B1A91" w:rsidRDefault="009B1A91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B1A91" w:rsidRDefault="009B1A91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1">
        <w:rPr>
          <w:rFonts w:ascii="Times New Roman" w:hAnsi="Times New Roman" w:cs="Times New Roman"/>
          <w:b/>
          <w:sz w:val="28"/>
          <w:szCs w:val="28"/>
        </w:rPr>
        <w:t>§7</w:t>
      </w:r>
    </w:p>
    <w:p w:rsidR="009B1A91" w:rsidRDefault="009B1A91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A91" w:rsidRDefault="009B1A91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1A91">
        <w:rPr>
          <w:rFonts w:ascii="Times New Roman" w:hAnsi="Times New Roman" w:cs="Times New Roman"/>
          <w:sz w:val="28"/>
          <w:szCs w:val="28"/>
        </w:rPr>
        <w:t>Wykonawca odpowiada wobec Zamawiającego za wady fizyczne i prawne projektu zm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9B1A91">
        <w:rPr>
          <w:rFonts w:ascii="Times New Roman" w:hAnsi="Times New Roman" w:cs="Times New Roman"/>
          <w:sz w:val="28"/>
          <w:szCs w:val="28"/>
        </w:rPr>
        <w:t>iejszające</w:t>
      </w:r>
      <w:r>
        <w:rPr>
          <w:rFonts w:ascii="Times New Roman" w:hAnsi="Times New Roman" w:cs="Times New Roman"/>
          <w:sz w:val="28"/>
          <w:szCs w:val="28"/>
        </w:rPr>
        <w:t xml:space="preserve"> jego wartość lub użyteczność ze względu na cel oznaczony w umowie albo wynikających z okoliczności lub przeznaczenia.</w:t>
      </w:r>
    </w:p>
    <w:p w:rsidR="009B1A91" w:rsidRDefault="009B1A91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91">
        <w:rPr>
          <w:rFonts w:ascii="Times New Roman" w:hAnsi="Times New Roman" w:cs="Times New Roman"/>
          <w:b/>
          <w:sz w:val="28"/>
          <w:szCs w:val="28"/>
        </w:rPr>
        <w:t>§8</w:t>
      </w:r>
    </w:p>
    <w:p w:rsidR="0058043A" w:rsidRDefault="0058043A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91" w:rsidRPr="009B1A91" w:rsidRDefault="009B1A91" w:rsidP="0058043A">
      <w:pPr>
        <w:pStyle w:val="Akapitzlist"/>
        <w:numPr>
          <w:ilvl w:val="0"/>
          <w:numId w:val="10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Zamawiający, jeśli otrzyma wadliwy projekt planu a wad/wady tej nie mógł stwierdzić przyjmując dokumenty, wykonując uprawnienia z tytułu rękojmi względem Wykonawcy może, wedle swojego uznania:</w:t>
      </w:r>
    </w:p>
    <w:p w:rsidR="009B1A91" w:rsidRDefault="009B1A91" w:rsidP="0058043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Wezwać Wykonawcę, aby w terminie wyznaczonym usunął stwierdzone wady/wadę na swój koszt – bez względu na wysokość związanych z tym kosztów,</w:t>
      </w:r>
    </w:p>
    <w:p w:rsidR="009B1A91" w:rsidRDefault="009B1A91" w:rsidP="0058043A">
      <w:pPr>
        <w:pStyle w:val="Akapitzlist"/>
        <w:numPr>
          <w:ilvl w:val="0"/>
          <w:numId w:val="11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Odstąpić od umowy z przyczyn lezących po stronie Wykonawcy jeżeli stwierdzone wady/wada uzasadniają przypuszczenie, że ich usunięcie nie będzie możliwe w terminie przewidzianym ustawa o planowaniu i zagospodarowaniu przestrzennym.</w:t>
      </w:r>
    </w:p>
    <w:p w:rsidR="009B1A91" w:rsidRDefault="00E777A5" w:rsidP="0058043A">
      <w:pPr>
        <w:pStyle w:val="Akapitzlist"/>
        <w:numPr>
          <w:ilvl w:val="0"/>
          <w:numId w:val="10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Skorzystanie przez Zamawiającego z uprawnień wskazanych w ust. 1 nie wyłącza prawa Zamawiającego do żądania zapłaty odszkodowania.</w:t>
      </w:r>
    </w:p>
    <w:p w:rsidR="00E777A5" w:rsidRDefault="00E777A5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77A5" w:rsidRDefault="00E777A5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A5">
        <w:rPr>
          <w:rFonts w:ascii="Times New Roman" w:hAnsi="Times New Roman" w:cs="Times New Roman"/>
          <w:b/>
          <w:sz w:val="28"/>
          <w:szCs w:val="28"/>
        </w:rPr>
        <w:t>§9</w:t>
      </w:r>
    </w:p>
    <w:p w:rsidR="0058043A" w:rsidRDefault="0058043A" w:rsidP="0058043A">
      <w:pPr>
        <w:pStyle w:val="Akapitzlist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A5" w:rsidRDefault="00E777A5" w:rsidP="005804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rozwiązania umowy z przyczyn niezależnych od Wykonawcy, Zamawiający zobowiązany jest zapłacić należność za wykonana część pracy do czasu rozwiązania umowy w wysokości kosztów ustalonych w § 5 ust. 2.</w:t>
      </w:r>
    </w:p>
    <w:p w:rsidR="00E777A5" w:rsidRDefault="00E777A5" w:rsidP="005804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tytułu niewykonania lub nienależytego wykonania umowy, Wykonawca zapłaci na rzecz Zamawiającego kary umownej:</w:t>
      </w:r>
    </w:p>
    <w:p w:rsidR="00E777A5" w:rsidRDefault="00E777A5" w:rsidP="0058043A">
      <w:pPr>
        <w:pStyle w:val="Akapitzlist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zwłokę w wykonaniu przedmiotu opracowania w całości lub części – za każdy dzień zwłoki w wysokości 0,1% łącznego wynagrodzenia netto ustalonego w §5,</w:t>
      </w:r>
    </w:p>
    <w:p w:rsidR="00E777A5" w:rsidRDefault="00E777A5" w:rsidP="0058043A">
      <w:pPr>
        <w:pStyle w:val="Akapitzlist"/>
        <w:numPr>
          <w:ilvl w:val="0"/>
          <w:numId w:val="13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niewykonanie przedmiotu umowy – w wysokości 50% wynagrodzenia netto ustalonego w </w:t>
      </w:r>
      <w:r w:rsidR="00085789">
        <w:rPr>
          <w:rFonts w:ascii="Times New Roman" w:hAnsi="Times New Roman" w:cs="Times New Roman"/>
          <w:sz w:val="28"/>
          <w:szCs w:val="28"/>
        </w:rPr>
        <w:t>§ 5</w:t>
      </w:r>
    </w:p>
    <w:p w:rsidR="00085789" w:rsidRDefault="00085789" w:rsidP="005804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wyraża zgodne na potrącenie kar umownych z przysługującego mu wynagrodzenia</w:t>
      </w:r>
    </w:p>
    <w:p w:rsidR="00085789" w:rsidRDefault="00085789" w:rsidP="005804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Niezależnie od postanowień niniejszego paragrafu Zamawiający ma prawo dochodzić od Wykonawcy odszkodowania przenoszącego wysokość kary zastrzeżonej kary umownej na zasadach ogólnych.</w:t>
      </w:r>
    </w:p>
    <w:p w:rsidR="00085789" w:rsidRDefault="00085789" w:rsidP="0058043A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Przekroczenie ( z zastrzeżeniem w § 3 ust. 2) przez Wykonawcę terminów określonych w harmonogramie o więcej niż: 30 dni stanowi dla Zamawiającego podstawę </w:t>
      </w:r>
      <w:r w:rsidR="00A44406">
        <w:rPr>
          <w:rFonts w:ascii="Times New Roman" w:hAnsi="Times New Roman" w:cs="Times New Roman"/>
          <w:sz w:val="28"/>
          <w:szCs w:val="28"/>
        </w:rPr>
        <w:t xml:space="preserve"> do rozwiązania umowy z winy Wykonawcy.</w:t>
      </w:r>
    </w:p>
    <w:p w:rsidR="00A44406" w:rsidRDefault="00A44406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8043A" w:rsidRDefault="0058043A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8043A" w:rsidRDefault="0058043A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§10</w:t>
      </w:r>
    </w:p>
    <w:p w:rsidR="0058043A" w:rsidRDefault="0058043A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06" w:rsidRDefault="00A44406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Zmiany niniejszej umowy wymagają formy pisemnej pod rygorem nieważności.</w:t>
      </w:r>
    </w:p>
    <w:p w:rsidR="00A44406" w:rsidRDefault="00A44406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§11</w:t>
      </w:r>
    </w:p>
    <w:p w:rsidR="0058043A" w:rsidRDefault="0058043A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406" w:rsidRDefault="00A44406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spory w związku z niniejszą umowa podlegać będzie rozstrzyganiu przez sąd właściwy ze względu na siedzibę Zamawiającego.</w:t>
      </w:r>
    </w:p>
    <w:p w:rsidR="00A44406" w:rsidRDefault="00A44406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A44406" w:rsidRDefault="00A44406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06">
        <w:rPr>
          <w:rFonts w:ascii="Times New Roman" w:hAnsi="Times New Roman" w:cs="Times New Roman"/>
          <w:b/>
          <w:sz w:val="28"/>
          <w:szCs w:val="28"/>
        </w:rPr>
        <w:t>§12</w:t>
      </w:r>
    </w:p>
    <w:p w:rsidR="00A44406" w:rsidRDefault="00A44406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406" w:rsidRDefault="00906C31" w:rsidP="0058043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sprawach nie unormowanych umową mają zastosowanie przepisy ustawy Prawo zamówień publicznych oraz kodeksu cywilnego.</w:t>
      </w:r>
    </w:p>
    <w:p w:rsidR="00906C31" w:rsidRDefault="00906C31" w:rsidP="0058043A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Żadna ze stron umowy nie może przenieść swoich uprawnień i obowiązków określonych niniejsza umowa, ani powierzyć wykonania niniejszej umowy lub jej części innym osobom – podmiotom, bez wcześniejszej zgody drugiej strony.</w:t>
      </w:r>
    </w:p>
    <w:p w:rsidR="00906C31" w:rsidRDefault="00906C31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Default="00906C31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31">
        <w:rPr>
          <w:rFonts w:ascii="Times New Roman" w:hAnsi="Times New Roman" w:cs="Times New Roman"/>
          <w:b/>
          <w:sz w:val="28"/>
          <w:szCs w:val="28"/>
        </w:rPr>
        <w:t>§13</w:t>
      </w:r>
    </w:p>
    <w:p w:rsidR="0058043A" w:rsidRDefault="0058043A" w:rsidP="0058043A">
      <w:pPr>
        <w:pStyle w:val="Akapitzlist"/>
        <w:spacing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31" w:rsidRDefault="00906C31" w:rsidP="0058043A">
      <w:pPr>
        <w:pStyle w:val="Akapitzlist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06C31">
        <w:rPr>
          <w:rFonts w:ascii="Times New Roman" w:hAnsi="Times New Roman" w:cs="Times New Roman"/>
          <w:sz w:val="28"/>
          <w:szCs w:val="28"/>
        </w:rPr>
        <w:t>Umowę</w:t>
      </w:r>
      <w:r>
        <w:rPr>
          <w:rFonts w:ascii="Times New Roman" w:hAnsi="Times New Roman" w:cs="Times New Roman"/>
          <w:sz w:val="28"/>
          <w:szCs w:val="28"/>
        </w:rPr>
        <w:t xml:space="preserve"> sporządzono w czterech jednobrzmiących egzemplarzach(po dwa dla każdej ze stron)</w:t>
      </w:r>
    </w:p>
    <w:p w:rsidR="00906C31" w:rsidRDefault="00906C31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906C31" w:rsidRPr="0058043A" w:rsidRDefault="00906C31" w:rsidP="0058043A">
      <w:pPr>
        <w:pStyle w:val="Akapitzlist"/>
        <w:spacing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3A">
        <w:rPr>
          <w:rFonts w:ascii="Times New Roman" w:hAnsi="Times New Roman" w:cs="Times New Roman"/>
          <w:b/>
          <w:sz w:val="28"/>
          <w:szCs w:val="28"/>
        </w:rPr>
        <w:t>Z</w:t>
      </w:r>
      <w:r w:rsidR="0058043A" w:rsidRPr="0058043A">
        <w:rPr>
          <w:rFonts w:ascii="Times New Roman" w:hAnsi="Times New Roman" w:cs="Times New Roman"/>
          <w:b/>
          <w:sz w:val="28"/>
          <w:szCs w:val="28"/>
        </w:rPr>
        <w:t>a</w:t>
      </w:r>
      <w:r w:rsidRPr="0058043A">
        <w:rPr>
          <w:rFonts w:ascii="Times New Roman" w:hAnsi="Times New Roman" w:cs="Times New Roman"/>
          <w:b/>
          <w:sz w:val="28"/>
          <w:szCs w:val="28"/>
        </w:rPr>
        <w:t xml:space="preserve">mawiający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8043A">
        <w:rPr>
          <w:rFonts w:ascii="Times New Roman" w:hAnsi="Times New Roman" w:cs="Times New Roman"/>
          <w:b/>
          <w:sz w:val="28"/>
          <w:szCs w:val="28"/>
        </w:rPr>
        <w:t>Wykonawca</w:t>
      </w:r>
    </w:p>
    <w:sectPr w:rsidR="00906C31" w:rsidRPr="0058043A" w:rsidSect="0071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B0" w:rsidRDefault="009E21B0" w:rsidP="005B34DE">
      <w:pPr>
        <w:spacing w:after="0" w:line="240" w:lineRule="auto"/>
      </w:pPr>
      <w:r>
        <w:separator/>
      </w:r>
    </w:p>
  </w:endnote>
  <w:endnote w:type="continuationSeparator" w:id="0">
    <w:p w:rsidR="009E21B0" w:rsidRDefault="009E21B0" w:rsidP="005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B0" w:rsidRDefault="009E21B0" w:rsidP="005B34DE">
      <w:pPr>
        <w:spacing w:after="0" w:line="240" w:lineRule="auto"/>
      </w:pPr>
      <w:r>
        <w:separator/>
      </w:r>
    </w:p>
  </w:footnote>
  <w:footnote w:type="continuationSeparator" w:id="0">
    <w:p w:rsidR="009E21B0" w:rsidRDefault="009E21B0" w:rsidP="005B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D1A"/>
    <w:multiLevelType w:val="hybridMultilevel"/>
    <w:tmpl w:val="FD08C534"/>
    <w:lvl w:ilvl="0" w:tplc="354AAE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45E6245"/>
    <w:multiLevelType w:val="hybridMultilevel"/>
    <w:tmpl w:val="617AD8D0"/>
    <w:lvl w:ilvl="0" w:tplc="CAB2AE2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A1D4DEC"/>
    <w:multiLevelType w:val="hybridMultilevel"/>
    <w:tmpl w:val="1BE47E00"/>
    <w:lvl w:ilvl="0" w:tplc="6E96065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CC956F3"/>
    <w:multiLevelType w:val="hybridMultilevel"/>
    <w:tmpl w:val="4802F076"/>
    <w:lvl w:ilvl="0" w:tplc="286E70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15019F2"/>
    <w:multiLevelType w:val="hybridMultilevel"/>
    <w:tmpl w:val="59C2F19C"/>
    <w:lvl w:ilvl="0" w:tplc="03506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F5AD7"/>
    <w:multiLevelType w:val="hybridMultilevel"/>
    <w:tmpl w:val="123CC976"/>
    <w:lvl w:ilvl="0" w:tplc="B268BB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BED20DF"/>
    <w:multiLevelType w:val="hybridMultilevel"/>
    <w:tmpl w:val="54629FDE"/>
    <w:lvl w:ilvl="0" w:tplc="7764C4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94250B"/>
    <w:multiLevelType w:val="hybridMultilevel"/>
    <w:tmpl w:val="FF16ACEA"/>
    <w:lvl w:ilvl="0" w:tplc="07942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31B37F7"/>
    <w:multiLevelType w:val="hybridMultilevel"/>
    <w:tmpl w:val="FC026A2A"/>
    <w:lvl w:ilvl="0" w:tplc="F16A11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A266720"/>
    <w:multiLevelType w:val="hybridMultilevel"/>
    <w:tmpl w:val="0512F424"/>
    <w:lvl w:ilvl="0" w:tplc="0090134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BDE2015"/>
    <w:multiLevelType w:val="hybridMultilevel"/>
    <w:tmpl w:val="8CB68D54"/>
    <w:lvl w:ilvl="0" w:tplc="FBBCF8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D0643E7"/>
    <w:multiLevelType w:val="hybridMultilevel"/>
    <w:tmpl w:val="C4B01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10328"/>
    <w:multiLevelType w:val="hybridMultilevel"/>
    <w:tmpl w:val="C504D1BC"/>
    <w:lvl w:ilvl="0" w:tplc="FD48631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5F933DA"/>
    <w:multiLevelType w:val="hybridMultilevel"/>
    <w:tmpl w:val="77964278"/>
    <w:lvl w:ilvl="0" w:tplc="CDEC53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9CF3B40"/>
    <w:multiLevelType w:val="hybridMultilevel"/>
    <w:tmpl w:val="5F3ACB6C"/>
    <w:lvl w:ilvl="0" w:tplc="477A8E6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86E"/>
    <w:rsid w:val="00023A64"/>
    <w:rsid w:val="00085789"/>
    <w:rsid w:val="000D5AF2"/>
    <w:rsid w:val="000E0F14"/>
    <w:rsid w:val="0018024B"/>
    <w:rsid w:val="001C127A"/>
    <w:rsid w:val="001E1D8A"/>
    <w:rsid w:val="002052E2"/>
    <w:rsid w:val="00287120"/>
    <w:rsid w:val="002E58BB"/>
    <w:rsid w:val="00323B12"/>
    <w:rsid w:val="00442D36"/>
    <w:rsid w:val="00511228"/>
    <w:rsid w:val="0058043A"/>
    <w:rsid w:val="005B34DE"/>
    <w:rsid w:val="005B7CF9"/>
    <w:rsid w:val="00693FAC"/>
    <w:rsid w:val="007109C5"/>
    <w:rsid w:val="007B6F8C"/>
    <w:rsid w:val="008329C5"/>
    <w:rsid w:val="00866B38"/>
    <w:rsid w:val="00906C31"/>
    <w:rsid w:val="00964676"/>
    <w:rsid w:val="00986DF5"/>
    <w:rsid w:val="009B1A91"/>
    <w:rsid w:val="009E1C4C"/>
    <w:rsid w:val="009E21B0"/>
    <w:rsid w:val="00A22F52"/>
    <w:rsid w:val="00A44406"/>
    <w:rsid w:val="00A8149A"/>
    <w:rsid w:val="00AD7899"/>
    <w:rsid w:val="00B72241"/>
    <w:rsid w:val="00B80D04"/>
    <w:rsid w:val="00B84564"/>
    <w:rsid w:val="00BA1021"/>
    <w:rsid w:val="00C96D3B"/>
    <w:rsid w:val="00DE7783"/>
    <w:rsid w:val="00DF44CB"/>
    <w:rsid w:val="00E777A5"/>
    <w:rsid w:val="00E9168F"/>
    <w:rsid w:val="00F7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7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4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D11E-1182-4CFC-97CB-6F63578A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k.rogulska</cp:lastModifiedBy>
  <cp:revision>5</cp:revision>
  <cp:lastPrinted>2013-01-10T09:12:00Z</cp:lastPrinted>
  <dcterms:created xsi:type="dcterms:W3CDTF">2013-01-07T11:02:00Z</dcterms:created>
  <dcterms:modified xsi:type="dcterms:W3CDTF">2013-01-10T09:20:00Z</dcterms:modified>
</cp:coreProperties>
</file>