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86" w:rsidRDefault="00112686" w:rsidP="00112686">
      <w:pPr>
        <w:pStyle w:val="Standard"/>
        <w:jc w:val="center"/>
        <w:rPr>
          <w:b/>
          <w:bCs/>
        </w:rPr>
      </w:pPr>
      <w:r>
        <w:rPr>
          <w:b/>
          <w:bCs/>
        </w:rPr>
        <w:t>Uchwała Nr 237/XXX/2013</w:t>
      </w:r>
    </w:p>
    <w:p w:rsidR="00112686" w:rsidRDefault="00112686" w:rsidP="00112686">
      <w:pPr>
        <w:pStyle w:val="Standard"/>
        <w:jc w:val="center"/>
        <w:rPr>
          <w:b/>
          <w:bCs/>
        </w:rPr>
      </w:pPr>
      <w:r>
        <w:rPr>
          <w:b/>
          <w:bCs/>
        </w:rPr>
        <w:t>RADY GMINY I MIASTA WYSZOGRÓD</w:t>
      </w:r>
    </w:p>
    <w:p w:rsidR="00112686" w:rsidRDefault="00112686" w:rsidP="00112686">
      <w:pPr>
        <w:pStyle w:val="Standard"/>
        <w:jc w:val="center"/>
        <w:rPr>
          <w:b/>
          <w:bCs/>
        </w:rPr>
      </w:pPr>
      <w:r>
        <w:rPr>
          <w:b/>
          <w:bCs/>
        </w:rPr>
        <w:t>z dnia 30 sierpnia 2013 r.</w:t>
      </w:r>
    </w:p>
    <w:p w:rsidR="00112686" w:rsidRDefault="00112686" w:rsidP="00112686">
      <w:pPr>
        <w:pStyle w:val="Standard"/>
        <w:jc w:val="center"/>
      </w:pPr>
    </w:p>
    <w:p w:rsidR="00112686" w:rsidRDefault="00112686" w:rsidP="00112686">
      <w:pPr>
        <w:pStyle w:val="Standard"/>
        <w:jc w:val="center"/>
      </w:pPr>
    </w:p>
    <w:p w:rsidR="00112686" w:rsidRPr="00112686" w:rsidRDefault="00112686" w:rsidP="00112686">
      <w:pPr>
        <w:pStyle w:val="Standard"/>
        <w:jc w:val="center"/>
        <w:rPr>
          <w:b/>
        </w:rPr>
      </w:pPr>
      <w:r w:rsidRPr="00112686">
        <w:rPr>
          <w:b/>
        </w:rPr>
        <w:t>w sprawie poboru podatków w drodze inkaso i wyznaczenia inkasentów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  <w:r>
        <w:tab/>
        <w:t xml:space="preserve">Na podstawie art. 18 ust. 2 pkt 8 ustawy z dnia 8 marca 1990 r. o samorządzie gminnym ( Dz. U. Z 2001 r. Nr. 142, poz. 1591 z </w:t>
      </w:r>
      <w:proofErr w:type="spellStart"/>
      <w:r>
        <w:t>późn</w:t>
      </w:r>
      <w:proofErr w:type="spellEnd"/>
      <w:r>
        <w:t xml:space="preserve">. zm.) oraz art. 6b ustawy z dnia 15 listopada 1984 roku o podatku rolnym ( Dz. U. Z 2006r. Nr. 136, poz. 969 z </w:t>
      </w:r>
      <w:proofErr w:type="spellStart"/>
      <w:r>
        <w:t>późn</w:t>
      </w:r>
      <w:proofErr w:type="spellEnd"/>
      <w:r>
        <w:t xml:space="preserve">. zm.), art. 6 ust. 12, art. 19 pkt. 2 ustawy z dnia 12 stycznia 1991 r. o podatkach i opłatach lokalnych ( Dz. U. z 2010 r. Nr. 95, poz. 613 z </w:t>
      </w:r>
      <w:proofErr w:type="spellStart"/>
      <w:r>
        <w:t>późn</w:t>
      </w:r>
      <w:proofErr w:type="spellEnd"/>
      <w:r>
        <w:t xml:space="preserve">. zm.), w związku z art. 9 i art. 28 § 4 ustawy z dnia 29 sierpnia 1997 r. - Ordynacja podatkowa ( Dz. U. z 2005 r. Nr. 80, poz. 60 z </w:t>
      </w:r>
      <w:proofErr w:type="spellStart"/>
      <w:r>
        <w:t>późn</w:t>
      </w:r>
      <w:proofErr w:type="spellEnd"/>
      <w:r>
        <w:t xml:space="preserve">. zm.)  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  <w:jc w:val="center"/>
      </w:pPr>
      <w:r>
        <w:t>Rada Gminy i Miasta uchwala</w:t>
      </w:r>
      <w:r>
        <w:t>,</w:t>
      </w:r>
      <w:r>
        <w:t xml:space="preserve"> co następuje: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  <w:jc w:val="center"/>
      </w:pPr>
      <w:r>
        <w:t>§ 1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  <w:r>
        <w:t>Uchwałą niniejszą Rada Gminy i Miasta w Wyszogrodzie:</w:t>
      </w:r>
    </w:p>
    <w:p w:rsidR="00112686" w:rsidRDefault="00112686" w:rsidP="00112686">
      <w:pPr>
        <w:pStyle w:val="Standard"/>
        <w:numPr>
          <w:ilvl w:val="0"/>
          <w:numId w:val="1"/>
        </w:numPr>
      </w:pPr>
      <w:r>
        <w:t xml:space="preserve">zarządza pobór podatku rolnego oraz podatku od nieruchomości od osób fizycznych w </w:t>
      </w:r>
      <w:r>
        <w:tab/>
      </w:r>
      <w:r>
        <w:t>drodze inkaso,</w:t>
      </w:r>
    </w:p>
    <w:p w:rsidR="00112686" w:rsidRDefault="00112686" w:rsidP="00112686">
      <w:pPr>
        <w:pStyle w:val="Standard"/>
        <w:numPr>
          <w:ilvl w:val="0"/>
          <w:numId w:val="1"/>
        </w:numPr>
      </w:pPr>
      <w:r>
        <w:t>określa inkasentów w/w podatków,</w:t>
      </w:r>
    </w:p>
    <w:p w:rsidR="00112686" w:rsidRDefault="00112686" w:rsidP="00112686">
      <w:pPr>
        <w:pStyle w:val="Standard"/>
        <w:numPr>
          <w:ilvl w:val="0"/>
          <w:numId w:val="1"/>
        </w:numPr>
      </w:pPr>
      <w:r>
        <w:t xml:space="preserve">określa termin płatności dla inkasentów.  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  <w:jc w:val="center"/>
      </w:pPr>
      <w:r>
        <w:t>§ 2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  <w:r>
        <w:t xml:space="preserve">Zarządza się na terenie Gminy i Miasta Wyszogród pobór podatku rolnego i od nieruchomości od osób fizycznych w drodze inkasa.  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  <w:jc w:val="center"/>
      </w:pPr>
      <w:r>
        <w:t>§ 3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  <w:r>
        <w:t>1. Na inkasentów uprawnionych do pobierania podatków, o których mowa w § 1 pkt.1 wyznacza się sołtysów, zgodnie z załącznikiem do niniejszej uchwały.</w:t>
      </w:r>
    </w:p>
    <w:p w:rsidR="00112686" w:rsidRDefault="00112686" w:rsidP="00112686">
      <w:pPr>
        <w:pStyle w:val="Standard"/>
      </w:pPr>
      <w:r>
        <w:t>2. Wyznaczeni inkasenci dokonują czynności inkasa osobiście. Umocowanie inkasa wygasa automatycznie z chwilą utraty stanowiska.</w:t>
      </w:r>
    </w:p>
    <w:p w:rsidR="00112686" w:rsidRDefault="00112686" w:rsidP="00112686">
      <w:pPr>
        <w:pStyle w:val="Standard"/>
        <w:jc w:val="center"/>
      </w:pPr>
    </w:p>
    <w:p w:rsidR="00112686" w:rsidRDefault="00112686" w:rsidP="00112686">
      <w:pPr>
        <w:pStyle w:val="Standard"/>
        <w:jc w:val="center"/>
      </w:pPr>
      <w:r>
        <w:t>§ 4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  <w:r>
        <w:t>Pobrane w danym miesiącu podatki powinny być przez inkasenta wpłacone na rachunek lub w kasie Urzędu Gminy i Miasta w terminie 2 dni roboczych od dnia, w którym wpłata podatku przez podatnika zgodnie z przepisami prawa powinna nastąpić.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  <w:jc w:val="center"/>
      </w:pPr>
      <w:r>
        <w:t>§ 5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  <w:r>
        <w:t>Uchwała wchodzi w życie po upływie 14 dni od dnia ogłoszenia w Dzienniku Urzędowym Województwa Mazowieckiego.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  <w:jc w:val="right"/>
      </w:pPr>
    </w:p>
    <w:p w:rsidR="00112686" w:rsidRDefault="00112686" w:rsidP="00112686">
      <w:pPr>
        <w:pStyle w:val="Standard"/>
        <w:jc w:val="right"/>
      </w:pPr>
    </w:p>
    <w:p w:rsidR="00112686" w:rsidRDefault="00112686" w:rsidP="00112686">
      <w:pPr>
        <w:pStyle w:val="Standard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Załącznik Nr 1</w:t>
      </w:r>
    </w:p>
    <w:p w:rsidR="00112686" w:rsidRDefault="00112686" w:rsidP="00112686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 uchwały Nr 237/XXX/2013</w:t>
      </w:r>
    </w:p>
    <w:p w:rsidR="00112686" w:rsidRDefault="00112686" w:rsidP="00112686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 dnia 30 sierpnia 2013 r.</w:t>
      </w:r>
      <w:bookmarkStart w:id="0" w:name="_GoBack"/>
      <w:bookmarkEnd w:id="0"/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  <w:r>
        <w:t>WYKAZ INKASENTÓW PODATKU ROLNEGO I OD NIERUCHOMOŚCI</w:t>
      </w:r>
    </w:p>
    <w:p w:rsidR="00112686" w:rsidRDefault="00112686" w:rsidP="0011268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450"/>
        <w:gridCol w:w="5235"/>
      </w:tblGrid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LP.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SOŁECTWO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IMIĘ I NAZWISKO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1.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Bolino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Dobrowolski Wiktor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2.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Chmielewo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proofErr w:type="spellStart"/>
            <w:r>
              <w:t>Szparadowski</w:t>
            </w:r>
            <w:proofErr w:type="spellEnd"/>
            <w:r>
              <w:t xml:space="preserve"> Adam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3.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Ciućkowo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proofErr w:type="spellStart"/>
            <w:r>
              <w:t>Lubiszewski</w:t>
            </w:r>
            <w:proofErr w:type="spellEnd"/>
            <w:r>
              <w:t xml:space="preserve"> Wojciech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4.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Drwały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Ziętara Mirosław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5.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Grodkowo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Caban Mariusz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6.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proofErr w:type="spellStart"/>
            <w:r>
              <w:t>Grodkówek</w:t>
            </w:r>
            <w:proofErr w:type="spellEnd"/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Rokicki Andrzej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7.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Kobylniki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Pawlak Roman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8.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Marcjanka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Jaroszewski Piotr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9.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Pozarzyn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Kazimierczak Tadeusz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10.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Pruszczyn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Fijałkowski Henryk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11.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Rakowo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Rynkiewicz Adam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12.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Rębowo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proofErr w:type="spellStart"/>
            <w:r>
              <w:t>Golatowski</w:t>
            </w:r>
            <w:proofErr w:type="spellEnd"/>
            <w:r>
              <w:t xml:space="preserve"> Jarosław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13.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Rostkowice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Wilczyńska Grażyna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14.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Słomin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Olszewska Mariola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15.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Starzyno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Woźniak Ewa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16.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Wiązówka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Jurkiewicz Marek</w:t>
            </w:r>
          </w:p>
        </w:tc>
      </w:tr>
      <w:tr w:rsidR="00112686" w:rsidTr="008F463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17.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Wilczkowo</w:t>
            </w: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686" w:rsidRDefault="00112686" w:rsidP="008F463A">
            <w:pPr>
              <w:pStyle w:val="TableContents"/>
            </w:pPr>
            <w:r>
              <w:t>Kuliński Janusz</w:t>
            </w:r>
          </w:p>
        </w:tc>
      </w:tr>
    </w:tbl>
    <w:p w:rsidR="00112686" w:rsidRDefault="00112686" w:rsidP="00112686">
      <w:pPr>
        <w:pStyle w:val="Standard"/>
      </w:pPr>
      <w:r>
        <w:t xml:space="preserve"> </w:t>
      </w:r>
    </w:p>
    <w:p w:rsidR="00112686" w:rsidRDefault="00112686" w:rsidP="00112686">
      <w:pPr>
        <w:pStyle w:val="Standard"/>
      </w:pPr>
    </w:p>
    <w:p w:rsidR="00112686" w:rsidRDefault="00112686" w:rsidP="00112686">
      <w:pPr>
        <w:pStyle w:val="Standard"/>
      </w:pPr>
      <w:r>
        <w:t xml:space="preserve"> </w:t>
      </w:r>
    </w:p>
    <w:p w:rsidR="00B71117" w:rsidRDefault="00B71117"/>
    <w:sectPr w:rsidR="00B7111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523"/>
    <w:multiLevelType w:val="multilevel"/>
    <w:tmpl w:val="61F8EE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86"/>
    <w:rsid w:val="00001BFE"/>
    <w:rsid w:val="000023F8"/>
    <w:rsid w:val="00010678"/>
    <w:rsid w:val="000256CF"/>
    <w:rsid w:val="00025710"/>
    <w:rsid w:val="00034CD2"/>
    <w:rsid w:val="00035D8E"/>
    <w:rsid w:val="00046C4C"/>
    <w:rsid w:val="00051988"/>
    <w:rsid w:val="0005450B"/>
    <w:rsid w:val="00055652"/>
    <w:rsid w:val="00076D9A"/>
    <w:rsid w:val="00082320"/>
    <w:rsid w:val="0008620B"/>
    <w:rsid w:val="00094BD6"/>
    <w:rsid w:val="00095116"/>
    <w:rsid w:val="000A6722"/>
    <w:rsid w:val="000B338E"/>
    <w:rsid w:val="000B4893"/>
    <w:rsid w:val="000C0EF6"/>
    <w:rsid w:val="000C2E55"/>
    <w:rsid w:val="000C4851"/>
    <w:rsid w:val="000D205F"/>
    <w:rsid w:val="000D57CA"/>
    <w:rsid w:val="000D66D7"/>
    <w:rsid w:val="000D6E79"/>
    <w:rsid w:val="000E3548"/>
    <w:rsid w:val="000E5124"/>
    <w:rsid w:val="000F215E"/>
    <w:rsid w:val="000F2533"/>
    <w:rsid w:val="000F5EF3"/>
    <w:rsid w:val="00104FCC"/>
    <w:rsid w:val="001051C2"/>
    <w:rsid w:val="001055D8"/>
    <w:rsid w:val="001067AD"/>
    <w:rsid w:val="00112686"/>
    <w:rsid w:val="001212AF"/>
    <w:rsid w:val="00147295"/>
    <w:rsid w:val="0015099D"/>
    <w:rsid w:val="00155E17"/>
    <w:rsid w:val="001614A0"/>
    <w:rsid w:val="001650D2"/>
    <w:rsid w:val="00174957"/>
    <w:rsid w:val="0017689B"/>
    <w:rsid w:val="0018003C"/>
    <w:rsid w:val="00183835"/>
    <w:rsid w:val="00192E12"/>
    <w:rsid w:val="001A0FDD"/>
    <w:rsid w:val="001A7D13"/>
    <w:rsid w:val="001B549B"/>
    <w:rsid w:val="001C3A2E"/>
    <w:rsid w:val="001D28FF"/>
    <w:rsid w:val="001D4809"/>
    <w:rsid w:val="001E5E27"/>
    <w:rsid w:val="001E750E"/>
    <w:rsid w:val="001F058D"/>
    <w:rsid w:val="001F4B24"/>
    <w:rsid w:val="001F5C0C"/>
    <w:rsid w:val="001F71F2"/>
    <w:rsid w:val="0020366B"/>
    <w:rsid w:val="002042F3"/>
    <w:rsid w:val="00204A49"/>
    <w:rsid w:val="0020567B"/>
    <w:rsid w:val="00210EAD"/>
    <w:rsid w:val="002216DE"/>
    <w:rsid w:val="00222933"/>
    <w:rsid w:val="00234822"/>
    <w:rsid w:val="002362F0"/>
    <w:rsid w:val="0024246A"/>
    <w:rsid w:val="0024365D"/>
    <w:rsid w:val="00250994"/>
    <w:rsid w:val="00260CB1"/>
    <w:rsid w:val="002748D6"/>
    <w:rsid w:val="00277162"/>
    <w:rsid w:val="002825CB"/>
    <w:rsid w:val="0028401C"/>
    <w:rsid w:val="0028674C"/>
    <w:rsid w:val="002874EA"/>
    <w:rsid w:val="00287788"/>
    <w:rsid w:val="002A05C6"/>
    <w:rsid w:val="002A4CCD"/>
    <w:rsid w:val="002B6D63"/>
    <w:rsid w:val="002C12E4"/>
    <w:rsid w:val="002D3AA1"/>
    <w:rsid w:val="002E144C"/>
    <w:rsid w:val="002E282D"/>
    <w:rsid w:val="00303436"/>
    <w:rsid w:val="00305B68"/>
    <w:rsid w:val="0030710C"/>
    <w:rsid w:val="003106CE"/>
    <w:rsid w:val="003114DD"/>
    <w:rsid w:val="00312E2F"/>
    <w:rsid w:val="00313D3F"/>
    <w:rsid w:val="0031435D"/>
    <w:rsid w:val="00320A55"/>
    <w:rsid w:val="00335ACB"/>
    <w:rsid w:val="003411C0"/>
    <w:rsid w:val="00345A31"/>
    <w:rsid w:val="003479E9"/>
    <w:rsid w:val="00347BF1"/>
    <w:rsid w:val="00347DE0"/>
    <w:rsid w:val="00351214"/>
    <w:rsid w:val="003602CD"/>
    <w:rsid w:val="00372C10"/>
    <w:rsid w:val="0039206D"/>
    <w:rsid w:val="003940DF"/>
    <w:rsid w:val="003941B0"/>
    <w:rsid w:val="003A0343"/>
    <w:rsid w:val="003A1DAE"/>
    <w:rsid w:val="003A71A7"/>
    <w:rsid w:val="003D20A8"/>
    <w:rsid w:val="003D7DD8"/>
    <w:rsid w:val="004021CE"/>
    <w:rsid w:val="00404CD1"/>
    <w:rsid w:val="0040501B"/>
    <w:rsid w:val="0040712D"/>
    <w:rsid w:val="00413DA5"/>
    <w:rsid w:val="004145EC"/>
    <w:rsid w:val="00414670"/>
    <w:rsid w:val="00420BF4"/>
    <w:rsid w:val="00422ED5"/>
    <w:rsid w:val="00425BE1"/>
    <w:rsid w:val="00447028"/>
    <w:rsid w:val="00454694"/>
    <w:rsid w:val="00456695"/>
    <w:rsid w:val="00460DEA"/>
    <w:rsid w:val="00463991"/>
    <w:rsid w:val="00484EF8"/>
    <w:rsid w:val="004915A6"/>
    <w:rsid w:val="004C13B1"/>
    <w:rsid w:val="004C1481"/>
    <w:rsid w:val="004C3ADE"/>
    <w:rsid w:val="004C40BE"/>
    <w:rsid w:val="004D0850"/>
    <w:rsid w:val="004D4368"/>
    <w:rsid w:val="004E4DD5"/>
    <w:rsid w:val="004E59B8"/>
    <w:rsid w:val="004F23AF"/>
    <w:rsid w:val="004F42D2"/>
    <w:rsid w:val="0050672F"/>
    <w:rsid w:val="0052534A"/>
    <w:rsid w:val="00525866"/>
    <w:rsid w:val="00530749"/>
    <w:rsid w:val="00545E4C"/>
    <w:rsid w:val="00552961"/>
    <w:rsid w:val="00573E4C"/>
    <w:rsid w:val="00584505"/>
    <w:rsid w:val="0059061A"/>
    <w:rsid w:val="00591F4B"/>
    <w:rsid w:val="005A564A"/>
    <w:rsid w:val="005B54BA"/>
    <w:rsid w:val="005B6FCA"/>
    <w:rsid w:val="005C3716"/>
    <w:rsid w:val="005C6AF3"/>
    <w:rsid w:val="005D6897"/>
    <w:rsid w:val="005E0D62"/>
    <w:rsid w:val="005F222B"/>
    <w:rsid w:val="005F46FC"/>
    <w:rsid w:val="00605E76"/>
    <w:rsid w:val="00606707"/>
    <w:rsid w:val="0061262A"/>
    <w:rsid w:val="00614D54"/>
    <w:rsid w:val="00617159"/>
    <w:rsid w:val="0063156B"/>
    <w:rsid w:val="00636B26"/>
    <w:rsid w:val="006418B5"/>
    <w:rsid w:val="00644A1E"/>
    <w:rsid w:val="00652745"/>
    <w:rsid w:val="0065596F"/>
    <w:rsid w:val="0066419E"/>
    <w:rsid w:val="00664217"/>
    <w:rsid w:val="00665441"/>
    <w:rsid w:val="00675A1A"/>
    <w:rsid w:val="00676835"/>
    <w:rsid w:val="006866AA"/>
    <w:rsid w:val="0069309F"/>
    <w:rsid w:val="006A361E"/>
    <w:rsid w:val="006B01D7"/>
    <w:rsid w:val="006B34B3"/>
    <w:rsid w:val="006B3C24"/>
    <w:rsid w:val="006C1336"/>
    <w:rsid w:val="006C2286"/>
    <w:rsid w:val="006C3B39"/>
    <w:rsid w:val="006C7B55"/>
    <w:rsid w:val="006D013B"/>
    <w:rsid w:val="006D293E"/>
    <w:rsid w:val="006D478F"/>
    <w:rsid w:val="006D6250"/>
    <w:rsid w:val="006E0186"/>
    <w:rsid w:val="006E2E8D"/>
    <w:rsid w:val="006E4CC4"/>
    <w:rsid w:val="006E6D9B"/>
    <w:rsid w:val="006F07BC"/>
    <w:rsid w:val="006F4569"/>
    <w:rsid w:val="00701A37"/>
    <w:rsid w:val="00701BF8"/>
    <w:rsid w:val="0072426C"/>
    <w:rsid w:val="0073162C"/>
    <w:rsid w:val="007353FD"/>
    <w:rsid w:val="007415B2"/>
    <w:rsid w:val="00745C80"/>
    <w:rsid w:val="007917CB"/>
    <w:rsid w:val="00794D89"/>
    <w:rsid w:val="007B6830"/>
    <w:rsid w:val="007C3658"/>
    <w:rsid w:val="007C7D7E"/>
    <w:rsid w:val="007E1E50"/>
    <w:rsid w:val="00803EE0"/>
    <w:rsid w:val="0080481F"/>
    <w:rsid w:val="008124B9"/>
    <w:rsid w:val="00815332"/>
    <w:rsid w:val="00835968"/>
    <w:rsid w:val="008366E1"/>
    <w:rsid w:val="00841C42"/>
    <w:rsid w:val="00842A9E"/>
    <w:rsid w:val="00843D72"/>
    <w:rsid w:val="00844FD8"/>
    <w:rsid w:val="008455F2"/>
    <w:rsid w:val="008542CA"/>
    <w:rsid w:val="00860BEE"/>
    <w:rsid w:val="0086200F"/>
    <w:rsid w:val="00863182"/>
    <w:rsid w:val="008803FF"/>
    <w:rsid w:val="0088413F"/>
    <w:rsid w:val="008853A7"/>
    <w:rsid w:val="00891762"/>
    <w:rsid w:val="008A5356"/>
    <w:rsid w:val="008A6429"/>
    <w:rsid w:val="008A6609"/>
    <w:rsid w:val="008B4443"/>
    <w:rsid w:val="008B4BE3"/>
    <w:rsid w:val="008C69DC"/>
    <w:rsid w:val="008D2411"/>
    <w:rsid w:val="008E2E74"/>
    <w:rsid w:val="008E37A1"/>
    <w:rsid w:val="008E6079"/>
    <w:rsid w:val="008F2E62"/>
    <w:rsid w:val="008F34A5"/>
    <w:rsid w:val="008F6D17"/>
    <w:rsid w:val="008F7BFE"/>
    <w:rsid w:val="008F7C6A"/>
    <w:rsid w:val="0091798D"/>
    <w:rsid w:val="00920E4C"/>
    <w:rsid w:val="009253C7"/>
    <w:rsid w:val="009276E5"/>
    <w:rsid w:val="00930E8F"/>
    <w:rsid w:val="009325E6"/>
    <w:rsid w:val="00937EE8"/>
    <w:rsid w:val="0094171D"/>
    <w:rsid w:val="00943643"/>
    <w:rsid w:val="00951B57"/>
    <w:rsid w:val="00956421"/>
    <w:rsid w:val="0096090A"/>
    <w:rsid w:val="009610F2"/>
    <w:rsid w:val="0096127D"/>
    <w:rsid w:val="0096137B"/>
    <w:rsid w:val="00963D68"/>
    <w:rsid w:val="00967F5B"/>
    <w:rsid w:val="00973569"/>
    <w:rsid w:val="009739A9"/>
    <w:rsid w:val="00976310"/>
    <w:rsid w:val="00977620"/>
    <w:rsid w:val="009813E6"/>
    <w:rsid w:val="00983BE2"/>
    <w:rsid w:val="00997EAA"/>
    <w:rsid w:val="009A0688"/>
    <w:rsid w:val="009A1705"/>
    <w:rsid w:val="009B151C"/>
    <w:rsid w:val="009B1DDD"/>
    <w:rsid w:val="009B2CF9"/>
    <w:rsid w:val="009D1BA4"/>
    <w:rsid w:val="009D57BB"/>
    <w:rsid w:val="009D6BD8"/>
    <w:rsid w:val="009E35E3"/>
    <w:rsid w:val="009F03B0"/>
    <w:rsid w:val="009F5E82"/>
    <w:rsid w:val="009F70D6"/>
    <w:rsid w:val="00A02029"/>
    <w:rsid w:val="00A12E51"/>
    <w:rsid w:val="00A14EA3"/>
    <w:rsid w:val="00A15B38"/>
    <w:rsid w:val="00A34175"/>
    <w:rsid w:val="00A3492B"/>
    <w:rsid w:val="00A364C5"/>
    <w:rsid w:val="00A3670F"/>
    <w:rsid w:val="00A40DE9"/>
    <w:rsid w:val="00A40F6B"/>
    <w:rsid w:val="00A433FE"/>
    <w:rsid w:val="00A531B5"/>
    <w:rsid w:val="00A61024"/>
    <w:rsid w:val="00A73121"/>
    <w:rsid w:val="00A761E0"/>
    <w:rsid w:val="00A82473"/>
    <w:rsid w:val="00A85465"/>
    <w:rsid w:val="00A909A4"/>
    <w:rsid w:val="00A97AC1"/>
    <w:rsid w:val="00AA2268"/>
    <w:rsid w:val="00AA317F"/>
    <w:rsid w:val="00AA5C39"/>
    <w:rsid w:val="00AA6E5F"/>
    <w:rsid w:val="00AB6359"/>
    <w:rsid w:val="00AC3C1E"/>
    <w:rsid w:val="00AC3D4A"/>
    <w:rsid w:val="00AD75F6"/>
    <w:rsid w:val="00AE0658"/>
    <w:rsid w:val="00AE6E32"/>
    <w:rsid w:val="00AE7817"/>
    <w:rsid w:val="00AF07EA"/>
    <w:rsid w:val="00AF27D9"/>
    <w:rsid w:val="00B01FA0"/>
    <w:rsid w:val="00B049B9"/>
    <w:rsid w:val="00B0729D"/>
    <w:rsid w:val="00B105BD"/>
    <w:rsid w:val="00B11036"/>
    <w:rsid w:val="00B14993"/>
    <w:rsid w:val="00B24BBB"/>
    <w:rsid w:val="00B25E04"/>
    <w:rsid w:val="00B45615"/>
    <w:rsid w:val="00B4752B"/>
    <w:rsid w:val="00B6308B"/>
    <w:rsid w:val="00B65FE9"/>
    <w:rsid w:val="00B71117"/>
    <w:rsid w:val="00B7277D"/>
    <w:rsid w:val="00B816D8"/>
    <w:rsid w:val="00B86833"/>
    <w:rsid w:val="00B9226D"/>
    <w:rsid w:val="00B93563"/>
    <w:rsid w:val="00B9432A"/>
    <w:rsid w:val="00B97EE2"/>
    <w:rsid w:val="00BA4739"/>
    <w:rsid w:val="00BA4862"/>
    <w:rsid w:val="00BB400D"/>
    <w:rsid w:val="00BB61C2"/>
    <w:rsid w:val="00BC0229"/>
    <w:rsid w:val="00BC2123"/>
    <w:rsid w:val="00BC7CFD"/>
    <w:rsid w:val="00BD013A"/>
    <w:rsid w:val="00BD31A3"/>
    <w:rsid w:val="00BE073A"/>
    <w:rsid w:val="00BF77A8"/>
    <w:rsid w:val="00C02E63"/>
    <w:rsid w:val="00C03CDA"/>
    <w:rsid w:val="00C05D9D"/>
    <w:rsid w:val="00C40D38"/>
    <w:rsid w:val="00C4419D"/>
    <w:rsid w:val="00C55A2B"/>
    <w:rsid w:val="00C61B58"/>
    <w:rsid w:val="00C61CAF"/>
    <w:rsid w:val="00C62150"/>
    <w:rsid w:val="00C7376A"/>
    <w:rsid w:val="00C74D60"/>
    <w:rsid w:val="00C76667"/>
    <w:rsid w:val="00C804C9"/>
    <w:rsid w:val="00C80CC7"/>
    <w:rsid w:val="00C9468F"/>
    <w:rsid w:val="00CA1DE3"/>
    <w:rsid w:val="00CA7475"/>
    <w:rsid w:val="00CB3545"/>
    <w:rsid w:val="00CC0AEA"/>
    <w:rsid w:val="00CC386C"/>
    <w:rsid w:val="00CD60EA"/>
    <w:rsid w:val="00CD7FCF"/>
    <w:rsid w:val="00CF057C"/>
    <w:rsid w:val="00CF2813"/>
    <w:rsid w:val="00CF3195"/>
    <w:rsid w:val="00CF4D60"/>
    <w:rsid w:val="00D024A1"/>
    <w:rsid w:val="00D048EA"/>
    <w:rsid w:val="00D06677"/>
    <w:rsid w:val="00D10507"/>
    <w:rsid w:val="00D10B5A"/>
    <w:rsid w:val="00D22C78"/>
    <w:rsid w:val="00D25E33"/>
    <w:rsid w:val="00D276B6"/>
    <w:rsid w:val="00D3363D"/>
    <w:rsid w:val="00D4100F"/>
    <w:rsid w:val="00D43AF0"/>
    <w:rsid w:val="00D52DB5"/>
    <w:rsid w:val="00D54B84"/>
    <w:rsid w:val="00D61417"/>
    <w:rsid w:val="00D6266C"/>
    <w:rsid w:val="00D6530E"/>
    <w:rsid w:val="00D742DE"/>
    <w:rsid w:val="00D776E8"/>
    <w:rsid w:val="00D81BA0"/>
    <w:rsid w:val="00D84A8F"/>
    <w:rsid w:val="00D868A3"/>
    <w:rsid w:val="00D928BA"/>
    <w:rsid w:val="00DA421B"/>
    <w:rsid w:val="00DB0AA5"/>
    <w:rsid w:val="00DB7BEE"/>
    <w:rsid w:val="00DC43B9"/>
    <w:rsid w:val="00DD11D1"/>
    <w:rsid w:val="00DD585C"/>
    <w:rsid w:val="00DE27B3"/>
    <w:rsid w:val="00DE5906"/>
    <w:rsid w:val="00DF01B9"/>
    <w:rsid w:val="00DF6D2B"/>
    <w:rsid w:val="00E10EFD"/>
    <w:rsid w:val="00E11435"/>
    <w:rsid w:val="00E17328"/>
    <w:rsid w:val="00E3450E"/>
    <w:rsid w:val="00E35BCF"/>
    <w:rsid w:val="00E4242F"/>
    <w:rsid w:val="00E46CBB"/>
    <w:rsid w:val="00E57A71"/>
    <w:rsid w:val="00E629BD"/>
    <w:rsid w:val="00E64215"/>
    <w:rsid w:val="00E64A0D"/>
    <w:rsid w:val="00E67B79"/>
    <w:rsid w:val="00E67EDA"/>
    <w:rsid w:val="00E73A75"/>
    <w:rsid w:val="00E74455"/>
    <w:rsid w:val="00E75A3B"/>
    <w:rsid w:val="00E76EA8"/>
    <w:rsid w:val="00E81F49"/>
    <w:rsid w:val="00E84F27"/>
    <w:rsid w:val="00E86AC8"/>
    <w:rsid w:val="00EA3CA4"/>
    <w:rsid w:val="00EA59D4"/>
    <w:rsid w:val="00EA5E95"/>
    <w:rsid w:val="00EA6321"/>
    <w:rsid w:val="00EC0E3A"/>
    <w:rsid w:val="00ED50A8"/>
    <w:rsid w:val="00ED70E8"/>
    <w:rsid w:val="00F03447"/>
    <w:rsid w:val="00F070EE"/>
    <w:rsid w:val="00F07DE0"/>
    <w:rsid w:val="00F17EBF"/>
    <w:rsid w:val="00F22C2A"/>
    <w:rsid w:val="00F33DDA"/>
    <w:rsid w:val="00F358B2"/>
    <w:rsid w:val="00F369F1"/>
    <w:rsid w:val="00F427B0"/>
    <w:rsid w:val="00F516D3"/>
    <w:rsid w:val="00F55DF4"/>
    <w:rsid w:val="00F61B23"/>
    <w:rsid w:val="00F7498F"/>
    <w:rsid w:val="00F75F57"/>
    <w:rsid w:val="00F935D0"/>
    <w:rsid w:val="00F955B8"/>
    <w:rsid w:val="00FA336D"/>
    <w:rsid w:val="00FA7DB9"/>
    <w:rsid w:val="00FB4CDC"/>
    <w:rsid w:val="00FB505C"/>
    <w:rsid w:val="00FC25F2"/>
    <w:rsid w:val="00FC31C7"/>
    <w:rsid w:val="00FD03DB"/>
    <w:rsid w:val="00FD5CF5"/>
    <w:rsid w:val="00FD74F9"/>
    <w:rsid w:val="00FE2E5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2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1268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2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126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1</cp:revision>
  <dcterms:created xsi:type="dcterms:W3CDTF">2013-09-04T08:30:00Z</dcterms:created>
  <dcterms:modified xsi:type="dcterms:W3CDTF">2013-09-04T08:34:00Z</dcterms:modified>
</cp:coreProperties>
</file>