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EB7" w:rsidRPr="00793EB7" w:rsidRDefault="002C4EB2" w:rsidP="00793EB7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ar-SA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ar-SA"/>
        </w:rPr>
        <w:t>Uchwała Nr 199/XXVI/2013</w:t>
      </w:r>
      <w:bookmarkStart w:id="0" w:name="_GoBack"/>
      <w:bookmarkEnd w:id="0"/>
    </w:p>
    <w:p w:rsidR="00793EB7" w:rsidRPr="00793EB7" w:rsidRDefault="00793EB7" w:rsidP="00793EB7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ar-SA"/>
        </w:rPr>
      </w:pPr>
      <w:r w:rsidRPr="00793EB7">
        <w:rPr>
          <w:rFonts w:asciiTheme="majorHAnsi" w:eastAsia="Times New Roman" w:hAnsiTheme="majorHAnsi" w:cs="Times New Roman"/>
          <w:b/>
          <w:bCs/>
          <w:sz w:val="24"/>
          <w:szCs w:val="24"/>
          <w:lang w:eastAsia="ar-SA"/>
        </w:rPr>
        <w:t>Rady Gminy i Miasta Wyszogród</w:t>
      </w:r>
    </w:p>
    <w:p w:rsidR="00793EB7" w:rsidRPr="00793EB7" w:rsidRDefault="00E000E3" w:rsidP="00793EB7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ar-SA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ar-SA"/>
        </w:rPr>
        <w:t>z dnia 28 marca 2013 r.</w:t>
      </w:r>
    </w:p>
    <w:p w:rsidR="00793EB7" w:rsidRPr="00793EB7" w:rsidRDefault="00793EB7" w:rsidP="00793EB7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ar-SA"/>
        </w:rPr>
      </w:pPr>
    </w:p>
    <w:p w:rsidR="00793EB7" w:rsidRPr="00793EB7" w:rsidRDefault="00793EB7" w:rsidP="00793EB7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ar-SA"/>
        </w:rPr>
      </w:pPr>
      <w:r w:rsidRPr="00793EB7">
        <w:rPr>
          <w:rFonts w:asciiTheme="majorHAnsi" w:eastAsia="Times New Roman" w:hAnsiTheme="majorHAnsi" w:cs="Times New Roman"/>
          <w:i/>
          <w:sz w:val="24"/>
          <w:szCs w:val="24"/>
          <w:lang w:eastAsia="ar-SA"/>
        </w:rPr>
        <w:t>w sprawie przyjęcia planów pracy Komisji Rady G</w:t>
      </w:r>
      <w:r>
        <w:rPr>
          <w:rFonts w:asciiTheme="majorHAnsi" w:eastAsia="Times New Roman" w:hAnsiTheme="majorHAnsi" w:cs="Times New Roman"/>
          <w:i/>
          <w:sz w:val="24"/>
          <w:szCs w:val="24"/>
          <w:lang w:eastAsia="ar-SA"/>
        </w:rPr>
        <w:t xml:space="preserve">miny </w:t>
      </w:r>
      <w:r w:rsidRPr="00793EB7">
        <w:rPr>
          <w:rFonts w:asciiTheme="majorHAnsi" w:eastAsia="Times New Roman" w:hAnsiTheme="majorHAnsi" w:cs="Times New Roman"/>
          <w:i/>
          <w:sz w:val="24"/>
          <w:szCs w:val="24"/>
          <w:lang w:eastAsia="ar-SA"/>
        </w:rPr>
        <w:t>i</w:t>
      </w:r>
      <w:r>
        <w:rPr>
          <w:rFonts w:asciiTheme="majorHAnsi" w:eastAsia="Times New Roman" w:hAnsiTheme="majorHAnsi" w:cs="Times New Roman"/>
          <w:i/>
          <w:sz w:val="24"/>
          <w:szCs w:val="24"/>
          <w:lang w:eastAsia="ar-SA"/>
        </w:rPr>
        <w:t xml:space="preserve"> </w:t>
      </w:r>
      <w:r w:rsidRPr="00793EB7">
        <w:rPr>
          <w:rFonts w:asciiTheme="majorHAnsi" w:eastAsia="Times New Roman" w:hAnsiTheme="majorHAnsi" w:cs="Times New Roman"/>
          <w:i/>
          <w:sz w:val="24"/>
          <w:szCs w:val="24"/>
          <w:lang w:eastAsia="ar-SA"/>
        </w:rPr>
        <w:t>M</w:t>
      </w:r>
      <w:r>
        <w:rPr>
          <w:rFonts w:asciiTheme="majorHAnsi" w:eastAsia="Times New Roman" w:hAnsiTheme="majorHAnsi" w:cs="Times New Roman"/>
          <w:i/>
          <w:sz w:val="24"/>
          <w:szCs w:val="24"/>
          <w:lang w:eastAsia="ar-SA"/>
        </w:rPr>
        <w:t>iasta</w:t>
      </w:r>
      <w:r w:rsidRPr="00793EB7">
        <w:rPr>
          <w:rFonts w:asciiTheme="majorHAnsi" w:eastAsia="Times New Roman" w:hAnsiTheme="majorHAnsi" w:cs="Times New Roman"/>
          <w:i/>
          <w:sz w:val="24"/>
          <w:szCs w:val="24"/>
          <w:lang w:eastAsia="ar-SA"/>
        </w:rPr>
        <w:t xml:space="preserve"> Wyszogród na 2013 rok.</w:t>
      </w:r>
    </w:p>
    <w:p w:rsidR="00793EB7" w:rsidRPr="00793EB7" w:rsidRDefault="00793EB7" w:rsidP="00793EB7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793EB7" w:rsidRPr="00793EB7" w:rsidRDefault="00793EB7" w:rsidP="00793EB7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2C4EB2" w:rsidRDefault="00793EB7" w:rsidP="00137627">
      <w:pPr>
        <w:pStyle w:val="Tekstpodstawowy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93EB7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   </w:t>
      </w:r>
      <w:r w:rsidR="00E000E3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   Na podstawie art. 18a ust. 1 i 4 i art. 21 ust. 3</w:t>
      </w:r>
      <w:r w:rsidRPr="00793EB7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Ustawy z dnia 8 marca 1990 roku o samorządzie gminnym (Dz. U. z 2001 r.  Nr.142 poz.1591  z </w:t>
      </w:r>
      <w:proofErr w:type="spellStart"/>
      <w:r w:rsidRPr="00793EB7">
        <w:rPr>
          <w:rFonts w:asciiTheme="majorHAnsi" w:eastAsia="Times New Roman" w:hAnsiTheme="majorHAnsi" w:cs="Times New Roman"/>
          <w:sz w:val="24"/>
          <w:szCs w:val="24"/>
          <w:lang w:eastAsia="ar-SA"/>
        </w:rPr>
        <w:t>późn</w:t>
      </w:r>
      <w:proofErr w:type="spellEnd"/>
      <w:r w:rsidRPr="00793EB7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. zm.) </w:t>
      </w:r>
      <w:r w:rsidR="009E0ED1">
        <w:rPr>
          <w:rFonts w:asciiTheme="majorHAnsi" w:eastAsia="Times New Roman" w:hAnsiTheme="majorHAnsi" w:cs="Times New Roman"/>
          <w:sz w:val="24"/>
          <w:szCs w:val="24"/>
          <w:lang w:eastAsia="ar-SA"/>
        </w:rPr>
        <w:t>oraz</w:t>
      </w:r>
      <w:r w:rsidR="00137627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</w:t>
      </w:r>
      <w:r w:rsidR="00137627" w:rsidRPr="00137627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Statutu Gminy i Miasta Wyszogród uchwalonego w  dniu 27 lutego 2003 r. uchwałą Nr  31/IV/2003 Rady Gminy i Miasta Wyszogród /tekst jednolity z dnia 30 stycznia Uchwała </w:t>
      </w:r>
      <w:r w:rsidR="00137627" w:rsidRPr="00137627">
        <w:rPr>
          <w:rFonts w:asciiTheme="majorHAnsi" w:eastAsia="Times New Roman" w:hAnsiTheme="majorHAnsi" w:cs="Times New Roman"/>
          <w:sz w:val="24"/>
          <w:szCs w:val="24"/>
          <w:lang w:eastAsia="pl-PL"/>
        </w:rPr>
        <w:t>nr 188/XXV/2013</w:t>
      </w:r>
      <w:r w:rsidR="002C4EB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:rsidR="00137627" w:rsidRPr="002C4EB2" w:rsidRDefault="00137627" w:rsidP="002C4EB2">
      <w:pPr>
        <w:pStyle w:val="Tekstpodstawowy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</w:pPr>
      <w:r w:rsidRPr="002C4EB2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 xml:space="preserve">Rada Gminy i Miasta </w:t>
      </w:r>
      <w:r w:rsidR="002C4EB2" w:rsidRPr="002C4EB2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 xml:space="preserve">Wyszogród </w:t>
      </w:r>
      <w:r w:rsidRPr="002C4EB2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>uchwala co następuje:</w:t>
      </w:r>
    </w:p>
    <w:p w:rsidR="00793EB7" w:rsidRDefault="00793EB7" w:rsidP="00793EB7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793EB7" w:rsidRPr="00793EB7" w:rsidRDefault="00793EB7" w:rsidP="00793EB7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793EB7">
        <w:rPr>
          <w:rFonts w:asciiTheme="majorHAnsi" w:eastAsia="Times New Roman" w:hAnsiTheme="majorHAnsi" w:cs="Times New Roman"/>
          <w:sz w:val="24"/>
          <w:szCs w:val="24"/>
          <w:lang w:eastAsia="ar-SA"/>
        </w:rPr>
        <w:t>§1.</w:t>
      </w:r>
    </w:p>
    <w:p w:rsidR="00793EB7" w:rsidRPr="00793EB7" w:rsidRDefault="00793EB7" w:rsidP="00793EB7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793EB7" w:rsidRPr="00793EB7" w:rsidRDefault="00793EB7" w:rsidP="00793EB7">
      <w:pPr>
        <w:suppressAutoHyphens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793EB7">
        <w:rPr>
          <w:rFonts w:asciiTheme="majorHAnsi" w:eastAsia="Times New Roman" w:hAnsiTheme="majorHAnsi" w:cs="Times New Roman"/>
          <w:sz w:val="24"/>
          <w:szCs w:val="24"/>
          <w:lang w:eastAsia="ar-SA"/>
        </w:rPr>
        <w:t>Zatwierdza plan pracy Komisji:</w:t>
      </w:r>
    </w:p>
    <w:p w:rsidR="00793EB7" w:rsidRPr="00793EB7" w:rsidRDefault="00793EB7" w:rsidP="00793EB7">
      <w:pPr>
        <w:suppressAutoHyphens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793EB7">
        <w:rPr>
          <w:rFonts w:asciiTheme="majorHAnsi" w:eastAsia="Times New Roman" w:hAnsiTheme="majorHAnsi" w:cs="Times New Roman"/>
          <w:sz w:val="24"/>
          <w:szCs w:val="24"/>
          <w:lang w:eastAsia="ar-SA"/>
        </w:rPr>
        <w:t>1. Rewizyjnej,</w:t>
      </w:r>
    </w:p>
    <w:p w:rsidR="00793EB7" w:rsidRPr="00793EB7" w:rsidRDefault="00793EB7" w:rsidP="00793EB7">
      <w:pPr>
        <w:suppressAutoHyphens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793EB7">
        <w:rPr>
          <w:rFonts w:asciiTheme="majorHAnsi" w:eastAsia="Times New Roman" w:hAnsiTheme="majorHAnsi" w:cs="Times New Roman"/>
          <w:sz w:val="24"/>
          <w:szCs w:val="24"/>
          <w:lang w:eastAsia="ar-SA"/>
        </w:rPr>
        <w:t>2. Komunalnej i Spraw Obywatelskich,</w:t>
      </w:r>
    </w:p>
    <w:p w:rsidR="00793EB7" w:rsidRPr="00793EB7" w:rsidRDefault="00793EB7" w:rsidP="00793EB7">
      <w:pPr>
        <w:suppressAutoHyphens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793EB7">
        <w:rPr>
          <w:rFonts w:asciiTheme="majorHAnsi" w:eastAsia="Times New Roman" w:hAnsiTheme="majorHAnsi" w:cs="Times New Roman"/>
          <w:sz w:val="24"/>
          <w:szCs w:val="24"/>
          <w:lang w:eastAsia="ar-SA"/>
        </w:rPr>
        <w:t>3. Rolnictwa, Rozwoju Gospodarczego i Budżetu</w:t>
      </w:r>
    </w:p>
    <w:p w:rsidR="00793EB7" w:rsidRPr="00793EB7" w:rsidRDefault="00793EB7" w:rsidP="00793EB7">
      <w:pPr>
        <w:suppressAutoHyphens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793EB7">
        <w:rPr>
          <w:rFonts w:asciiTheme="majorHAnsi" w:eastAsia="Times New Roman" w:hAnsiTheme="majorHAnsi" w:cs="Times New Roman"/>
          <w:sz w:val="24"/>
          <w:szCs w:val="24"/>
          <w:lang w:eastAsia="ar-SA"/>
        </w:rPr>
        <w:t>w brzmieniu załączników nr 1, 2 i 3 do niniejszej uchwały.</w:t>
      </w:r>
    </w:p>
    <w:p w:rsidR="00793EB7" w:rsidRPr="00793EB7" w:rsidRDefault="00793EB7" w:rsidP="00793EB7">
      <w:pPr>
        <w:suppressAutoHyphens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793EB7" w:rsidRDefault="00793EB7" w:rsidP="00793EB7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793EB7" w:rsidRPr="00793EB7" w:rsidRDefault="00793EB7" w:rsidP="00793EB7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793EB7">
        <w:rPr>
          <w:rFonts w:asciiTheme="majorHAnsi" w:eastAsia="Times New Roman" w:hAnsiTheme="majorHAnsi" w:cs="Times New Roman"/>
          <w:sz w:val="24"/>
          <w:szCs w:val="24"/>
          <w:lang w:eastAsia="ar-SA"/>
        </w:rPr>
        <w:t>§2.</w:t>
      </w:r>
    </w:p>
    <w:p w:rsidR="00793EB7" w:rsidRPr="00793EB7" w:rsidRDefault="00793EB7" w:rsidP="00793EB7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793EB7" w:rsidRDefault="00793EB7" w:rsidP="00793EB7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793EB7">
        <w:rPr>
          <w:rFonts w:asciiTheme="majorHAnsi" w:eastAsia="Times New Roman" w:hAnsiTheme="majorHAnsi" w:cs="Times New Roman"/>
          <w:sz w:val="24"/>
          <w:szCs w:val="24"/>
          <w:lang w:eastAsia="ar-SA"/>
        </w:rPr>
        <w:t>Wykonanie uchwały powierza się Przewodniczącemu Rady G</w:t>
      </w:r>
      <w:r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miny i </w:t>
      </w:r>
      <w:r w:rsidRPr="00793EB7">
        <w:rPr>
          <w:rFonts w:asciiTheme="majorHAnsi" w:eastAsia="Times New Roman" w:hAnsiTheme="majorHAnsi" w:cs="Times New Roman"/>
          <w:sz w:val="24"/>
          <w:szCs w:val="24"/>
          <w:lang w:eastAsia="ar-SA"/>
        </w:rPr>
        <w:t>M</w:t>
      </w:r>
      <w:r>
        <w:rPr>
          <w:rFonts w:asciiTheme="majorHAnsi" w:eastAsia="Times New Roman" w:hAnsiTheme="majorHAnsi" w:cs="Times New Roman"/>
          <w:sz w:val="24"/>
          <w:szCs w:val="24"/>
          <w:lang w:eastAsia="ar-SA"/>
        </w:rPr>
        <w:t>iasta Wyszogród.</w:t>
      </w:r>
      <w:r>
        <w:rPr>
          <w:rFonts w:asciiTheme="majorHAnsi" w:eastAsia="Times New Roman" w:hAnsiTheme="majorHAnsi" w:cs="Times New Roman"/>
          <w:sz w:val="24"/>
          <w:szCs w:val="24"/>
          <w:lang w:eastAsia="ar-SA"/>
        </w:rPr>
        <w:br/>
      </w:r>
    </w:p>
    <w:p w:rsidR="00793EB7" w:rsidRDefault="00793EB7" w:rsidP="00793EB7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793EB7" w:rsidRPr="00793EB7" w:rsidRDefault="00793EB7" w:rsidP="00793EB7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793EB7">
        <w:rPr>
          <w:rFonts w:asciiTheme="majorHAnsi" w:eastAsia="Times New Roman" w:hAnsiTheme="majorHAnsi" w:cs="Times New Roman"/>
          <w:sz w:val="24"/>
          <w:szCs w:val="24"/>
          <w:lang w:eastAsia="ar-SA"/>
        </w:rPr>
        <w:t>§3.</w:t>
      </w:r>
    </w:p>
    <w:p w:rsidR="00793EB7" w:rsidRPr="00793EB7" w:rsidRDefault="00793EB7" w:rsidP="00793EB7">
      <w:pPr>
        <w:suppressAutoHyphens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793EB7" w:rsidRDefault="00793EB7" w:rsidP="00793EB7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793EB7">
        <w:rPr>
          <w:rFonts w:asciiTheme="majorHAnsi" w:eastAsia="Times New Roman" w:hAnsiTheme="majorHAnsi" w:cs="Times New Roman"/>
          <w:sz w:val="24"/>
          <w:szCs w:val="24"/>
          <w:lang w:eastAsia="ar-SA"/>
        </w:rPr>
        <w:t>Uchwała wchodzi w życie z dniem podjęcia.</w:t>
      </w:r>
    </w:p>
    <w:p w:rsidR="00793EB7" w:rsidRPr="00793EB7" w:rsidRDefault="00793EB7" w:rsidP="00793EB7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793EB7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Uchwała podlega podaniu do publicznej wiadomości poprzez zamieszczenie jej treści na stronie internetowej </w:t>
      </w:r>
      <w:hyperlink r:id="rId7" w:history="1">
        <w:r w:rsidRPr="00793EB7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lang w:eastAsia="ar-SA"/>
          </w:rPr>
          <w:t>www.wyszogrod.bip.org.pl</w:t>
        </w:r>
      </w:hyperlink>
      <w:r w:rsidRPr="00793EB7">
        <w:rPr>
          <w:rFonts w:asciiTheme="majorHAnsi" w:eastAsia="Times New Roman" w:hAnsiTheme="majorHAnsi" w:cs="Times New Roman"/>
          <w:sz w:val="24"/>
          <w:szCs w:val="24"/>
          <w:lang w:eastAsia="ar-SA"/>
        </w:rPr>
        <w:t>.</w:t>
      </w:r>
    </w:p>
    <w:p w:rsidR="00793EB7" w:rsidRPr="00793EB7" w:rsidRDefault="00793EB7" w:rsidP="00793EB7">
      <w:pPr>
        <w:spacing w:before="100" w:beforeAutospacing="1"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B71117" w:rsidRPr="00793EB7" w:rsidRDefault="00B71117">
      <w:pPr>
        <w:rPr>
          <w:rFonts w:asciiTheme="majorHAnsi" w:hAnsiTheme="majorHAnsi"/>
          <w:sz w:val="24"/>
          <w:szCs w:val="24"/>
        </w:rPr>
      </w:pPr>
    </w:p>
    <w:sectPr w:rsidR="00B71117" w:rsidRPr="00793EB7" w:rsidSect="00571E72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966C9"/>
    <w:multiLevelType w:val="hybridMultilevel"/>
    <w:tmpl w:val="09FC6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EB7"/>
    <w:rsid w:val="00010678"/>
    <w:rsid w:val="0005450B"/>
    <w:rsid w:val="00055652"/>
    <w:rsid w:val="00076D9A"/>
    <w:rsid w:val="00094BD6"/>
    <w:rsid w:val="000A41FC"/>
    <w:rsid w:val="000D6E79"/>
    <w:rsid w:val="001067AD"/>
    <w:rsid w:val="00137627"/>
    <w:rsid w:val="0017689B"/>
    <w:rsid w:val="00183835"/>
    <w:rsid w:val="001C3A2E"/>
    <w:rsid w:val="001F4B24"/>
    <w:rsid w:val="00204A49"/>
    <w:rsid w:val="00250994"/>
    <w:rsid w:val="002874EA"/>
    <w:rsid w:val="002C4EB2"/>
    <w:rsid w:val="00305B68"/>
    <w:rsid w:val="003114DD"/>
    <w:rsid w:val="00312E2F"/>
    <w:rsid w:val="00335ACB"/>
    <w:rsid w:val="003411C0"/>
    <w:rsid w:val="003602CD"/>
    <w:rsid w:val="00372C10"/>
    <w:rsid w:val="004021CE"/>
    <w:rsid w:val="00413DA5"/>
    <w:rsid w:val="00456695"/>
    <w:rsid w:val="004E59B8"/>
    <w:rsid w:val="00552961"/>
    <w:rsid w:val="00571E72"/>
    <w:rsid w:val="005E0D62"/>
    <w:rsid w:val="00606707"/>
    <w:rsid w:val="0063156B"/>
    <w:rsid w:val="006D6250"/>
    <w:rsid w:val="006E6D9B"/>
    <w:rsid w:val="006F07BC"/>
    <w:rsid w:val="00701A37"/>
    <w:rsid w:val="0072426C"/>
    <w:rsid w:val="00745C80"/>
    <w:rsid w:val="00793EB7"/>
    <w:rsid w:val="00803EE0"/>
    <w:rsid w:val="008366E1"/>
    <w:rsid w:val="008542CA"/>
    <w:rsid w:val="008803FF"/>
    <w:rsid w:val="008A5356"/>
    <w:rsid w:val="008A6429"/>
    <w:rsid w:val="008C69DC"/>
    <w:rsid w:val="009276E5"/>
    <w:rsid w:val="009A0688"/>
    <w:rsid w:val="009A1705"/>
    <w:rsid w:val="009B1DDD"/>
    <w:rsid w:val="009E0ED1"/>
    <w:rsid w:val="009F03B0"/>
    <w:rsid w:val="00A761E0"/>
    <w:rsid w:val="00A909A4"/>
    <w:rsid w:val="00B01FA0"/>
    <w:rsid w:val="00B049B9"/>
    <w:rsid w:val="00B65FE9"/>
    <w:rsid w:val="00B71117"/>
    <w:rsid w:val="00B816D8"/>
    <w:rsid w:val="00BA4862"/>
    <w:rsid w:val="00BD31A3"/>
    <w:rsid w:val="00C61B58"/>
    <w:rsid w:val="00C80CC7"/>
    <w:rsid w:val="00CD60EA"/>
    <w:rsid w:val="00CD7FCF"/>
    <w:rsid w:val="00CF2813"/>
    <w:rsid w:val="00D024A1"/>
    <w:rsid w:val="00D10507"/>
    <w:rsid w:val="00D54B84"/>
    <w:rsid w:val="00DC43B9"/>
    <w:rsid w:val="00DD11D1"/>
    <w:rsid w:val="00DF6D2B"/>
    <w:rsid w:val="00E000E3"/>
    <w:rsid w:val="00E67B79"/>
    <w:rsid w:val="00EA3CA4"/>
    <w:rsid w:val="00EA59D4"/>
    <w:rsid w:val="00EC0E3A"/>
    <w:rsid w:val="00F31C34"/>
    <w:rsid w:val="00F33DDA"/>
    <w:rsid w:val="00F7498F"/>
    <w:rsid w:val="00FA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3EB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376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376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3EB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376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37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yszogrod.bip.or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4D6DA-48E6-460A-BBD0-D9DE07D29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Szczurowska</dc:creator>
  <cp:lastModifiedBy>Agata Szczurowska</cp:lastModifiedBy>
  <cp:revision>5</cp:revision>
  <cp:lastPrinted>2013-04-05T08:56:00Z</cp:lastPrinted>
  <dcterms:created xsi:type="dcterms:W3CDTF">2013-03-20T10:50:00Z</dcterms:created>
  <dcterms:modified xsi:type="dcterms:W3CDTF">2013-04-05T09:37:00Z</dcterms:modified>
</cp:coreProperties>
</file>