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36" w:after="0" w:line="240"/>
        <w:ind w:right="66" w:left="3328" w:firstLine="0"/>
        <w:jc w:val="righ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Wyszogród.17.03.2017</w:t>
      </w:r>
    </w:p>
    <w:p>
      <w:pPr>
        <w:spacing w:before="36" w:after="0" w:line="240"/>
        <w:ind w:right="3307" w:left="3328" w:firstLine="0"/>
        <w:jc w:val="center"/>
        <w:rPr>
          <w:rFonts w:ascii="Times New Roman" w:hAnsi="Times New Roman" w:cs="Times New Roman" w:eastAsia="Times New Roman"/>
          <w:b/>
          <w:color w:val="auto"/>
          <w:spacing w:val="0"/>
          <w:position w:val="0"/>
          <w:sz w:val="20"/>
          <w:shd w:fill="auto" w:val="clear"/>
        </w:rPr>
      </w:pPr>
    </w:p>
    <w:p>
      <w:pPr>
        <w:spacing w:before="36" w:after="0" w:line="240"/>
        <w:ind w:right="3307" w:left="3328" w:firstLine="0"/>
        <w:jc w:val="center"/>
        <w:rPr>
          <w:rFonts w:ascii="Times New Roman" w:hAnsi="Times New Roman" w:cs="Times New Roman" w:eastAsia="Times New Roman"/>
          <w:b/>
          <w:color w:val="auto"/>
          <w:spacing w:val="0"/>
          <w:position w:val="0"/>
          <w:sz w:val="20"/>
          <w:shd w:fill="auto" w:val="clear"/>
        </w:rPr>
      </w:pPr>
    </w:p>
    <w:p>
      <w:pPr>
        <w:spacing w:before="36" w:after="0" w:line="240"/>
        <w:ind w:right="3307" w:left="3328" w:firstLine="0"/>
        <w:jc w:val="center"/>
        <w:rPr>
          <w:rFonts w:ascii="Times New Roman" w:hAnsi="Times New Roman" w:cs="Times New Roman" w:eastAsia="Times New Roman"/>
          <w:b/>
          <w:color w:val="auto"/>
          <w:spacing w:val="0"/>
          <w:position w:val="0"/>
          <w:sz w:val="20"/>
          <w:shd w:fill="auto" w:val="clear"/>
        </w:rPr>
      </w:pPr>
    </w:p>
    <w:p>
      <w:pPr>
        <w:spacing w:before="36" w:after="0" w:line="240"/>
        <w:ind w:right="-78"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Og</w:t>
      </w:r>
      <w:r>
        <w:rPr>
          <w:rFonts w:ascii="Times New Roman" w:hAnsi="Times New Roman" w:cs="Times New Roman" w:eastAsia="Times New Roman"/>
          <w:b/>
          <w:color w:val="auto"/>
          <w:spacing w:val="0"/>
          <w:position w:val="0"/>
          <w:sz w:val="24"/>
          <w:shd w:fill="auto" w:val="clear"/>
        </w:rPr>
        <w:t xml:space="preserve">łoszenie o przetargu nieograniczonym ustnym</w:t>
      </w:r>
    </w:p>
    <w:p>
      <w:pPr>
        <w:spacing w:before="36" w:after="0" w:line="240"/>
        <w:ind w:right="3307" w:left="3328" w:hanging="493"/>
        <w:jc w:val="center"/>
        <w:rPr>
          <w:rFonts w:ascii="Times New Roman" w:hAnsi="Times New Roman" w:cs="Times New Roman" w:eastAsia="Times New Roman"/>
          <w:b/>
          <w:color w:val="auto"/>
          <w:spacing w:val="0"/>
          <w:position w:val="0"/>
          <w:sz w:val="24"/>
          <w:shd w:fill="auto" w:val="clear"/>
        </w:rPr>
      </w:pPr>
    </w:p>
    <w:p>
      <w:pPr>
        <w:spacing w:before="1"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996" w:left="115"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Gmina i Miasto Wyszogród </w:t>
      </w:r>
    </w:p>
    <w:p>
      <w:pPr>
        <w:spacing w:before="0" w:after="0" w:line="240"/>
        <w:ind w:right="996" w:left="115"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ul. R</w:t>
      </w:r>
      <w:r>
        <w:rPr>
          <w:rFonts w:ascii="Times New Roman" w:hAnsi="Times New Roman" w:cs="Times New Roman" w:eastAsia="Times New Roman"/>
          <w:b/>
          <w:color w:val="auto"/>
          <w:spacing w:val="0"/>
          <w:position w:val="0"/>
          <w:sz w:val="24"/>
          <w:shd w:fill="auto" w:val="clear"/>
        </w:rPr>
        <w:t xml:space="preserve">ębowska 37, 09-450 Wyszogród</w:t>
      </w:r>
    </w:p>
    <w:p>
      <w:pPr>
        <w:spacing w:before="1" w:after="0" w:line="240"/>
        <w:ind w:right="996" w:left="115"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tel. 24/267 26 00, email: </w:t>
      </w:r>
      <w:hyperlink xmlns:r="http://schemas.openxmlformats.org/officeDocument/2006/relationships" r:id="docRId0">
        <w:r>
          <w:rPr>
            <w:rFonts w:ascii="Times New Roman" w:hAnsi="Times New Roman" w:cs="Times New Roman" w:eastAsia="Times New Roman"/>
            <w:b/>
            <w:color w:val="0000FF"/>
            <w:spacing w:val="0"/>
            <w:position w:val="0"/>
            <w:sz w:val="24"/>
            <w:u w:val="single"/>
            <w:shd w:fill="auto" w:val="clear"/>
          </w:rPr>
          <w:t xml:space="preserve">ugim@wyszogrod.pl</w:t>
        </w:r>
      </w:hyperlink>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1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114"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podstawie</w:t>
      </w:r>
      <w:r>
        <w:rPr>
          <w:rFonts w:ascii="Times New Roman" w:hAnsi="Times New Roman" w:cs="Times New Roman" w:eastAsia="Times New Roman"/>
          <w:color w:val="auto"/>
          <w:spacing w:val="-34"/>
          <w:position w:val="0"/>
          <w:sz w:val="24"/>
          <w:shd w:fill="auto" w:val="clear"/>
        </w:rPr>
        <w:t xml:space="preserve"> Zarz</w:t>
      </w:r>
      <w:r>
        <w:rPr>
          <w:rFonts w:ascii="Times New Roman" w:hAnsi="Times New Roman" w:cs="Times New Roman" w:eastAsia="Times New Roman"/>
          <w:color w:val="auto"/>
          <w:spacing w:val="-34"/>
          <w:position w:val="0"/>
          <w:sz w:val="24"/>
          <w:shd w:fill="auto" w:val="clear"/>
        </w:rPr>
        <w:t xml:space="preserve">ądzenia nr.11/2017 Burmistrza Gminy i Miasta Wyszogród  z dnia 1 marca 2017 roku w sprawie zasad gospodarowania składnikami rzeczowymi majątku ruchomego będącymi w dyspozycji Urzędu Gminy i Miasta Wyszogród oraz jednostek organizacyjnych Gminy i Miasta Wyszogród</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ogłasza</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przetarg</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sprzedaż</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drodze</w:t>
      </w:r>
      <w:r>
        <w:rPr>
          <w:rFonts w:ascii="Times New Roman" w:hAnsi="Times New Roman" w:cs="Times New Roman" w:eastAsia="Times New Roman"/>
          <w:color w:val="auto"/>
          <w:spacing w:val="-2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przetargu nieograniczonego ustnego zużytego (</w:t>
      </w:r>
      <w:r>
        <w:rPr>
          <w:rFonts w:ascii="Times New Roman" w:hAnsi="Times New Roman" w:cs="Times New Roman" w:eastAsia="Times New Roman"/>
          <w:color w:val="auto"/>
          <w:spacing w:val="-37"/>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zbędnego)</w:t>
      </w:r>
      <w:r>
        <w:rPr>
          <w:rFonts w:ascii="Times New Roman" w:hAnsi="Times New Roman" w:cs="Times New Roman" w:eastAsia="Times New Roman"/>
          <w:b/>
          <w:color w:val="auto"/>
          <w:spacing w:val="0"/>
          <w:position w:val="0"/>
          <w:sz w:val="24"/>
          <w:shd w:fill="auto" w:val="clear"/>
        </w:rPr>
        <w:t xml:space="preserve">Sprzętu</w:t>
      </w:r>
      <w:r>
        <w:rPr>
          <w:rFonts w:ascii="Times New Roman" w:hAnsi="Times New Roman" w:cs="Times New Roman" w:eastAsia="Times New Roman"/>
          <w:b/>
          <w:color w:val="auto"/>
          <w:spacing w:val="-3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do</w:t>
      </w:r>
      <w:r>
        <w:rPr>
          <w:rFonts w:ascii="Times New Roman" w:hAnsi="Times New Roman" w:cs="Times New Roman" w:eastAsia="Times New Roman"/>
          <w:b/>
          <w:color w:val="auto"/>
          <w:spacing w:val="-3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zimowego</w:t>
      </w:r>
      <w:r>
        <w:rPr>
          <w:rFonts w:ascii="Times New Roman" w:hAnsi="Times New Roman" w:cs="Times New Roman" w:eastAsia="Times New Roman"/>
          <w:b/>
          <w:color w:val="auto"/>
          <w:spacing w:val="-3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utrzymania</w:t>
      </w:r>
      <w:r>
        <w:rPr>
          <w:rFonts w:ascii="Times New Roman" w:hAnsi="Times New Roman" w:cs="Times New Roman" w:eastAsia="Times New Roman"/>
          <w:b/>
          <w:color w:val="auto"/>
          <w:spacing w:val="-3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dróg</w:t>
      </w:r>
      <w:r>
        <w:rPr>
          <w:rFonts w:ascii="Times New Roman" w:hAnsi="Times New Roman" w:cs="Times New Roman" w:eastAsia="Times New Roman"/>
          <w:b/>
          <w:color w:val="auto"/>
          <w:spacing w:val="-3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31"/>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pługi</w:t>
      </w:r>
      <w:r>
        <w:rPr>
          <w:rFonts w:ascii="Times New Roman" w:hAnsi="Times New Roman" w:cs="Times New Roman" w:eastAsia="Times New Roman"/>
          <w:b/>
          <w:color w:val="auto"/>
          <w:spacing w:val="-3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odśnieżne/solarki</w:t>
      </w:r>
      <w:r>
        <w:rPr>
          <w:rFonts w:ascii="Times New Roman" w:hAnsi="Times New Roman" w:cs="Times New Roman" w:eastAsia="Times New Roman"/>
          <w:b/>
          <w:color w:val="auto"/>
          <w:spacing w:val="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wg.</w:t>
      </w:r>
      <w:r>
        <w:rPr>
          <w:rFonts w:ascii="Times New Roman" w:hAnsi="Times New Roman" w:cs="Times New Roman" w:eastAsia="Times New Roman"/>
          <w:color w:val="auto"/>
          <w:spacing w:val="-3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opisu poniżej</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1" w:after="0" w:line="240"/>
        <w:ind w:right="0" w:left="0" w:firstLine="0"/>
        <w:jc w:val="left"/>
        <w:rPr>
          <w:rFonts w:ascii="Times New Roman" w:hAnsi="Times New Roman" w:cs="Times New Roman" w:eastAsia="Times New Roman"/>
          <w:color w:val="auto"/>
          <w:spacing w:val="0"/>
          <w:position w:val="0"/>
          <w:sz w:val="19"/>
          <w:shd w:fill="auto" w:val="clear"/>
        </w:rPr>
      </w:pPr>
    </w:p>
    <w:p>
      <w:pPr>
        <w:numPr>
          <w:ilvl w:val="0"/>
          <w:numId w:val="13"/>
        </w:numPr>
        <w:tabs>
          <w:tab w:val="left" w:pos="503" w:leader="none"/>
        </w:tabs>
        <w:spacing w:before="34" w:after="0" w:line="242"/>
        <w:ind w:right="66" w:left="116"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shd w:fill="auto" w:val="clear"/>
        </w:rPr>
        <w:t xml:space="preserve">P</w:t>
      </w:r>
      <w:r>
        <w:rPr>
          <w:rFonts w:ascii="Times New Roman" w:hAnsi="Times New Roman" w:cs="Times New Roman" w:eastAsia="Times New Roman"/>
          <w:b/>
          <w:color w:val="auto"/>
          <w:spacing w:val="0"/>
          <w:position w:val="0"/>
          <w:sz w:val="24"/>
          <w:shd w:fill="auto" w:val="clear"/>
        </w:rPr>
        <w:t xml:space="preserve">ług</w:t>
      </w:r>
      <w:r>
        <w:rPr>
          <w:rFonts w:ascii="Times New Roman" w:hAnsi="Times New Roman" w:cs="Times New Roman" w:eastAsia="Times New Roman"/>
          <w:b/>
          <w:color w:val="auto"/>
          <w:spacing w:val="-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odśnieżny</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SNK</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270</w:t>
      </w:r>
      <w:r>
        <w:rPr>
          <w:rFonts w:ascii="Times New Roman" w:hAnsi="Times New Roman" w:cs="Times New Roman" w:eastAsia="Times New Roman"/>
          <w:b/>
          <w:color w:val="auto"/>
          <w:spacing w:val="-7"/>
          <w:position w:val="0"/>
          <w:sz w:val="24"/>
          <w:shd w:fill="auto" w:val="clear"/>
        </w:rPr>
        <w:t xml:space="preserve"> EPZ </w:t>
      </w:r>
      <w:r>
        <w:rPr>
          <w:rFonts w:ascii="Times New Roman" w:hAnsi="Times New Roman" w:cs="Times New Roman" w:eastAsia="Times New Roman"/>
          <w:b/>
          <w:color w:val="auto"/>
          <w:spacing w:val="0"/>
          <w:position w:val="0"/>
          <w:sz w:val="24"/>
          <w:shd w:fill="auto" w:val="clear"/>
        </w:rPr>
        <w:t xml:space="preserve">Schmidt</w:t>
      </w:r>
      <w:r>
        <w:rPr>
          <w:rFonts w:ascii="Times New Roman" w:hAnsi="Times New Roman" w:cs="Times New Roman" w:eastAsia="Times New Roman"/>
          <w:b/>
          <w:color w:val="auto"/>
          <w:spacing w:val="-7"/>
          <w:position w:val="0"/>
          <w:sz w:val="24"/>
          <w:shd w:fill="auto" w:val="clear"/>
        </w:rPr>
        <w:t xml:space="preserve"> </w:t>
      </w:r>
    </w:p>
    <w:p>
      <w:pPr>
        <w:tabs>
          <w:tab w:val="left" w:pos="503" w:leader="none"/>
        </w:tabs>
        <w:spacing w:before="34" w:after="0" w:line="242"/>
        <w:ind w:right="66" w:left="11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Rok produkcji/naprawy g</w:t>
      </w:r>
      <w:r>
        <w:rPr>
          <w:rFonts w:ascii="Times New Roman" w:hAnsi="Times New Roman" w:cs="Times New Roman" w:eastAsia="Times New Roman"/>
          <w:color w:val="auto"/>
          <w:spacing w:val="0"/>
          <w:position w:val="0"/>
          <w:sz w:val="24"/>
          <w:shd w:fill="auto" w:val="clear"/>
        </w:rPr>
        <w:t xml:space="preserve">łównej: nn, Wyposażenie: pulpit sterujący, Wymiary lemiesza: 725mm x 175mm x 50mm/ 4 szt. Parametry pługa: Szerokość -3000mm, Wysokość- 1180mm, Szer. Odśnieżania(kąt 30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)- 2700mm.</w:t>
      </w:r>
    </w:p>
    <w:p>
      <w:pPr>
        <w:spacing w:before="0" w:after="0" w:line="243"/>
        <w:ind w:right="996" w:left="115"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Opis stanu sprz</w:t>
      </w:r>
      <w:r>
        <w:rPr>
          <w:rFonts w:ascii="Times New Roman" w:hAnsi="Times New Roman" w:cs="Times New Roman" w:eastAsia="Times New Roman"/>
          <w:color w:val="auto"/>
          <w:spacing w:val="0"/>
          <w:position w:val="0"/>
          <w:sz w:val="24"/>
          <w:shd w:fill="auto" w:val="clear"/>
        </w:rPr>
        <w:t xml:space="preserve">ętu/wizualny :brak oswietlenia na pługu, uszkodzona hydraulika ,pęknięcia na odkładnicy pługa.Brak pilota sterującego.</w:t>
      </w:r>
    </w:p>
    <w:p>
      <w:pPr>
        <w:spacing w:before="0" w:after="0" w:line="243"/>
        <w:ind w:right="996" w:left="115"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Sprz</w:t>
      </w:r>
      <w:r>
        <w:rPr>
          <w:rFonts w:ascii="Times New Roman" w:hAnsi="Times New Roman" w:cs="Times New Roman" w:eastAsia="Times New Roman"/>
          <w:color w:val="auto"/>
          <w:spacing w:val="0"/>
          <w:position w:val="0"/>
          <w:sz w:val="24"/>
          <w:shd w:fill="auto" w:val="clear"/>
        </w:rPr>
        <w:t xml:space="preserve">ęt nie będący w eksplatacji w okresie ostatnich dwóch lat.</w:t>
      </w:r>
    </w:p>
    <w:p>
      <w:pPr>
        <w:spacing w:before="0" w:after="0" w:line="243"/>
        <w:ind w:right="996" w:left="115" w:firstLine="0"/>
        <w:jc w:val="left"/>
        <w:rPr>
          <w:rFonts w:ascii="Times New Roman" w:hAnsi="Times New Roman" w:cs="Times New Roman" w:eastAsia="Times New Roman"/>
          <w:b/>
          <w:color w:val="auto"/>
          <w:spacing w:val="0"/>
          <w:position w:val="0"/>
          <w:sz w:val="20"/>
          <w:shd w:fill="auto" w:val="clear"/>
        </w:rPr>
      </w:pPr>
    </w:p>
    <w:p>
      <w:pPr>
        <w:spacing w:before="0" w:after="0" w:line="243"/>
        <w:ind w:right="996" w:left="115" w:firstLine="0"/>
        <w:jc w:val="left"/>
        <w:rPr>
          <w:rFonts w:ascii="Times New Roman" w:hAnsi="Times New Roman" w:cs="Times New Roman" w:eastAsia="Times New Roman"/>
          <w:b/>
          <w:color w:val="auto"/>
          <w:spacing w:val="0"/>
          <w:position w:val="0"/>
          <w:sz w:val="20"/>
          <w:shd w:fill="auto" w:val="clear"/>
        </w:rPr>
      </w:pPr>
    </w:p>
    <w:p>
      <w:pPr>
        <w:spacing w:before="10" w:after="0" w:line="240"/>
        <w:ind w:right="0" w:left="0" w:firstLine="0"/>
        <w:jc w:val="center"/>
        <w:rPr>
          <w:rFonts w:ascii="Times New Roman" w:hAnsi="Times New Roman" w:cs="Times New Roman" w:eastAsia="Times New Roman"/>
          <w:b/>
          <w:color w:val="auto"/>
          <w:spacing w:val="0"/>
          <w:position w:val="0"/>
          <w:sz w:val="16"/>
          <w:shd w:fill="auto" w:val="clear"/>
        </w:rPr>
      </w:pPr>
      <w:r>
        <w:object w:dxaOrig="7046" w:dyaOrig="7693">
          <v:rect xmlns:o="urn:schemas-microsoft-com:office:office" xmlns:v="urn:schemas-microsoft-com:vml" id="rectole0000000000" style="width:352.300000pt;height:384.6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tabs>
          <w:tab w:val="left" w:pos="503" w:leader="none"/>
        </w:tabs>
        <w:spacing w:before="34" w:after="0" w:line="242"/>
        <w:ind w:right="66" w:left="0" w:firstLine="0"/>
        <w:jc w:val="left"/>
        <w:rPr>
          <w:rFonts w:ascii="Times New Roman" w:hAnsi="Times New Roman" w:cs="Times New Roman" w:eastAsia="Times New Roman"/>
          <w:b/>
          <w:color w:val="auto"/>
          <w:spacing w:val="0"/>
          <w:position w:val="0"/>
          <w:sz w:val="15"/>
          <w:shd w:fill="auto" w:val="clear"/>
        </w:rPr>
      </w:pPr>
    </w:p>
    <w:p>
      <w:pPr>
        <w:numPr>
          <w:ilvl w:val="0"/>
          <w:numId w:val="19"/>
        </w:numPr>
        <w:tabs>
          <w:tab w:val="left" w:pos="503" w:leader="none"/>
        </w:tabs>
        <w:spacing w:before="34" w:after="0" w:line="242"/>
        <w:ind w:right="66" w:left="116" w:hanging="344"/>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shd w:fill="auto" w:val="clear"/>
        </w:rPr>
        <w:t xml:space="preserve">P</w:t>
      </w:r>
      <w:r>
        <w:rPr>
          <w:rFonts w:ascii="Times New Roman" w:hAnsi="Times New Roman" w:cs="Times New Roman" w:eastAsia="Times New Roman"/>
          <w:b/>
          <w:color w:val="auto"/>
          <w:spacing w:val="0"/>
          <w:position w:val="0"/>
          <w:sz w:val="24"/>
          <w:shd w:fill="auto" w:val="clear"/>
        </w:rPr>
        <w:t xml:space="preserve">ług</w:t>
      </w:r>
      <w:r>
        <w:rPr>
          <w:rFonts w:ascii="Times New Roman" w:hAnsi="Times New Roman" w:cs="Times New Roman" w:eastAsia="Times New Roman"/>
          <w:b/>
          <w:color w:val="auto"/>
          <w:spacing w:val="-7"/>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odśnieżny</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SNK</w:t>
      </w:r>
      <w:r>
        <w:rPr>
          <w:rFonts w:ascii="Times New Roman" w:hAnsi="Times New Roman" w:cs="Times New Roman" w:eastAsia="Times New Roman"/>
          <w:b/>
          <w:color w:val="auto"/>
          <w:spacing w:val="-8"/>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270</w:t>
      </w:r>
      <w:r>
        <w:rPr>
          <w:rFonts w:ascii="Times New Roman" w:hAnsi="Times New Roman" w:cs="Times New Roman" w:eastAsia="Times New Roman"/>
          <w:b/>
          <w:color w:val="auto"/>
          <w:spacing w:val="-7"/>
          <w:position w:val="0"/>
          <w:sz w:val="24"/>
          <w:shd w:fill="auto" w:val="clear"/>
        </w:rPr>
        <w:t xml:space="preserve"> EPZ </w:t>
      </w:r>
      <w:r>
        <w:rPr>
          <w:rFonts w:ascii="Times New Roman" w:hAnsi="Times New Roman" w:cs="Times New Roman" w:eastAsia="Times New Roman"/>
          <w:b/>
          <w:color w:val="auto"/>
          <w:spacing w:val="0"/>
          <w:position w:val="0"/>
          <w:sz w:val="24"/>
          <w:shd w:fill="auto" w:val="clear"/>
        </w:rPr>
        <w:t xml:space="preserve">Schmidt</w:t>
      </w:r>
      <w:r>
        <w:rPr>
          <w:rFonts w:ascii="Times New Roman" w:hAnsi="Times New Roman" w:cs="Times New Roman" w:eastAsia="Times New Roman"/>
          <w:b/>
          <w:color w:val="auto"/>
          <w:spacing w:val="-7"/>
          <w:position w:val="0"/>
          <w:sz w:val="24"/>
          <w:shd w:fill="auto" w:val="clear"/>
        </w:rPr>
        <w:t xml:space="preserve"> </w:t>
      </w:r>
    </w:p>
    <w:p>
      <w:pPr>
        <w:tabs>
          <w:tab w:val="left" w:pos="503" w:leader="none"/>
        </w:tabs>
        <w:spacing w:before="34" w:after="0" w:line="242"/>
        <w:ind w:right="66" w:left="116"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Rok produkcji/naprawy g</w:t>
      </w:r>
      <w:r>
        <w:rPr>
          <w:rFonts w:ascii="Times New Roman" w:hAnsi="Times New Roman" w:cs="Times New Roman" w:eastAsia="Times New Roman"/>
          <w:color w:val="auto"/>
          <w:spacing w:val="0"/>
          <w:position w:val="0"/>
          <w:sz w:val="24"/>
          <w:shd w:fill="auto" w:val="clear"/>
        </w:rPr>
        <w:t xml:space="preserve">łównej: 2005, Wyposażenie: pulpit sterujący, Wymiary lemiesza: 725mm x 175mm x 50mm/ 4 szt. Parametry pługa: Szerokość -3000mm, Wysokość- 1180mm, Szer. Odśnieżania(kąt 30</w:t>
      </w:r>
      <w:r>
        <w:rPr>
          <w:rFonts w:ascii="Times New Roman" w:hAnsi="Times New Roman" w:cs="Times New Roman" w:eastAsia="Times New Roman"/>
          <w:color w:val="auto"/>
          <w:spacing w:val="0"/>
          <w:position w:val="0"/>
          <w:sz w:val="24"/>
          <w:shd w:fill="auto" w:val="clear"/>
          <w:vertAlign w:val="superscript"/>
        </w:rPr>
        <w:t xml:space="preserve">O</w:t>
      </w:r>
      <w:r>
        <w:rPr>
          <w:rFonts w:ascii="Times New Roman" w:hAnsi="Times New Roman" w:cs="Times New Roman" w:eastAsia="Times New Roman"/>
          <w:color w:val="auto"/>
          <w:spacing w:val="0"/>
          <w:position w:val="0"/>
          <w:sz w:val="24"/>
          <w:shd w:fill="auto" w:val="clear"/>
        </w:rPr>
        <w:t xml:space="preserve">)- 2700mm.</w:t>
      </w:r>
    </w:p>
    <w:p>
      <w:pPr>
        <w:spacing w:before="0" w:after="0" w:line="243"/>
        <w:ind w:right="996" w:left="11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Opis stanu sprz</w:t>
      </w:r>
      <w:r>
        <w:rPr>
          <w:rFonts w:ascii="Times New Roman" w:hAnsi="Times New Roman" w:cs="Times New Roman" w:eastAsia="Times New Roman"/>
          <w:color w:val="auto"/>
          <w:spacing w:val="0"/>
          <w:position w:val="0"/>
          <w:sz w:val="24"/>
          <w:shd w:fill="auto" w:val="clear"/>
        </w:rPr>
        <w:t xml:space="preserve">ętu/wizualny :brak oswietlenia na pługu, pęknięty przewód hydrauliczny siłownika.Brak pilota sterującego.</w:t>
      </w:r>
    </w:p>
    <w:p>
      <w:pPr>
        <w:spacing w:before="0" w:after="0" w:line="243"/>
        <w:ind w:right="0" w:left="116" w:firstLine="0"/>
        <w:jc w:val="left"/>
        <w:rPr>
          <w:rFonts w:ascii="Times New Roman" w:hAnsi="Times New Roman" w:cs="Times New Roman" w:eastAsia="Times New Roman"/>
          <w:b/>
          <w:color w:val="auto"/>
          <w:spacing w:val="0"/>
          <w:position w:val="0"/>
          <w:sz w:val="20"/>
          <w:shd w:fill="auto" w:val="clear"/>
        </w:rPr>
      </w:pPr>
    </w:p>
    <w:p>
      <w:pPr>
        <w:spacing w:before="0" w:after="0" w:line="243"/>
        <w:ind w:right="0" w:left="116" w:firstLine="0"/>
        <w:jc w:val="left"/>
        <w:rPr>
          <w:rFonts w:ascii="Times New Roman" w:hAnsi="Times New Roman" w:cs="Times New Roman" w:eastAsia="Times New Roman"/>
          <w:b/>
          <w:color w:val="auto"/>
          <w:spacing w:val="0"/>
          <w:position w:val="0"/>
          <w:sz w:val="20"/>
          <w:shd w:fill="auto" w:val="clear"/>
        </w:rPr>
      </w:pPr>
    </w:p>
    <w:p>
      <w:pPr>
        <w:spacing w:before="0" w:after="0" w:line="243"/>
        <w:ind w:right="0" w:left="116" w:firstLine="0"/>
        <w:jc w:val="left"/>
        <w:rPr>
          <w:rFonts w:ascii="Times New Roman" w:hAnsi="Times New Roman" w:cs="Times New Roman" w:eastAsia="Times New Roman"/>
          <w:b/>
          <w:color w:val="auto"/>
          <w:spacing w:val="0"/>
          <w:position w:val="0"/>
          <w:sz w:val="20"/>
          <w:shd w:fill="auto" w:val="clear"/>
        </w:rPr>
      </w:pPr>
    </w:p>
    <w:p>
      <w:pPr>
        <w:spacing w:before="0" w:after="0" w:line="243"/>
        <w:ind w:right="0" w:left="116" w:firstLine="0"/>
        <w:jc w:val="left"/>
        <w:rPr>
          <w:rFonts w:ascii="Times New Roman" w:hAnsi="Times New Roman" w:cs="Times New Roman" w:eastAsia="Times New Roman"/>
          <w:b/>
          <w:color w:val="auto"/>
          <w:spacing w:val="0"/>
          <w:position w:val="0"/>
          <w:sz w:val="20"/>
          <w:shd w:fill="auto" w:val="clear"/>
        </w:rPr>
      </w:pPr>
    </w:p>
    <w:p>
      <w:pPr>
        <w:spacing w:before="10" w:after="0" w:line="240"/>
        <w:ind w:right="0" w:left="0" w:firstLine="0"/>
        <w:jc w:val="center"/>
        <w:rPr>
          <w:rFonts w:ascii="Times New Roman" w:hAnsi="Times New Roman" w:cs="Times New Roman" w:eastAsia="Times New Roman"/>
          <w:b/>
          <w:color w:val="auto"/>
          <w:spacing w:val="0"/>
          <w:position w:val="0"/>
          <w:sz w:val="16"/>
          <w:shd w:fill="auto" w:val="clear"/>
        </w:rPr>
      </w:pPr>
      <w:r>
        <w:object w:dxaOrig="9252" w:dyaOrig="10488">
          <v:rect xmlns:o="urn:schemas-microsoft-com:office:office" xmlns:v="urn:schemas-microsoft-com:vml" id="rectole0000000001" style="width:462.600000pt;height:524.4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0" w:line="243"/>
        <w:ind w:right="0" w:left="116"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numPr>
          <w:ilvl w:val="0"/>
          <w:numId w:val="26"/>
        </w:numPr>
        <w:spacing w:before="2" w:after="0" w:line="240"/>
        <w:ind w:right="0" w:left="116" w:hanging="344"/>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Solarka STRATOS B40-36 WLAN-450 Schmidt </w:t>
      </w:r>
    </w:p>
    <w:p>
      <w:pPr>
        <w:spacing w:before="2" w:after="0" w:line="240"/>
        <w:ind w:right="0" w:left="11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Rok produkcji/naprawy g</w:t>
      </w:r>
      <w:r>
        <w:rPr>
          <w:rFonts w:ascii="Times New Roman" w:hAnsi="Times New Roman" w:cs="Times New Roman" w:eastAsia="Times New Roman"/>
          <w:color w:val="auto"/>
          <w:spacing w:val="0"/>
          <w:position w:val="0"/>
          <w:sz w:val="24"/>
          <w:shd w:fill="auto" w:val="clear"/>
        </w:rPr>
        <w:t xml:space="preserve">łównej: 2000, Wyposażenie: pilot sterujący, podpory 4 szt., Poj. zbiornika solanki: 2200 l , Poj. zasobnika: 4 m</w:t>
      </w:r>
      <w:r>
        <w:rPr>
          <w:rFonts w:ascii="Times New Roman" w:hAnsi="Times New Roman" w:cs="Times New Roman" w:eastAsia="Times New Roman"/>
          <w:color w:val="auto"/>
          <w:spacing w:val="0"/>
          <w:position w:val="0"/>
          <w:sz w:val="24"/>
          <w:shd w:fill="auto" w:val="clear"/>
          <w:vertAlign w:val="superscript"/>
        </w:rPr>
        <w:t xml:space="preserve">3 </w:t>
      </w:r>
    </w:p>
    <w:p>
      <w:pPr>
        <w:spacing w:before="0" w:after="0" w:line="243"/>
        <w:ind w:right="0" w:left="11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Opis stanu sprz</w:t>
      </w:r>
      <w:r>
        <w:rPr>
          <w:rFonts w:ascii="Times New Roman" w:hAnsi="Times New Roman" w:cs="Times New Roman" w:eastAsia="Times New Roman"/>
          <w:color w:val="auto"/>
          <w:spacing w:val="0"/>
          <w:position w:val="0"/>
          <w:sz w:val="24"/>
          <w:shd w:fill="auto" w:val="clear"/>
        </w:rPr>
        <w:t xml:space="preserve">ętu/wizualny :widoczna korozja na elementach metalowych, zużyte ogumienie koła.Brak pilota sterującego.</w:t>
      </w:r>
    </w:p>
    <w:p>
      <w:pPr>
        <w:spacing w:before="0" w:after="0" w:line="243"/>
        <w:ind w:right="0" w:left="115"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Sprz</w:t>
      </w:r>
      <w:r>
        <w:rPr>
          <w:rFonts w:ascii="Times New Roman" w:hAnsi="Times New Roman" w:cs="Times New Roman" w:eastAsia="Times New Roman"/>
          <w:color w:val="auto"/>
          <w:spacing w:val="0"/>
          <w:position w:val="0"/>
          <w:sz w:val="24"/>
          <w:shd w:fill="auto" w:val="clear"/>
        </w:rPr>
        <w:t xml:space="preserve">ęt nie będący w eksplatacji w okresie ostatnich dwóch lat.</w:t>
      </w:r>
    </w:p>
    <w:p>
      <w:pPr>
        <w:spacing w:before="0" w:after="0" w:line="243"/>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3"/>
        <w:ind w:right="0" w:left="115" w:firstLine="0"/>
        <w:jc w:val="left"/>
        <w:rPr>
          <w:rFonts w:ascii="Times New Roman" w:hAnsi="Times New Roman" w:cs="Times New Roman" w:eastAsia="Times New Roman"/>
          <w:b/>
          <w:color w:val="auto"/>
          <w:spacing w:val="0"/>
          <w:position w:val="0"/>
          <w:sz w:val="20"/>
          <w:shd w:fill="auto" w:val="clear"/>
        </w:rPr>
      </w:pPr>
    </w:p>
    <w:p>
      <w:pPr>
        <w:spacing w:before="10" w:after="0" w:line="240"/>
        <w:ind w:right="0" w:left="0" w:firstLine="0"/>
        <w:jc w:val="center"/>
        <w:rPr>
          <w:rFonts w:ascii="Times New Roman" w:hAnsi="Times New Roman" w:cs="Times New Roman" w:eastAsia="Times New Roman"/>
          <w:b/>
          <w:color w:val="auto"/>
          <w:spacing w:val="0"/>
          <w:position w:val="0"/>
          <w:sz w:val="16"/>
          <w:shd w:fill="auto" w:val="clear"/>
        </w:rPr>
      </w:pPr>
      <w:r>
        <w:object w:dxaOrig="9030" w:dyaOrig="5163">
          <v:rect xmlns:o="urn:schemas-microsoft-com:office:office" xmlns:v="urn:schemas-microsoft-com:vml" id="rectole0000000002" style="width:451.500000pt;height:258.1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10" w:after="0" w:line="240"/>
        <w:ind w:right="0" w:left="0" w:firstLine="0"/>
        <w:jc w:val="center"/>
        <w:rPr>
          <w:rFonts w:ascii="Times New Roman" w:hAnsi="Times New Roman" w:cs="Times New Roman" w:eastAsia="Times New Roman"/>
          <w:b/>
          <w:color w:val="auto"/>
          <w:spacing w:val="0"/>
          <w:position w:val="0"/>
          <w:sz w:val="16"/>
          <w:shd w:fill="auto" w:val="clear"/>
        </w:rPr>
      </w:pPr>
      <w:r>
        <w:object w:dxaOrig="4251" w:dyaOrig="7572">
          <v:rect xmlns:o="urn:schemas-microsoft-com:office:office" xmlns:v="urn:schemas-microsoft-com:vml" id="rectole0000000003" style="width:212.550000pt;height:378.6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10" w:after="0" w:line="240"/>
        <w:ind w:right="0" w:left="0" w:firstLine="0"/>
        <w:jc w:val="left"/>
        <w:rPr>
          <w:rFonts w:ascii="Times New Roman" w:hAnsi="Times New Roman" w:cs="Times New Roman" w:eastAsia="Times New Roman"/>
          <w:b/>
          <w:color w:val="auto"/>
          <w:spacing w:val="0"/>
          <w:position w:val="0"/>
          <w:sz w:val="16"/>
          <w:shd w:fill="auto" w:val="clear"/>
        </w:rPr>
      </w:pPr>
    </w:p>
    <w:p>
      <w:pPr>
        <w:numPr>
          <w:ilvl w:val="0"/>
          <w:numId w:val="33"/>
        </w:numPr>
        <w:spacing w:before="2" w:after="0" w:line="240"/>
        <w:ind w:right="0" w:left="116" w:hanging="344"/>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Solarka NIDO9040-36 WAN 1750 Schmidt </w:t>
      </w:r>
    </w:p>
    <w:p>
      <w:pPr>
        <w:spacing w:before="2" w:after="0" w:line="240"/>
        <w:ind w:right="0" w:left="116"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Rok produkcji/naprawy g</w:t>
      </w:r>
      <w:r>
        <w:rPr>
          <w:rFonts w:ascii="Times New Roman" w:hAnsi="Times New Roman" w:cs="Times New Roman" w:eastAsia="Times New Roman"/>
          <w:color w:val="auto"/>
          <w:spacing w:val="0"/>
          <w:position w:val="0"/>
          <w:sz w:val="24"/>
          <w:shd w:fill="auto" w:val="clear"/>
        </w:rPr>
        <w:t xml:space="preserve">łównej: 1999, Wyposażenie: pilot sterujący, podpory 4 szt., Poj. zbiornika solanki: 1750 l , Poj. zasobnika: 4 m</w:t>
      </w:r>
      <w:r>
        <w:rPr>
          <w:rFonts w:ascii="Times New Roman" w:hAnsi="Times New Roman" w:cs="Times New Roman" w:eastAsia="Times New Roman"/>
          <w:color w:val="auto"/>
          <w:spacing w:val="0"/>
          <w:position w:val="0"/>
          <w:sz w:val="24"/>
          <w:shd w:fill="auto" w:val="clear"/>
          <w:vertAlign w:val="superscript"/>
        </w:rPr>
        <w:t xml:space="preserve">3 </w:t>
      </w:r>
    </w:p>
    <w:p>
      <w:pPr>
        <w:spacing w:before="0" w:after="0" w:line="243"/>
        <w:ind w:right="0" w:left="115" w:firstLine="0"/>
        <w:jc w:val="left"/>
        <w:rPr>
          <w:rFonts w:ascii="Times New Roman" w:hAnsi="Times New Roman" w:cs="Times New Roman" w:eastAsia="Times New Roman"/>
          <w:b/>
          <w:color w:val="auto"/>
          <w:spacing w:val="0"/>
          <w:position w:val="0"/>
          <w:sz w:val="24"/>
          <w:shd w:fill="auto" w:val="clear"/>
        </w:rPr>
      </w:pPr>
    </w:p>
    <w:p>
      <w:pPr>
        <w:spacing w:before="1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Opis stanu sprz</w:t>
      </w:r>
      <w:r>
        <w:rPr>
          <w:rFonts w:ascii="Times New Roman" w:hAnsi="Times New Roman" w:cs="Times New Roman" w:eastAsia="Times New Roman"/>
          <w:color w:val="auto"/>
          <w:spacing w:val="0"/>
          <w:position w:val="0"/>
          <w:sz w:val="24"/>
          <w:shd w:fill="auto" w:val="clear"/>
        </w:rPr>
        <w:t xml:space="preserve">ętu/wizualny :widoczna korozja na elementach metalowych, zużyte ogumienie koła, uszkodzona instlacja elektryczna. Brak pilota serującego.</w:t>
      </w:r>
    </w:p>
    <w:p>
      <w:pPr>
        <w:spacing w:before="10" w:after="0" w:line="240"/>
        <w:ind w:right="0" w:left="0" w:firstLine="0"/>
        <w:jc w:val="left"/>
        <w:rPr>
          <w:rFonts w:ascii="Times New Roman" w:hAnsi="Times New Roman" w:cs="Times New Roman" w:eastAsia="Times New Roman"/>
          <w:b/>
          <w:color w:val="auto"/>
          <w:spacing w:val="0"/>
          <w:position w:val="0"/>
          <w:sz w:val="16"/>
          <w:shd w:fill="auto" w:val="clear"/>
        </w:rPr>
      </w:pPr>
      <w:r>
        <w:rPr>
          <w:rFonts w:ascii="Times New Roman" w:hAnsi="Times New Roman" w:cs="Times New Roman" w:eastAsia="Times New Roman"/>
          <w:color w:val="auto"/>
          <w:spacing w:val="0"/>
          <w:position w:val="0"/>
          <w:sz w:val="24"/>
          <w:shd w:fill="auto" w:val="clear"/>
        </w:rPr>
        <w:t xml:space="preserve">Sprz</w:t>
      </w:r>
      <w:r>
        <w:rPr>
          <w:rFonts w:ascii="Times New Roman" w:hAnsi="Times New Roman" w:cs="Times New Roman" w:eastAsia="Times New Roman"/>
          <w:color w:val="auto"/>
          <w:spacing w:val="0"/>
          <w:position w:val="0"/>
          <w:sz w:val="24"/>
          <w:shd w:fill="auto" w:val="clear"/>
        </w:rPr>
        <w:t xml:space="preserve">ęt nie będący w eksplatacji w okresie ostatnich dwóch lat.</w:t>
      </w: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r>
        <w:object w:dxaOrig="8949" w:dyaOrig="5021">
          <v:rect xmlns:o="urn:schemas-microsoft-com:office:office" xmlns:v="urn:schemas-microsoft-com:vml" id="rectole0000000004" style="width:447.450000pt;height:251.0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4575" w:dyaOrig="7107">
          <v:rect xmlns:o="urn:schemas-microsoft-com:office:office" xmlns:v="urn:schemas-microsoft-com:vml" id="rectole0000000005" style="width:228.750000pt;height:355.3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tabs>
          <w:tab w:val="left" w:pos="28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Forma zbycia: przetarg nieograniczony ustny.</w:t>
      </w:r>
    </w:p>
    <w:p>
      <w:pPr>
        <w:tabs>
          <w:tab w:val="left" w:pos="288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4"/>
          <w:shd w:fill="auto" w:val="clear"/>
        </w:rPr>
        <w:t xml:space="preserve">       Przetarg odb</w:t>
      </w:r>
      <w:r>
        <w:rPr>
          <w:rFonts w:ascii="Times New Roman" w:hAnsi="Times New Roman" w:cs="Times New Roman" w:eastAsia="Times New Roman"/>
          <w:color w:val="auto"/>
          <w:spacing w:val="0"/>
          <w:position w:val="0"/>
          <w:sz w:val="24"/>
          <w:shd w:fill="auto" w:val="clear"/>
        </w:rPr>
        <w:t xml:space="preserve">ędzie się</w:t>
      </w:r>
      <w:r>
        <w:rPr>
          <w:rFonts w:ascii="Times New Roman" w:hAnsi="Times New Roman" w:cs="Times New Roman" w:eastAsia="Times New Roman"/>
          <w:b/>
          <w:color w:val="auto"/>
          <w:spacing w:val="0"/>
          <w:position w:val="0"/>
          <w:sz w:val="24"/>
          <w:shd w:fill="auto" w:val="clear"/>
        </w:rPr>
        <w:t xml:space="preserve"> 2 kwietnia 2017 roku o godz. 10.00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 Sali Urzędu   Gminy i  Miasta  w  Wyszogrodzie pokój nr 6 I piętro.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2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145" w:leader="none"/>
        </w:tabs>
        <w:spacing w:before="0" w:after="12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 Cena wywo</w:t>
      </w:r>
      <w:r>
        <w:rPr>
          <w:rFonts w:ascii="Times New Roman" w:hAnsi="Times New Roman" w:cs="Times New Roman" w:eastAsia="Times New Roman"/>
          <w:b/>
          <w:color w:val="auto"/>
          <w:spacing w:val="0"/>
          <w:position w:val="0"/>
          <w:sz w:val="24"/>
          <w:shd w:fill="auto" w:val="clear"/>
        </w:rPr>
        <w:t xml:space="preserve">ławcza rzeczy ruchomych: 13 850,00 zł ( netto + 23 % VAT )</w:t>
      </w:r>
    </w:p>
    <w:p>
      <w:pPr>
        <w:tabs>
          <w:tab w:val="left" w:pos="2145" w:leader="none"/>
        </w:tabs>
        <w:spacing w:before="0" w:after="12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2145" w:leader="none"/>
        </w:tabs>
        <w:spacing w:before="0" w:after="12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ług</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odśnieżny</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SNK</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270</w:t>
      </w:r>
      <w:r>
        <w:rPr>
          <w:rFonts w:ascii="Times New Roman" w:hAnsi="Times New Roman" w:cs="Times New Roman" w:eastAsia="Times New Roman"/>
          <w:color w:val="auto"/>
          <w:spacing w:val="-7"/>
          <w:position w:val="0"/>
          <w:sz w:val="24"/>
          <w:shd w:fill="auto" w:val="clear"/>
        </w:rPr>
        <w:t xml:space="preserve"> EPZ </w:t>
      </w:r>
      <w:r>
        <w:rPr>
          <w:rFonts w:ascii="Times New Roman" w:hAnsi="Times New Roman" w:cs="Times New Roman" w:eastAsia="Times New Roman"/>
          <w:color w:val="auto"/>
          <w:spacing w:val="0"/>
          <w:position w:val="0"/>
          <w:sz w:val="24"/>
          <w:shd w:fill="auto" w:val="clear"/>
        </w:rPr>
        <w:t xml:space="preserve">Schmidt</w:t>
      </w:r>
      <w:r>
        <w:rPr>
          <w:rFonts w:ascii="Times New Roman" w:hAnsi="Times New Roman" w:cs="Times New Roman" w:eastAsia="Times New Roman"/>
          <w:color w:val="auto"/>
          <w:spacing w:val="-7"/>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Rok produkcji/naprawy głównej: nn</w:t>
      </w:r>
      <w:r>
        <w:rPr>
          <w:rFonts w:ascii="Times New Roman" w:hAnsi="Times New Roman" w:cs="Times New Roman" w:eastAsia="Times New Roman"/>
          <w:b/>
          <w:color w:val="auto"/>
          <w:spacing w:val="0"/>
          <w:position w:val="0"/>
          <w:sz w:val="24"/>
          <w:shd w:fill="auto" w:val="clear"/>
        </w:rPr>
        <w:t xml:space="preserve"> .,</w:t>
      </w:r>
    </w:p>
    <w:p>
      <w:pPr>
        <w:tabs>
          <w:tab w:val="left" w:pos="2145" w:leader="none"/>
        </w:tabs>
        <w:spacing w:before="0" w:after="12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w:t>
      </w:r>
      <w:r>
        <w:rPr>
          <w:rFonts w:ascii="Times New Roman" w:hAnsi="Times New Roman" w:cs="Times New Roman" w:eastAsia="Times New Roman"/>
          <w:color w:val="auto"/>
          <w:spacing w:val="0"/>
          <w:position w:val="0"/>
          <w:sz w:val="24"/>
          <w:shd w:fill="auto" w:val="clear"/>
        </w:rPr>
        <w:t xml:space="preserve">ług</w:t>
      </w:r>
      <w:r>
        <w:rPr>
          <w:rFonts w:ascii="Times New Roman" w:hAnsi="Times New Roman" w:cs="Times New Roman" w:eastAsia="Times New Roman"/>
          <w:color w:val="auto"/>
          <w:spacing w:val="-7"/>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odśnieżny</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SNK</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270</w:t>
      </w:r>
      <w:r>
        <w:rPr>
          <w:rFonts w:ascii="Times New Roman" w:hAnsi="Times New Roman" w:cs="Times New Roman" w:eastAsia="Times New Roman"/>
          <w:color w:val="auto"/>
          <w:spacing w:val="-7"/>
          <w:position w:val="0"/>
          <w:sz w:val="24"/>
          <w:shd w:fill="auto" w:val="clear"/>
        </w:rPr>
        <w:t xml:space="preserve"> EPZ </w:t>
      </w:r>
      <w:r>
        <w:rPr>
          <w:rFonts w:ascii="Times New Roman" w:hAnsi="Times New Roman" w:cs="Times New Roman" w:eastAsia="Times New Roman"/>
          <w:color w:val="auto"/>
          <w:spacing w:val="0"/>
          <w:position w:val="0"/>
          <w:sz w:val="24"/>
          <w:shd w:fill="auto" w:val="clear"/>
        </w:rPr>
        <w:t xml:space="preserve">Schmidt</w:t>
      </w:r>
      <w:r>
        <w:rPr>
          <w:rFonts w:ascii="Times New Roman" w:hAnsi="Times New Roman" w:cs="Times New Roman" w:eastAsia="Times New Roman"/>
          <w:color w:val="auto"/>
          <w:spacing w:val="-7"/>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Rok produkcji/naprawy głównej: 2005</w:t>
      </w:r>
      <w:r>
        <w:rPr>
          <w:rFonts w:ascii="Times New Roman" w:hAnsi="Times New Roman" w:cs="Times New Roman" w:eastAsia="Times New Roman"/>
          <w:b/>
          <w:color w:val="auto"/>
          <w:spacing w:val="0"/>
          <w:position w:val="0"/>
          <w:sz w:val="24"/>
          <w:shd w:fill="auto" w:val="clear"/>
        </w:rPr>
        <w:t xml:space="preserve"> ,  </w:t>
      </w:r>
    </w:p>
    <w:p>
      <w:pPr>
        <w:tabs>
          <w:tab w:val="left" w:pos="2145" w:leader="none"/>
        </w:tabs>
        <w:spacing w:before="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Solarka STRATOS B40-36 WLAN-450 Schmidt - Rok produkcji/naprawy g</w:t>
      </w:r>
      <w:r>
        <w:rPr>
          <w:rFonts w:ascii="Times New Roman" w:hAnsi="Times New Roman" w:cs="Times New Roman" w:eastAsia="Times New Roman"/>
          <w:color w:val="auto"/>
          <w:spacing w:val="0"/>
          <w:position w:val="0"/>
          <w:sz w:val="24"/>
          <w:shd w:fill="auto" w:val="clear"/>
        </w:rPr>
        <w:t xml:space="preserve">łównej: 2000,</w:t>
      </w:r>
    </w:p>
    <w:p>
      <w:pPr>
        <w:tabs>
          <w:tab w:val="left" w:pos="2145" w:leader="none"/>
        </w:tabs>
        <w:spacing w:before="0" w:after="12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Solarka NIDO 9040-36 WAN 1750 Schmidt - Rok produkcji/naprawy g</w:t>
      </w:r>
      <w:r>
        <w:rPr>
          <w:rFonts w:ascii="Times New Roman" w:hAnsi="Times New Roman" w:cs="Times New Roman" w:eastAsia="Times New Roman"/>
          <w:color w:val="auto"/>
          <w:spacing w:val="0"/>
          <w:position w:val="0"/>
          <w:sz w:val="24"/>
          <w:shd w:fill="auto" w:val="clear"/>
        </w:rPr>
        <w:t xml:space="preserve">łównej: 1999. </w:t>
      </w:r>
      <w:r>
        <w:rPr>
          <w:rFonts w:ascii="Times New Roman" w:hAnsi="Times New Roman" w:cs="Times New Roman" w:eastAsia="Times New Roman"/>
          <w:b/>
          <w:color w:val="auto"/>
          <w:spacing w:val="0"/>
          <w:position w:val="0"/>
          <w:sz w:val="24"/>
          <w:shd w:fill="auto" w:val="clear"/>
        </w:rPr>
        <w:t xml:space="preserve">       </w:t>
      </w:r>
    </w:p>
    <w:p>
      <w:pPr>
        <w:tabs>
          <w:tab w:val="left" w:pos="2145" w:leader="none"/>
        </w:tabs>
        <w:spacing w:before="0" w:after="12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145" w:leader="none"/>
        </w:tabs>
        <w:spacing w:before="0" w:after="12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1. Sprzedaj</w:t>
      </w:r>
      <w:r>
        <w:rPr>
          <w:rFonts w:ascii="Times New Roman" w:hAnsi="Times New Roman" w:cs="Times New Roman" w:eastAsia="Times New Roman"/>
          <w:color w:val="auto"/>
          <w:spacing w:val="2"/>
          <w:position w:val="0"/>
          <w:sz w:val="24"/>
          <w:shd w:fill="auto" w:val="clear"/>
        </w:rPr>
        <w:t xml:space="preserve">ący</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oświadcza,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że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ww.</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sprzęt</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stanowi</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jego</w:t>
      </w:r>
      <w:r>
        <w:rPr>
          <w:rFonts w:ascii="Times New Roman" w:hAnsi="Times New Roman" w:cs="Times New Roman" w:eastAsia="Times New Roman"/>
          <w:color w:val="auto"/>
          <w:spacing w:val="-8"/>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własność,</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jest</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wolny</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od</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wad</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prawnych,</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nie jest</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obciążony</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prawami</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rzecz</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osób</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trzecich,</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nie</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toczy</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się</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żadne</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postępowanie,</w:t>
      </w:r>
      <w:r>
        <w:rPr>
          <w:rFonts w:ascii="Times New Roman" w:hAnsi="Times New Roman" w:cs="Times New Roman" w:eastAsia="Times New Roman"/>
          <w:color w:val="auto"/>
          <w:spacing w:val="-3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którego</w:t>
      </w:r>
      <w:r>
        <w:rPr>
          <w:rFonts w:ascii="Times New Roman" w:hAnsi="Times New Roman" w:cs="Times New Roman" w:eastAsia="Times New Roman"/>
          <w:color w:val="auto"/>
          <w:spacing w:val="-3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jest </w:t>
      </w:r>
      <w:r>
        <w:rPr>
          <w:rFonts w:ascii="Times New Roman" w:hAnsi="Times New Roman" w:cs="Times New Roman" w:eastAsia="Times New Roman"/>
          <w:color w:val="auto"/>
          <w:spacing w:val="2"/>
          <w:position w:val="0"/>
          <w:sz w:val="24"/>
          <w:shd w:fill="auto" w:val="clear"/>
        </w:rPr>
        <w:t xml:space="preserve">przedmiotem,</w:t>
      </w:r>
      <w:r>
        <w:rPr>
          <w:rFonts w:ascii="Times New Roman" w:hAnsi="Times New Roman" w:cs="Times New Roman" w:eastAsia="Times New Roman"/>
          <w:color w:val="auto"/>
          <w:spacing w:val="-23"/>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nie</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stanowi</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również</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przedmiotu</w:t>
      </w:r>
      <w:r>
        <w:rPr>
          <w:rFonts w:ascii="Times New Roman" w:hAnsi="Times New Roman" w:cs="Times New Roman" w:eastAsia="Times New Roman"/>
          <w:color w:val="auto"/>
          <w:spacing w:val="-2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zabezpieczenia.</w:t>
      </w:r>
    </w:p>
    <w:p>
      <w:pPr>
        <w:tabs>
          <w:tab w:val="left" w:pos="2145"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145" w:leader="none"/>
        </w:tabs>
        <w:spacing w:before="0" w:after="12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Wadium ustala si</w:t>
      </w:r>
      <w:r>
        <w:rPr>
          <w:rFonts w:ascii="Times New Roman" w:hAnsi="Times New Roman" w:cs="Times New Roman" w:eastAsia="Times New Roman"/>
          <w:color w:val="auto"/>
          <w:spacing w:val="0"/>
          <w:position w:val="0"/>
          <w:sz w:val="24"/>
          <w:shd w:fill="auto" w:val="clear"/>
        </w:rPr>
        <w:t xml:space="preserve">ę na   10 % ceny wywoławczej . Wadium należy wpłacić na konto Urzędu  86 9011 0005  0000 0101 2000 0020  Vistula Bank Spółdzielczy w terminie do 27 marca  2017 r (na koncie).</w:t>
      </w:r>
    </w:p>
    <w:p>
      <w:pPr>
        <w:tabs>
          <w:tab w:val="left" w:pos="2145" w:leader="none"/>
        </w:tabs>
        <w:spacing w:before="0" w:after="12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2145"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Warunkiem udzia</w:t>
      </w:r>
      <w:r>
        <w:rPr>
          <w:rFonts w:ascii="Times New Roman" w:hAnsi="Times New Roman" w:cs="Times New Roman" w:eastAsia="Times New Roman"/>
          <w:color w:val="auto"/>
          <w:spacing w:val="0"/>
          <w:position w:val="0"/>
          <w:sz w:val="24"/>
          <w:shd w:fill="auto" w:val="clear"/>
        </w:rPr>
        <w:t xml:space="preserve">łu w przetargu jest wpłata wadium  w wysokości : 1 385,00 zł PLN   ( opis przelewu wadium - sprzęt ).</w:t>
      </w:r>
    </w:p>
    <w:p>
      <w:pPr>
        <w:tabs>
          <w:tab w:val="left" w:pos="2145"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145"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Wadium zwraca si</w:t>
      </w:r>
      <w:r>
        <w:rPr>
          <w:rFonts w:ascii="Times New Roman" w:hAnsi="Times New Roman" w:cs="Times New Roman" w:eastAsia="Times New Roman"/>
          <w:color w:val="auto"/>
          <w:spacing w:val="0"/>
          <w:position w:val="0"/>
          <w:sz w:val="24"/>
          <w:shd w:fill="auto" w:val="clear"/>
        </w:rPr>
        <w:t xml:space="preserve">ę niezwłocznie po odwołaniu lub zamknięciu przetargu, a wadium wpłacone przez uczestnika, który przetarg wygra, zaliczone zostanie na poczet ceny nabycia sprzętu. Wadium ulega przepadkowi w razie uchylenia się przez uczestnika przetargu który wygrał przetarg od zapłaty faktury wystawionej przez sprzedajacego ,które powinno nastąpić najpóźniej w terminie 14 dni od daty jej , oraz gdy uczestnik przetargu nie zaoferuje ceny wywoławczej określonej w przetargu. </w:t>
      </w:r>
    </w:p>
    <w:p>
      <w:pPr>
        <w:tabs>
          <w:tab w:val="left" w:pos="2145" w:leader="none"/>
        </w:tabs>
        <w:spacing w:before="0" w:after="12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145"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Informuje si</w:t>
      </w:r>
      <w:r>
        <w:rPr>
          <w:rFonts w:ascii="Times New Roman" w:hAnsi="Times New Roman" w:cs="Times New Roman" w:eastAsia="Times New Roman"/>
          <w:color w:val="auto"/>
          <w:spacing w:val="0"/>
          <w:position w:val="0"/>
          <w:sz w:val="24"/>
          <w:shd w:fill="auto" w:val="clear"/>
        </w:rPr>
        <w:t xml:space="preserve">ę, że uczestnik przetargu powinien okazać się dowodem osobistym oraz dowodem wpłaty przed rozpoczęciem przetargu.</w:t>
      </w:r>
    </w:p>
    <w:p>
      <w:pPr>
        <w:tabs>
          <w:tab w:val="left" w:pos="2145"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1"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Ka</w:t>
      </w:r>
      <w:r>
        <w:rPr>
          <w:rFonts w:ascii="Times New Roman" w:hAnsi="Times New Roman" w:cs="Times New Roman" w:eastAsia="Times New Roman"/>
          <w:color w:val="auto"/>
          <w:spacing w:val="0"/>
          <w:position w:val="0"/>
          <w:sz w:val="24"/>
          <w:shd w:fill="auto" w:val="clear"/>
        </w:rPr>
        <w:t xml:space="preserve">żdy z uczestników przetargu przed przystąpieniem do niego podpisuje oświadczenie następującej treści :</w:t>
      </w:r>
    </w:p>
    <w:p>
      <w:pPr>
        <w:spacing w:before="1"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1"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rPr>
        <w:t xml:space="preserve">świadczam, że:</w:t>
      </w:r>
    </w:p>
    <w:p>
      <w:pPr>
        <w:spacing w:before="1"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-zapozna</w:t>
      </w:r>
      <w:r>
        <w:rPr>
          <w:rFonts w:ascii="Times New Roman" w:hAnsi="Times New Roman" w:cs="Times New Roman" w:eastAsia="Times New Roman"/>
          <w:color w:val="auto"/>
          <w:spacing w:val="0"/>
          <w:position w:val="0"/>
          <w:sz w:val="24"/>
          <w:shd w:fill="auto" w:val="clear"/>
        </w:rPr>
        <w:t xml:space="preserve">łem się ze stanem przedmiotu</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przetargu i stan sprzętu jest mi znany,</w:t>
      </w:r>
    </w:p>
    <w:p>
      <w:pPr>
        <w:spacing w:before="1"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-ponosz</w:t>
      </w:r>
      <w:r>
        <w:rPr>
          <w:rFonts w:ascii="Times New Roman" w:hAnsi="Times New Roman" w:cs="Times New Roman" w:eastAsia="Times New Roman"/>
          <w:color w:val="auto"/>
          <w:spacing w:val="0"/>
          <w:position w:val="0"/>
          <w:sz w:val="24"/>
          <w:shd w:fill="auto" w:val="clear"/>
        </w:rPr>
        <w:t xml:space="preserve">ę odpowiedzialność za skutki wynikające z rezygnacji z oględzin przedmiotu przetargu,</w:t>
      </w:r>
    </w:p>
    <w:p>
      <w:pPr>
        <w:spacing w:before="1"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-przyjmuj</w:t>
      </w:r>
      <w:r>
        <w:rPr>
          <w:rFonts w:ascii="Times New Roman" w:hAnsi="Times New Roman" w:cs="Times New Roman" w:eastAsia="Times New Roman"/>
          <w:color w:val="auto"/>
          <w:spacing w:val="0"/>
          <w:position w:val="0"/>
          <w:sz w:val="24"/>
          <w:shd w:fill="auto" w:val="clear"/>
        </w:rPr>
        <w:t xml:space="preserve">ę bez zastrzeżeń warunki przetargu określone w ogłoszeniu o</w:t>
      </w:r>
      <w:r>
        <w:rPr>
          <w:rFonts w:ascii="Times New Roman" w:hAnsi="Times New Roman" w:cs="Times New Roman" w:eastAsia="Times New Roman"/>
          <w:color w:val="auto"/>
          <w:spacing w:val="-2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przetargu.</w:t>
      </w:r>
    </w:p>
    <w:p>
      <w:pPr>
        <w:spacing w:before="1"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1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W/w sprz</w:t>
      </w:r>
      <w:r>
        <w:rPr>
          <w:rFonts w:ascii="Times New Roman" w:hAnsi="Times New Roman" w:cs="Times New Roman" w:eastAsia="Times New Roman"/>
          <w:color w:val="auto"/>
          <w:spacing w:val="0"/>
          <w:position w:val="0"/>
          <w:sz w:val="24"/>
          <w:shd w:fill="auto" w:val="clear"/>
        </w:rPr>
        <w:t xml:space="preserve">ęt można odlądać w Zakładzie Gospodarki Komunalnej w Wyszogrodzie przy ul. Szkolnej 16 po uprzednim kontakcie ze sprzedającym pod nr. tel. 24 267 26 15 w godinach 9.00 - 15.00</w:t>
      </w:r>
    </w:p>
    <w:p>
      <w:pPr>
        <w:spacing w:before="1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59" w:leader="none"/>
        </w:tabs>
        <w:spacing w:before="36" w:after="0" w:line="240"/>
        <w:ind w:right="44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Cena</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sprzeda</w:t>
      </w:r>
      <w:r>
        <w:rPr>
          <w:rFonts w:ascii="Times New Roman" w:hAnsi="Times New Roman" w:cs="Times New Roman" w:eastAsia="Times New Roman"/>
          <w:color w:val="auto"/>
          <w:spacing w:val="0"/>
          <w:position w:val="0"/>
          <w:sz w:val="24"/>
          <w:shd w:fill="auto" w:val="clear"/>
        </w:rPr>
        <w:t xml:space="preserve">ży</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nie</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może</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być</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niższa</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od</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ceny</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wywoławczej.</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Nabywcą</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zostanie</w:t>
      </w:r>
      <w:r>
        <w:rPr>
          <w:rFonts w:ascii="Times New Roman" w:hAnsi="Times New Roman" w:cs="Times New Roman" w:eastAsia="Times New Roman"/>
          <w:color w:val="auto"/>
          <w:spacing w:val="-4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osoba,</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która </w:t>
      </w:r>
      <w:r>
        <w:rPr>
          <w:rFonts w:ascii="Times New Roman" w:hAnsi="Times New Roman" w:cs="Times New Roman" w:eastAsia="Times New Roman"/>
          <w:color w:val="auto"/>
          <w:spacing w:val="2"/>
          <w:position w:val="0"/>
          <w:sz w:val="24"/>
          <w:shd w:fill="auto" w:val="clear"/>
        </w:rPr>
        <w:t xml:space="preserve">zaproponuje </w:t>
      </w:r>
      <w:r>
        <w:rPr>
          <w:rFonts w:ascii="Times New Roman" w:hAnsi="Times New Roman" w:cs="Times New Roman" w:eastAsia="Times New Roman"/>
          <w:color w:val="auto"/>
          <w:spacing w:val="0"/>
          <w:position w:val="0"/>
          <w:sz w:val="24"/>
          <w:shd w:fill="auto" w:val="clear"/>
        </w:rPr>
        <w:t xml:space="preserve">najwyższą cenę za</w:t>
      </w:r>
      <w:r>
        <w:rPr>
          <w:rFonts w:ascii="Times New Roman" w:hAnsi="Times New Roman" w:cs="Times New Roman" w:eastAsia="Times New Roman"/>
          <w:color w:val="auto"/>
          <w:spacing w:val="-4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wszystkie przedmioty sprzedaży. </w:t>
      </w:r>
    </w:p>
    <w:p>
      <w:pPr>
        <w:spacing w:before="1"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59" w:leader="none"/>
        </w:tabs>
        <w:spacing w:before="0" w:after="0" w:line="240"/>
        <w:ind w:right="116"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0"/>
          <w:position w:val="0"/>
          <w:sz w:val="24"/>
          <w:shd w:fill="auto" w:val="clear"/>
        </w:rPr>
        <w:t xml:space="preserve">9. Minimalne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post</w:t>
      </w:r>
      <w:r>
        <w:rPr>
          <w:rFonts w:ascii="Times New Roman" w:hAnsi="Times New Roman" w:cs="Times New Roman" w:eastAsia="Times New Roman"/>
          <w:color w:val="auto"/>
          <w:spacing w:val="2"/>
          <w:position w:val="0"/>
          <w:sz w:val="24"/>
          <w:shd w:fill="auto" w:val="clear"/>
        </w:rPr>
        <w:t xml:space="preserve">ąpienie</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w:t>
      </w:r>
      <w:r>
        <w:rPr>
          <w:rFonts w:ascii="Times New Roman" w:hAnsi="Times New Roman" w:cs="Times New Roman" w:eastAsia="Times New Roman"/>
          <w:color w:val="auto"/>
          <w:spacing w:val="-9"/>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przetargu wynosi</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150</w:t>
      </w:r>
      <w:r>
        <w:rPr>
          <w:rFonts w:ascii="Times New Roman" w:hAnsi="Times New Roman" w:cs="Times New Roman" w:eastAsia="Times New Roman"/>
          <w:color w:val="auto"/>
          <w:spacing w:val="-10"/>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PLN ( netto ).</w:t>
      </w:r>
    </w:p>
    <w:p>
      <w:pPr>
        <w:tabs>
          <w:tab w:val="left" w:pos="359" w:leader="none"/>
        </w:tabs>
        <w:spacing w:before="0" w:after="0" w:line="240"/>
        <w:ind w:right="116" w:left="0" w:firstLine="0"/>
        <w:jc w:val="both"/>
        <w:rPr>
          <w:rFonts w:ascii="Times New Roman" w:hAnsi="Times New Roman" w:cs="Times New Roman" w:eastAsia="Times New Roman"/>
          <w:color w:val="auto"/>
          <w:spacing w:val="2"/>
          <w:position w:val="0"/>
          <w:sz w:val="24"/>
          <w:shd w:fill="auto" w:val="clear"/>
        </w:rPr>
      </w:pPr>
    </w:p>
    <w:p>
      <w:pPr>
        <w:tabs>
          <w:tab w:val="left" w:pos="359" w:leader="none"/>
        </w:tabs>
        <w:spacing w:before="0" w:after="0" w:line="240"/>
        <w:ind w:right="116"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2"/>
          <w:position w:val="0"/>
          <w:sz w:val="24"/>
          <w:shd w:fill="auto" w:val="clear"/>
        </w:rPr>
        <w:t xml:space="preserve">10. Niedopuszcza si</w:t>
      </w:r>
      <w:r>
        <w:rPr>
          <w:rFonts w:ascii="Times New Roman" w:hAnsi="Times New Roman" w:cs="Times New Roman" w:eastAsia="Times New Roman"/>
          <w:color w:val="auto"/>
          <w:spacing w:val="2"/>
          <w:position w:val="0"/>
          <w:sz w:val="24"/>
          <w:shd w:fill="auto" w:val="clear"/>
        </w:rPr>
        <w:t xml:space="preserve">ę licytowowania pojedyńczych składników wykazanych w przetargu.</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513" w:leader="none"/>
          <w:tab w:val="left" w:pos="8104" w:leader="none"/>
        </w:tabs>
        <w:spacing w:before="0" w:after="0" w:line="276"/>
        <w:ind w:right="35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Wydanie przedmiotu sprzeda</w:t>
      </w:r>
      <w:r>
        <w:rPr>
          <w:rFonts w:ascii="Times New Roman" w:hAnsi="Times New Roman" w:cs="Times New Roman" w:eastAsia="Times New Roman"/>
          <w:color w:val="auto"/>
          <w:spacing w:val="0"/>
          <w:position w:val="0"/>
          <w:sz w:val="24"/>
          <w:shd w:fill="auto" w:val="clear"/>
        </w:rPr>
        <w:t xml:space="preserve">ży nastąpi w ciągu 14 dni, w godzinach pracy Sprzedającego, gdy uczestnik przetargu który wygra przetarg zapłaci należność za przedmiot sprzedaży, przelewem na konto bankowe sprzedającego wskazane na fakturze. Za datę zapłaty uznaje się datę wpływu należności na rachunek bankowy sprzedającego. Termin zapłaty nie może być dłuższy niż</w:t>
      </w:r>
      <w:r>
        <w:rPr>
          <w:rFonts w:ascii="Times New Roman" w:hAnsi="Times New Roman" w:cs="Times New Roman" w:eastAsia="Times New Roman"/>
          <w:color w:val="auto"/>
          <w:spacing w:val="-25"/>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siedem</w:t>
      </w:r>
      <w:r>
        <w:rPr>
          <w:rFonts w:ascii="Times New Roman" w:hAnsi="Times New Roman" w:cs="Times New Roman" w:eastAsia="Times New Roman"/>
          <w:color w:val="auto"/>
          <w:spacing w:val="-2"/>
          <w:position w:val="0"/>
          <w:sz w:val="24"/>
          <w:shd w:fill="auto" w:val="clear"/>
        </w:rPr>
        <w:t xml:space="preserve">  14 </w:t>
      </w:r>
      <w:r>
        <w:rPr>
          <w:rFonts w:ascii="Times New Roman" w:hAnsi="Times New Roman" w:cs="Times New Roman" w:eastAsia="Times New Roman"/>
          <w:color w:val="auto"/>
          <w:spacing w:val="0"/>
          <w:position w:val="0"/>
          <w:sz w:val="24"/>
          <w:shd w:fill="auto" w:val="clear"/>
        </w:rPr>
        <w:t xml:space="preserve">dni od</w:t>
      </w:r>
      <w:r>
        <w:rPr>
          <w:rFonts w:ascii="Times New Roman" w:hAnsi="Times New Roman" w:cs="Times New Roman" w:eastAsia="Times New Roman"/>
          <w:color w:val="auto"/>
          <w:spacing w:val="-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daty wystawienia</w:t>
      </w:r>
      <w:r>
        <w:rPr>
          <w:rFonts w:ascii="Times New Roman" w:hAnsi="Times New Roman" w:cs="Times New Roman" w:eastAsia="Times New Roman"/>
          <w:color w:val="auto"/>
          <w:spacing w:val="-11"/>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faktury.</w:t>
      </w:r>
    </w:p>
    <w:p>
      <w:pPr>
        <w:spacing w:before="9"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513" w:leader="none"/>
        </w:tabs>
        <w:spacing w:before="1"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Dokumentem nabycia sprz</w:t>
      </w:r>
      <w:r>
        <w:rPr>
          <w:rFonts w:ascii="Times New Roman" w:hAnsi="Times New Roman" w:cs="Times New Roman" w:eastAsia="Times New Roman"/>
          <w:color w:val="auto"/>
          <w:spacing w:val="0"/>
          <w:position w:val="0"/>
          <w:sz w:val="24"/>
          <w:shd w:fill="auto" w:val="clear"/>
        </w:rPr>
        <w:t xml:space="preserve">ętu będzie faktura VAT wystawiona przez</w:t>
      </w:r>
      <w:r>
        <w:rPr>
          <w:rFonts w:ascii="Times New Roman" w:hAnsi="Times New Roman" w:cs="Times New Roman" w:eastAsia="Times New Roman"/>
          <w:color w:val="auto"/>
          <w:spacing w:val="-36"/>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sprzedającego.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513" w:leader="none"/>
        </w:tabs>
        <w:spacing w:before="0" w:after="0" w:line="278"/>
        <w:ind w:right="784"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13.Koszty op</w:t>
      </w:r>
      <w:r>
        <w:rPr>
          <w:rFonts w:ascii="Times New Roman" w:hAnsi="Times New Roman" w:cs="Times New Roman" w:eastAsia="Times New Roman"/>
          <w:color w:val="auto"/>
          <w:spacing w:val="0"/>
          <w:position w:val="0"/>
          <w:sz w:val="24"/>
          <w:shd w:fill="auto" w:val="clear"/>
        </w:rPr>
        <w:t xml:space="preserve">łat publicznoprawnych, w tym opłat podatkowych i administracyjnych obciążają w całości</w:t>
      </w:r>
      <w:r>
        <w:rPr>
          <w:rFonts w:ascii="Times New Roman" w:hAnsi="Times New Roman" w:cs="Times New Roman" w:eastAsia="Times New Roman"/>
          <w:color w:val="auto"/>
          <w:spacing w:val="-14"/>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Kupującego.</w:t>
      </w:r>
    </w:p>
    <w:p>
      <w:pPr>
        <w:tabs>
          <w:tab w:val="left" w:pos="513" w:leader="none"/>
        </w:tabs>
        <w:spacing w:before="0" w:after="0" w:line="278"/>
        <w:ind w:right="784" w:left="0" w:firstLine="0"/>
        <w:jc w:val="both"/>
        <w:rPr>
          <w:rFonts w:ascii="Times New Roman" w:hAnsi="Times New Roman" w:cs="Times New Roman" w:eastAsia="Times New Roman"/>
          <w:color w:val="auto"/>
          <w:spacing w:val="0"/>
          <w:position w:val="0"/>
          <w:sz w:val="24"/>
          <w:shd w:fill="auto" w:val="clear"/>
        </w:rPr>
      </w:pPr>
    </w:p>
    <w:p>
      <w:pPr>
        <w:spacing w:before="9"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Dodatkowe informacje mo</w:t>
      </w:r>
      <w:r>
        <w:rPr>
          <w:rFonts w:ascii="Times New Roman" w:hAnsi="Times New Roman" w:cs="Times New Roman" w:eastAsia="Times New Roman"/>
          <w:color w:val="auto"/>
          <w:spacing w:val="0"/>
          <w:position w:val="0"/>
          <w:sz w:val="24"/>
          <w:shd w:fill="auto" w:val="clear"/>
        </w:rPr>
        <w:t xml:space="preserve">żna uzyskać w Urzędzie Gminy i Miasta w Wyszogrodzie ul Rębowska 37 w pok.nr. 3 tel. 24 267 26 15.</w:t>
      </w:r>
    </w:p>
    <w:p>
      <w:pPr>
        <w:spacing w:before="9"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9"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766"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 Zastrze</w:t>
      </w:r>
      <w:r>
        <w:rPr>
          <w:rFonts w:ascii="Times New Roman" w:hAnsi="Times New Roman" w:cs="Times New Roman" w:eastAsia="Times New Roman"/>
          <w:b/>
          <w:color w:val="auto"/>
          <w:spacing w:val="0"/>
          <w:position w:val="0"/>
          <w:sz w:val="24"/>
          <w:shd w:fill="auto" w:val="clear"/>
        </w:rPr>
        <w:t xml:space="preserve">żenie: sprzedającemu przysługuje prawo zamknięcie i unieważnienie przetargu  bez podania</w:t>
      </w:r>
      <w:r>
        <w:rPr>
          <w:rFonts w:ascii="Times New Roman" w:hAnsi="Times New Roman" w:cs="Times New Roman" w:eastAsia="Times New Roman"/>
          <w:b/>
          <w:color w:val="auto"/>
          <w:spacing w:val="-19"/>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przyczyny.</w:t>
      </w:r>
    </w:p>
    <w:p>
      <w:pPr>
        <w:spacing w:before="0" w:after="0" w:line="240"/>
        <w:ind w:right="766" w:left="0" w:firstLine="0"/>
        <w:jc w:val="both"/>
        <w:rPr>
          <w:rFonts w:ascii="Verdana" w:hAnsi="Verdana" w:cs="Verdana" w:eastAsia="Verdana"/>
          <w:b/>
          <w:color w:val="auto"/>
          <w:spacing w:val="0"/>
          <w:position w:val="0"/>
          <w:sz w:val="24"/>
          <w:shd w:fill="auto" w:val="clear"/>
        </w:rPr>
      </w:pPr>
    </w:p>
    <w:p>
      <w:pPr>
        <w:spacing w:before="110" w:after="0" w:line="240"/>
        <w:ind w:right="766" w:left="622" w:firstLine="0"/>
        <w:jc w:val="center"/>
        <w:rPr>
          <w:rFonts w:ascii="Verdana" w:hAnsi="Verdana" w:cs="Verdana" w:eastAsia="Verdana"/>
          <w:color w:val="auto"/>
          <w:spacing w:val="0"/>
          <w:position w:val="0"/>
          <w:sz w:val="18"/>
          <w:shd w:fill="auto" w:val="clear"/>
        </w:rPr>
      </w:pPr>
      <w:r>
        <w:rPr>
          <w:rFonts w:ascii="Verdana" w:hAnsi="Verdana" w:cs="Verdana" w:eastAsia="Verdana"/>
          <w:color w:val="auto"/>
          <w:spacing w:val="0"/>
          <w:position w:val="0"/>
          <w:sz w:val="18"/>
          <w:shd w:fill="auto" w:val="clear"/>
        </w:rPr>
        <w:t xml:space="preserve">                               </w:t>
      </w:r>
      <w:r>
        <w:rPr>
          <w:rFonts w:ascii="Verdana" w:hAnsi="Verdana" w:cs="Verdana" w:eastAsia="Verdana"/>
          <w:color w:val="auto"/>
          <w:spacing w:val="0"/>
          <w:position w:val="0"/>
          <w:sz w:val="18"/>
          <w:shd w:fill="auto" w:val="clear"/>
        </w:rPr>
        <w:t xml:space="preserve">Burmistrz Gminy i Miasta Wyszogród</w:t>
      </w:r>
    </w:p>
    <w:p>
      <w:pPr>
        <w:spacing w:before="110" w:after="0" w:line="240"/>
        <w:ind w:right="766" w:left="622" w:firstLine="0"/>
        <w:jc w:val="center"/>
        <w:rPr>
          <w:rFonts w:ascii="Verdana" w:hAnsi="Verdana" w:cs="Verdana" w:eastAsia="Verdana"/>
          <w:color w:val="auto"/>
          <w:spacing w:val="0"/>
          <w:position w:val="0"/>
          <w:sz w:val="18"/>
          <w:shd w:fill="auto" w:val="clear"/>
        </w:rPr>
      </w:pPr>
      <w:r>
        <w:rPr>
          <w:rFonts w:ascii="Verdana" w:hAnsi="Verdana" w:cs="Verdana" w:eastAsia="Verdana"/>
          <w:color w:val="auto"/>
          <w:spacing w:val="0"/>
          <w:position w:val="0"/>
          <w:sz w:val="18"/>
          <w:shd w:fill="auto" w:val="clear"/>
        </w:rPr>
        <w:t xml:space="preserve">                               Jan Boszko</w:t>
      </w:r>
    </w:p>
    <w:p>
      <w:pPr>
        <w:spacing w:before="0" w:after="0" w:line="240"/>
        <w:ind w:right="1271" w:left="5175" w:hanging="709"/>
        <w:jc w:val="left"/>
        <w:rPr>
          <w:rFonts w:ascii="Verdana" w:hAnsi="Verdana" w:cs="Verdana" w:eastAsia="Verdana"/>
          <w:color w:val="auto"/>
          <w:spacing w:val="0"/>
          <w:position w:val="0"/>
          <w:sz w:val="1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13">
    <w:abstractNumId w:val="18"/>
  </w:num>
  <w:num w:numId="19">
    <w:abstractNumId w:val="12"/>
  </w:num>
  <w:num w:numId="26">
    <w:abstractNumId w:val="6"/>
  </w:num>
  <w:num w:numId="3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numbering.xml" Id="docRId13" Type="http://schemas.openxmlformats.org/officeDocument/2006/relationships/numbering"/><Relationship Target="embeddings/oleObject1.bin" Id="docRId3" Type="http://schemas.openxmlformats.org/officeDocument/2006/relationships/oleObject"/><Relationship Target="embeddings/oleObject3.bin" Id="docRId7" Type="http://schemas.openxmlformats.org/officeDocument/2006/relationships/oleObject"/><Relationship Target="media/image4.wmf" Id="docRId10" Type="http://schemas.openxmlformats.org/officeDocument/2006/relationships/image"/><Relationship Target="styles.xml" Id="docRId14" Type="http://schemas.openxmlformats.org/officeDocument/2006/relationships/styles"/><Relationship Target="media/image0.wmf" Id="docRId2" Type="http://schemas.openxmlformats.org/officeDocument/2006/relationships/image"/><Relationship Target="media/image2.wmf" Id="docRId6" Type="http://schemas.openxmlformats.org/officeDocument/2006/relationships/image"/><Relationship Target="embeddings/oleObject0.bin" Id="docRId1" Type="http://schemas.openxmlformats.org/officeDocument/2006/relationships/oleObject"/><Relationship Target="embeddings/oleObject5.bin" Id="docRId11" Type="http://schemas.openxmlformats.org/officeDocument/2006/relationships/oleObject"/><Relationship Target="embeddings/oleObject2.bin" Id="docRId5" Type="http://schemas.openxmlformats.org/officeDocument/2006/relationships/oleObject"/><Relationship Target="embeddings/oleObject4.bin" Id="docRId9" Type="http://schemas.openxmlformats.org/officeDocument/2006/relationships/oleObject"/><Relationship TargetMode="External" Target="mailto:ugim@wyszogrod.pl" Id="docRId0" Type="http://schemas.openxmlformats.org/officeDocument/2006/relationships/hyperlink"/><Relationship Target="media/image5.wmf" Id="docRId12" Type="http://schemas.openxmlformats.org/officeDocument/2006/relationships/image"/><Relationship Target="media/image1.wmf" Id="docRId4" Type="http://schemas.openxmlformats.org/officeDocument/2006/relationships/image"/><Relationship Target="media/image3.wmf" Id="docRId8" Type="http://schemas.openxmlformats.org/officeDocument/2006/relationships/image"/></Relationships>
</file>