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21" w:rsidRDefault="00FA3F21" w:rsidP="00FA3F21">
      <w:pPr>
        <w:jc w:val="right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Załącznik nr 2   </w:t>
      </w:r>
    </w:p>
    <w:p w:rsidR="00FA3F21" w:rsidRDefault="00FA3F21" w:rsidP="00FA3F21">
      <w:pPr>
        <w:jc w:val="right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Do zapytania ofertowego UGiM.271.26.2017</w:t>
      </w:r>
    </w:p>
    <w:p w:rsidR="00FA3F21" w:rsidRDefault="00FA3F21" w:rsidP="00CB187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</w:p>
    <w:p w:rsidR="00FA3F21" w:rsidRDefault="00FA3F21" w:rsidP="00CB187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</w:p>
    <w:p w:rsidR="007D5311" w:rsidRPr="00AF5B82" w:rsidRDefault="00AF5B82" w:rsidP="00CB187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  <w:r w:rsidRPr="00AF5B82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 xml:space="preserve">W Y K A Z </w:t>
      </w:r>
    </w:p>
    <w:p w:rsidR="007D5311" w:rsidRPr="00AF5B82" w:rsidRDefault="00C4163B" w:rsidP="00CB187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 xml:space="preserve">jezdni ulic, </w:t>
      </w:r>
      <w:r w:rsidR="00AF5B82" w:rsidRPr="00AF5B82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>chodników</w:t>
      </w:r>
      <w:r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 xml:space="preserve"> i schodów</w:t>
      </w:r>
      <w:r w:rsidR="00AF5B82" w:rsidRPr="00AF5B82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 xml:space="preserve">  w m. Wyszogród </w:t>
      </w:r>
      <w:bookmarkStart w:id="0" w:name="_GoBack"/>
      <w:bookmarkEnd w:id="0"/>
    </w:p>
    <w:p w:rsidR="007D5311" w:rsidRDefault="00AF5B82" w:rsidP="008D5321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  <w:r w:rsidRPr="00AF5B82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>wytypowanych do zamiatania w 201</w:t>
      </w:r>
      <w:r w:rsidR="006A0F71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>7</w:t>
      </w:r>
      <w:r w:rsidRPr="00AF5B82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 xml:space="preserve"> r. </w:t>
      </w:r>
    </w:p>
    <w:p w:rsidR="008D5321" w:rsidRPr="008D5321" w:rsidRDefault="008D53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l-PL"/>
        </w:rPr>
      </w:pPr>
    </w:p>
    <w:p w:rsidR="007D5311" w:rsidRDefault="00AF5B8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I. J E Z D N I E</w:t>
      </w:r>
    </w:p>
    <w:p w:rsidR="007D5311" w:rsidRPr="00AF5B82" w:rsidRDefault="00AF5B82" w:rsidP="00AF5B82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Rębowska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620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/2 x 1.5/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1860 m²</w:t>
      </w:r>
    </w:p>
    <w:p w:rsidR="007D5311" w:rsidRPr="00AF5B82" w:rsidRDefault="00AF5B82" w:rsidP="00AF5B82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Zamieście od dr. </w:t>
      </w:r>
      <w:r w:rsidR="00C4163B">
        <w:rPr>
          <w:rFonts w:ascii="Times New Roman" w:eastAsia="Times New Roman" w:hAnsi="Times New Roman" w:cs="Times New Roman"/>
          <w:color w:val="auto"/>
          <w:sz w:val="24"/>
          <w:lang w:val="pl-PL"/>
        </w:rPr>
        <w:t>r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r 62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350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/2 x 1.5/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1050 m²</w:t>
      </w:r>
    </w:p>
    <w:p w:rsidR="007D5311" w:rsidRPr="00AF5B82" w:rsidRDefault="00AF5B82" w:rsidP="00AF5B82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Rynek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210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/2 x 1.5/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630 m²</w:t>
      </w:r>
    </w:p>
    <w:p w:rsidR="007D5311" w:rsidRPr="00AF5B82" w:rsidRDefault="00AF5B82" w:rsidP="00AF5B82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Niepodległości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700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/2 x 1.5/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2100 m²</w:t>
      </w:r>
    </w:p>
    <w:p w:rsidR="007D5311" w:rsidRPr="00AF5B82" w:rsidRDefault="00AF5B82" w:rsidP="00AF5B82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Kościelna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 70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/2 x 1.5/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210 m²</w:t>
      </w:r>
    </w:p>
    <w:p w:rsidR="007D5311" w:rsidRPr="00AF5B82" w:rsidRDefault="00AF5B82" w:rsidP="00AF5B82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Wąska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="00404D2B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 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67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/2 x 1.5/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201 m²</w:t>
      </w:r>
    </w:p>
    <w:p w:rsidR="007D5311" w:rsidRPr="00AF5B82" w:rsidRDefault="00AF5B82" w:rsidP="00AF5B82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Płocka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P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538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/1 x 1.0/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538 m²</w:t>
      </w:r>
    </w:p>
    <w:p w:rsidR="007D5311" w:rsidRPr="00AF5B82" w:rsidRDefault="00AF5B82" w:rsidP="00AF5B82">
      <w:pPr>
        <w:spacing w:line="276" w:lineRule="auto"/>
        <w:ind w:left="2124" w:firstLine="144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L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420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/1 x 1.0/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420 m²</w:t>
      </w:r>
    </w:p>
    <w:p w:rsidR="007D5311" w:rsidRPr="00AF5B82" w:rsidRDefault="00AF5B82" w:rsidP="00AF5B82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Mickiewicza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160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 2 x 1.5/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480 m²</w:t>
      </w:r>
    </w:p>
    <w:p w:rsidR="007D5311" w:rsidRPr="00AF5B82" w:rsidRDefault="00AF5B82" w:rsidP="00AF5B82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Okólna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420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 2 x 1.5/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1260 m²</w:t>
      </w:r>
    </w:p>
    <w:p w:rsidR="007D5311" w:rsidRPr="00AF5B82" w:rsidRDefault="00AF5B82" w:rsidP="00AF5B82">
      <w:pPr>
        <w:numPr>
          <w:ilvl w:val="0"/>
          <w:numId w:val="2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Czerwińska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400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 2 x 1.5/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1200 m²</w:t>
      </w:r>
    </w:p>
    <w:p w:rsidR="007D5311" w:rsidRPr="00AF5B82" w:rsidRDefault="00AF5B82" w:rsidP="00AF5B82">
      <w:pPr>
        <w:numPr>
          <w:ilvl w:val="0"/>
          <w:numId w:val="2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Wiślana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L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250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 2 x 1.5/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465 m²</w:t>
      </w:r>
    </w:p>
    <w:p w:rsidR="007D5311" w:rsidRPr="00AF5B82" w:rsidRDefault="00AF5B82" w:rsidP="00AF5B82">
      <w:pPr>
        <w:spacing w:line="276" w:lineRule="auto"/>
        <w:ind w:left="720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P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160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 2 x 1.5/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480 m²</w:t>
      </w:r>
    </w:p>
    <w:p w:rsidR="007D5311" w:rsidRPr="00AF5B82" w:rsidRDefault="00AF5B82" w:rsidP="00AF5B82">
      <w:pPr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Narutowicza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320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 2 x 1.0/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640 m²</w:t>
      </w:r>
    </w:p>
    <w:p w:rsidR="007D5311" w:rsidRPr="00AF5B82" w:rsidRDefault="00AF5B82" w:rsidP="00AF5B82">
      <w:pPr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Klasztorna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320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 2 x 1.0/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640 m²</w:t>
      </w:r>
    </w:p>
    <w:p w:rsidR="007D5311" w:rsidRPr="00AF5B82" w:rsidRDefault="00AF5B82" w:rsidP="00AF5B82">
      <w:pPr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Przechodnia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107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 2 x 1.0/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214 m²</w:t>
      </w:r>
    </w:p>
    <w:p w:rsidR="00AF5B82" w:rsidRDefault="00AF5B82" w:rsidP="00AF5B82">
      <w:pPr>
        <w:numPr>
          <w:ilvl w:val="0"/>
          <w:numId w:val="3"/>
        </w:numPr>
        <w:pBdr>
          <w:bottom w:val="single" w:sz="6" w:space="1" w:color="auto"/>
        </w:pBd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Mostowa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298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 2 x 1.0/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596 m²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</w:t>
      </w:r>
    </w:p>
    <w:p w:rsidR="00AF5B82" w:rsidRPr="008D5321" w:rsidRDefault="00554559" w:rsidP="00AF5B82">
      <w:pPr>
        <w:numPr>
          <w:ilvl w:val="0"/>
          <w:numId w:val="3"/>
        </w:numPr>
        <w:pBdr>
          <w:bottom w:val="single" w:sz="6" w:space="1" w:color="auto"/>
        </w:pBd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Przechodnia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100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m x / 2 x 1.0/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>=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200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m²</w:t>
      </w:r>
    </w:p>
    <w:p w:rsidR="007D5311" w:rsidRPr="00AF5B82" w:rsidRDefault="00AF5B82" w:rsidP="00AF5B82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ab/>
      </w:r>
    </w:p>
    <w:p w:rsidR="007D5311" w:rsidRPr="00AF5B82" w:rsidRDefault="008D5321" w:rsidP="008D5321">
      <w:pPr>
        <w:ind w:left="5670" w:right="-1" w:firstLine="1134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R A Z E M   = </w:t>
      </w:r>
      <w:r w:rsidR="00AF5B82"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1</w:t>
      </w:r>
      <w:r w:rsidR="00554559">
        <w:rPr>
          <w:rFonts w:ascii="Times New Roman" w:eastAsia="Times New Roman" w:hAnsi="Times New Roman" w:cs="Times New Roman"/>
          <w:color w:val="auto"/>
          <w:sz w:val="24"/>
          <w:lang w:val="pl-PL"/>
        </w:rPr>
        <w:t>31</w:t>
      </w:r>
      <w:r w:rsidR="00AF5B82"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84 m²</w:t>
      </w:r>
    </w:p>
    <w:p w:rsidR="007D5311" w:rsidRPr="00AF5B82" w:rsidRDefault="007D5311">
      <w:pPr>
        <w:ind w:left="4956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7D5311" w:rsidRPr="00AF5B82" w:rsidRDefault="00AF5B82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pl-PL"/>
        </w:rPr>
      </w:pPr>
      <w:r w:rsidRPr="00AF5B82"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pl-PL"/>
        </w:rPr>
        <w:t xml:space="preserve">II. C H O D N I K I </w:t>
      </w:r>
    </w:p>
    <w:p w:rsidR="007D5311" w:rsidRDefault="007D5311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>Ul. Rębowska / m</w:t>
      </w:r>
      <w:r w:rsidRPr="007128A6">
        <w:rPr>
          <w:b/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before="120" w:line="276" w:lineRule="auto"/>
        <w:jc w:val="both"/>
        <w:rPr>
          <w:szCs w:val="24"/>
        </w:rPr>
      </w:pPr>
      <w:r w:rsidRPr="007128A6">
        <w:rPr>
          <w:szCs w:val="24"/>
        </w:rPr>
        <w:t>Nr 4/6 -35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7/9/11- 152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Nad parową – 100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30 – 44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Od ul. Kilińskiego -39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25 – 37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27 – 35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lastRenderedPageBreak/>
        <w:t>Nr 28 – 21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33 – 31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35 – 28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36 – 43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38 – 34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Wzdłuż zieleńca od ul. Rębowskiej – 120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Wzdłuż zieleńca od ul. Niepodległości – 260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54 – 60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56- 42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Od ul. Narutowicza – 38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57 – 117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Zieleniec od krzyżówki od Ręb. -54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  <w:vertAlign w:val="superscript"/>
        </w:rPr>
      </w:pPr>
      <w:r w:rsidRPr="007128A6">
        <w:rPr>
          <w:szCs w:val="24"/>
        </w:rPr>
        <w:t>Nr 56 od ul. Rębowskiej 45 m</w:t>
      </w:r>
      <w:r w:rsidRPr="007128A6">
        <w:rPr>
          <w:szCs w:val="24"/>
          <w:vertAlign w:val="superscript"/>
        </w:rPr>
        <w:t xml:space="preserve">2 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Przy budynku Urzędu Gminy i Miasta od strony ul. Rębowskiej i Kościelnej  - 140 m²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Przy Klubie Środowiskowym - 59 m²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 xml:space="preserve">Ul. Zamieście 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Zieleniec/ krzyżówka</w:t>
      </w:r>
      <w:r w:rsidR="008D5321">
        <w:rPr>
          <w:szCs w:val="24"/>
        </w:rPr>
        <w:t xml:space="preserve"> </w:t>
      </w:r>
      <w:r w:rsidRPr="007128A6">
        <w:rPr>
          <w:szCs w:val="24"/>
        </w:rPr>
        <w:t>- 36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9 – 26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>Ul. Kilińskiego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21</w:t>
      </w:r>
      <w:r w:rsidR="008D5321">
        <w:rPr>
          <w:szCs w:val="24"/>
        </w:rPr>
        <w:t xml:space="preserve"> -</w:t>
      </w:r>
      <w:r w:rsidRPr="007128A6">
        <w:rPr>
          <w:szCs w:val="24"/>
        </w:rPr>
        <w:t xml:space="preserve"> 21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>Ul. Rynek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12 – 40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15 – 36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Np. poczty – 41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22 – 15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Zieleniec wzdłuż – 146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>Ul. Wiślana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Tumy – 110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 xml:space="preserve">Ul. Klasztorna 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4 – 43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13 – 66 m</w:t>
      </w:r>
      <w:r w:rsidRPr="007128A6">
        <w:rPr>
          <w:szCs w:val="24"/>
          <w:vertAlign w:val="superscript"/>
        </w:rPr>
        <w:t>2</w:t>
      </w:r>
    </w:p>
    <w:p w:rsidR="008D5321" w:rsidRDefault="008D5321" w:rsidP="008D5321">
      <w:pPr>
        <w:pStyle w:val="Bezodstpw"/>
        <w:jc w:val="both"/>
        <w:rPr>
          <w:b/>
          <w:szCs w:val="24"/>
        </w:rPr>
      </w:pP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>Okólna bloki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Bloki Płocka 36 + Sępólno – 205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>Ul. Płocka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36 – 114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29 – 32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Nr 25 – 6 m</w:t>
      </w:r>
      <w:r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lastRenderedPageBreak/>
        <w:t>Tył nieruchomości Rębowska 35 -</w:t>
      </w:r>
      <w:r w:rsidR="0069365D">
        <w:rPr>
          <w:szCs w:val="24"/>
        </w:rPr>
        <w:t xml:space="preserve"> </w:t>
      </w:r>
      <w:r w:rsidRPr="007128A6">
        <w:rPr>
          <w:szCs w:val="24"/>
        </w:rPr>
        <w:t>24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Tył nieruchomości Rębowska 33 -</w:t>
      </w:r>
      <w:r w:rsidR="0069365D">
        <w:rPr>
          <w:szCs w:val="24"/>
        </w:rPr>
        <w:t xml:space="preserve"> </w:t>
      </w:r>
      <w:r w:rsidRPr="007128A6">
        <w:rPr>
          <w:szCs w:val="24"/>
        </w:rPr>
        <w:t>10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spacing w:line="276" w:lineRule="auto"/>
        <w:jc w:val="both"/>
        <w:rPr>
          <w:szCs w:val="24"/>
        </w:rPr>
      </w:pPr>
      <w:r w:rsidRPr="007128A6">
        <w:rPr>
          <w:szCs w:val="24"/>
        </w:rPr>
        <w:t>Nad parowem – 104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  <w:r w:rsidRPr="007128A6">
        <w:rPr>
          <w:szCs w:val="24"/>
        </w:rPr>
        <w:t>Przy zieleńcu – 92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>Ul. Wąska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  <w:r w:rsidRPr="007128A6">
        <w:rPr>
          <w:szCs w:val="24"/>
        </w:rPr>
        <w:t>Przy zieleńcu – 96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>Ul. Zamieście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  <w:r w:rsidRPr="007128A6">
        <w:rPr>
          <w:szCs w:val="24"/>
        </w:rPr>
        <w:t>Nr 9 – 26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>Ul. Narutowicza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  <w:r w:rsidRPr="007128A6">
        <w:rPr>
          <w:szCs w:val="24"/>
        </w:rPr>
        <w:t>Nr 14 – 25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</w:p>
    <w:p w:rsidR="00554559" w:rsidRPr="007128A6" w:rsidRDefault="00554559" w:rsidP="008D5321">
      <w:pPr>
        <w:pStyle w:val="Bezodstpw"/>
        <w:numPr>
          <w:ilvl w:val="0"/>
          <w:numId w:val="8"/>
        </w:numPr>
        <w:jc w:val="both"/>
        <w:rPr>
          <w:b/>
          <w:szCs w:val="24"/>
        </w:rPr>
      </w:pPr>
      <w:r w:rsidRPr="007128A6">
        <w:rPr>
          <w:b/>
          <w:szCs w:val="24"/>
        </w:rPr>
        <w:t>Ul. Niepodległości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  <w:r w:rsidRPr="007128A6">
        <w:rPr>
          <w:szCs w:val="24"/>
        </w:rPr>
        <w:t>Przedszkole Samorządowe – 170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  <w:r w:rsidRPr="007128A6">
        <w:rPr>
          <w:szCs w:val="24"/>
        </w:rPr>
        <w:t>Nr 9 – 156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  <w:r w:rsidRPr="007128A6">
        <w:rPr>
          <w:szCs w:val="24"/>
        </w:rPr>
        <w:t>Nad parowem – 366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jc w:val="both"/>
        <w:rPr>
          <w:szCs w:val="24"/>
        </w:rPr>
      </w:pPr>
      <w:r w:rsidRPr="007128A6">
        <w:rPr>
          <w:szCs w:val="24"/>
        </w:rPr>
        <w:t>Nr 4 – 20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554559" w:rsidRPr="007128A6" w:rsidRDefault="00554559" w:rsidP="00554559">
      <w:pPr>
        <w:pStyle w:val="Bezodstpw"/>
        <w:pBdr>
          <w:bottom w:val="single" w:sz="6" w:space="1" w:color="auto"/>
        </w:pBdr>
        <w:jc w:val="both"/>
        <w:rPr>
          <w:szCs w:val="24"/>
        </w:rPr>
      </w:pPr>
      <w:r w:rsidRPr="007128A6">
        <w:rPr>
          <w:szCs w:val="24"/>
        </w:rPr>
        <w:t>Nr 7 -60</w:t>
      </w:r>
      <w:r w:rsidR="0069365D" w:rsidRPr="0069365D">
        <w:rPr>
          <w:szCs w:val="24"/>
        </w:rPr>
        <w:t xml:space="preserve"> </w:t>
      </w:r>
      <w:r w:rsidR="0069365D" w:rsidRPr="007128A6">
        <w:rPr>
          <w:szCs w:val="24"/>
        </w:rPr>
        <w:t>m</w:t>
      </w:r>
      <w:r w:rsidR="0069365D" w:rsidRPr="007128A6">
        <w:rPr>
          <w:szCs w:val="24"/>
          <w:vertAlign w:val="superscript"/>
        </w:rPr>
        <w:t>2</w:t>
      </w:r>
    </w:p>
    <w:p w:rsidR="0069365D" w:rsidRDefault="0069365D" w:rsidP="00554559">
      <w:pPr>
        <w:pStyle w:val="Bezodstpw"/>
        <w:jc w:val="both"/>
        <w:rPr>
          <w:szCs w:val="24"/>
        </w:rPr>
      </w:pPr>
    </w:p>
    <w:p w:rsidR="008D5321" w:rsidRPr="00AF5B82" w:rsidRDefault="008D5321" w:rsidP="008D5321">
      <w:pPr>
        <w:ind w:left="5670" w:right="-1" w:firstLine="1134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R A Z E M  = </w:t>
      </w:r>
      <w:r w:rsidR="0069365D">
        <w:rPr>
          <w:rFonts w:ascii="Times New Roman" w:eastAsia="Times New Roman" w:hAnsi="Times New Roman" w:cs="Times New Roman"/>
          <w:color w:val="auto"/>
          <w:sz w:val="24"/>
          <w:lang w:val="pl-PL"/>
        </w:rPr>
        <w:t>3629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m²</w:t>
      </w:r>
    </w:p>
    <w:p w:rsidR="008D5321" w:rsidRDefault="008D5321" w:rsidP="008D5321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pl-PL"/>
        </w:rPr>
      </w:pPr>
    </w:p>
    <w:p w:rsidR="008D5321" w:rsidRPr="00AF5B82" w:rsidRDefault="008D5321" w:rsidP="008D5321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pl-PL"/>
        </w:rPr>
      </w:pPr>
      <w:r w:rsidRPr="00AF5B82"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pl-PL"/>
        </w:rPr>
        <w:t>II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pl-PL"/>
        </w:rPr>
        <w:t>I</w:t>
      </w:r>
      <w:r w:rsidRPr="00AF5B82"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pl-PL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pl-PL"/>
        </w:rPr>
        <w:t>SCHODY</w:t>
      </w:r>
      <w:r w:rsidRPr="00AF5B82"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pl-PL"/>
        </w:rPr>
        <w:t xml:space="preserve"> </w:t>
      </w:r>
    </w:p>
    <w:p w:rsidR="00554559" w:rsidRPr="00AF5B82" w:rsidRDefault="00554559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7D5311" w:rsidRPr="00AF5B82" w:rsidRDefault="00AF5B82">
      <w:pPr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Schody/Wiślna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+ Narutowicza 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……………………………………</w:t>
      </w:r>
      <w:r w:rsidR="00D924BF">
        <w:rPr>
          <w:rFonts w:ascii="Times New Roman" w:eastAsia="Times New Roman" w:hAnsi="Times New Roman" w:cs="Times New Roman"/>
          <w:color w:val="auto"/>
          <w:sz w:val="24"/>
          <w:lang w:val="pl-PL"/>
        </w:rPr>
        <w:t>…………</w:t>
      </w:r>
      <w:r w:rsidR="0069365D">
        <w:rPr>
          <w:rFonts w:ascii="Times New Roman" w:eastAsia="Times New Roman" w:hAnsi="Times New Roman" w:cs="Times New Roman"/>
          <w:color w:val="auto"/>
          <w:sz w:val="24"/>
          <w:lang w:val="pl-PL"/>
        </w:rPr>
        <w:t>..</w:t>
      </w:r>
      <w:r w:rsidR="008D5321">
        <w:rPr>
          <w:rFonts w:ascii="Times New Roman" w:eastAsia="Times New Roman" w:hAnsi="Times New Roman" w:cs="Times New Roman"/>
          <w:color w:val="auto"/>
          <w:sz w:val="24"/>
          <w:lang w:val="pl-PL"/>
        </w:rPr>
        <w:t>.</w:t>
      </w:r>
      <w:r w:rsidR="00346211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</w:t>
      </w:r>
      <w:r w:rsidR="00D924BF">
        <w:rPr>
          <w:rFonts w:ascii="Times New Roman" w:eastAsia="Times New Roman" w:hAnsi="Times New Roman" w:cs="Times New Roman"/>
          <w:color w:val="auto"/>
          <w:sz w:val="24"/>
          <w:lang w:val="pl-PL"/>
        </w:rPr>
        <w:t>1</w:t>
      </w:r>
      <w:r w:rsidRPr="00AF5B82">
        <w:rPr>
          <w:rFonts w:ascii="Times New Roman" w:eastAsia="Times New Roman" w:hAnsi="Times New Roman" w:cs="Times New Roman"/>
          <w:color w:val="auto"/>
          <w:sz w:val="24"/>
          <w:lang w:val="pl-PL"/>
        </w:rPr>
        <w:t>71 m²</w:t>
      </w:r>
    </w:p>
    <w:p w:rsidR="007D5311" w:rsidRDefault="007D5311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69365D" w:rsidRDefault="0069365D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69365D" w:rsidRPr="00AF5B82" w:rsidRDefault="0069365D">
      <w:pPr>
        <w:jc w:val="both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7D5311" w:rsidRDefault="007D5311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</w:p>
    <w:p w:rsidR="0069365D" w:rsidRPr="00AF5B82" w:rsidRDefault="0069365D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</w:p>
    <w:p w:rsidR="007D5311" w:rsidRPr="00AF5B82" w:rsidRDefault="0069365D">
      <w:pPr>
        <w:jc w:val="both"/>
        <w:rPr>
          <w:rFonts w:ascii="Times New Roman" w:eastAsia="Times New Roman" w:hAnsi="Times New Roman" w:cs="Times New Roman"/>
          <w:color w:val="auto"/>
          <w:sz w:val="28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>III. OGÓŁE</w:t>
      </w:r>
      <w:r w:rsidR="00AF5B82" w:rsidRPr="00AF5B82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>M</w:t>
      </w:r>
      <w:r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 xml:space="preserve">: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ab/>
        <w:t xml:space="preserve">          </w:t>
      </w:r>
      <w:r w:rsidR="00AF5B82" w:rsidRPr="0069365D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 xml:space="preserve">JEZDNIE + CHODNIKI </w:t>
      </w:r>
      <w:r w:rsidRPr="0069365D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 xml:space="preserve">+ SCHODY  </w:t>
      </w:r>
      <w:r w:rsidRPr="0069365D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 xml:space="preserve">=   </w:t>
      </w:r>
      <w:r w:rsidR="00AF5B82" w:rsidRPr="0069365D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>16</w:t>
      </w:r>
      <w:r w:rsidRPr="0069365D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>984</w:t>
      </w:r>
      <w:r w:rsidR="00AF5B82" w:rsidRPr="0069365D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 xml:space="preserve"> m²</w:t>
      </w:r>
    </w:p>
    <w:sectPr w:rsidR="007D5311" w:rsidRPr="00AF5B82" w:rsidSect="007D5311">
      <w:headerReference w:type="default" r:id="rId8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E8" w:rsidRDefault="00BF04E8" w:rsidP="003932A6">
      <w:r>
        <w:separator/>
      </w:r>
    </w:p>
  </w:endnote>
  <w:endnote w:type="continuationSeparator" w:id="0">
    <w:p w:rsidR="00BF04E8" w:rsidRDefault="00BF04E8" w:rsidP="0039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E8" w:rsidRDefault="00BF04E8" w:rsidP="003932A6">
      <w:r>
        <w:separator/>
      </w:r>
    </w:p>
  </w:footnote>
  <w:footnote w:type="continuationSeparator" w:id="0">
    <w:p w:rsidR="00BF04E8" w:rsidRDefault="00BF04E8" w:rsidP="0039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A6" w:rsidRDefault="003932A6" w:rsidP="003932A6">
    <w:pPr>
      <w:pStyle w:val="Nagwek1"/>
    </w:pPr>
    <w:r>
      <w:rPr>
        <w:noProof/>
        <w:lang w:eastAsia="pl-PL" w:bidi="ar-SA"/>
      </w:rPr>
      <w:drawing>
        <wp:inline distT="0" distB="0" distL="0" distR="0" wp14:anchorId="46A13265" wp14:editId="311737B1">
          <wp:extent cx="6067425" cy="962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62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932A6" w:rsidRDefault="003932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AD3"/>
    <w:multiLevelType w:val="hybridMultilevel"/>
    <w:tmpl w:val="F1BC59C8"/>
    <w:lvl w:ilvl="0" w:tplc="9F0E4F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1BC3"/>
    <w:multiLevelType w:val="multilevel"/>
    <w:tmpl w:val="810402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FF79A0"/>
    <w:multiLevelType w:val="multilevel"/>
    <w:tmpl w:val="4F1A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6BD03A7"/>
    <w:multiLevelType w:val="multilevel"/>
    <w:tmpl w:val="4F1A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2333EC0"/>
    <w:multiLevelType w:val="multilevel"/>
    <w:tmpl w:val="3664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67D2330"/>
    <w:multiLevelType w:val="multilevel"/>
    <w:tmpl w:val="36A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C9615EE"/>
    <w:multiLevelType w:val="hybridMultilevel"/>
    <w:tmpl w:val="5904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371FF"/>
    <w:multiLevelType w:val="multilevel"/>
    <w:tmpl w:val="E7D0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311"/>
    <w:rsid w:val="00105EB7"/>
    <w:rsid w:val="00156D25"/>
    <w:rsid w:val="00217278"/>
    <w:rsid w:val="0030776A"/>
    <w:rsid w:val="00346211"/>
    <w:rsid w:val="00390E3C"/>
    <w:rsid w:val="003932A6"/>
    <w:rsid w:val="00404D2B"/>
    <w:rsid w:val="00554559"/>
    <w:rsid w:val="005C1B8C"/>
    <w:rsid w:val="0069365D"/>
    <w:rsid w:val="006A0F71"/>
    <w:rsid w:val="007128A6"/>
    <w:rsid w:val="007D5311"/>
    <w:rsid w:val="008D5321"/>
    <w:rsid w:val="00AF5B82"/>
    <w:rsid w:val="00BF04E8"/>
    <w:rsid w:val="00C4163B"/>
    <w:rsid w:val="00CB1878"/>
    <w:rsid w:val="00D924BF"/>
    <w:rsid w:val="00F00A55"/>
    <w:rsid w:val="00F970DB"/>
    <w:rsid w:val="00FA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sz w:val="2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5311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B82"/>
    <w:pPr>
      <w:ind w:left="720"/>
      <w:contextualSpacing/>
    </w:pPr>
  </w:style>
  <w:style w:type="paragraph" w:styleId="Bezodstpw">
    <w:name w:val="No Spacing"/>
    <w:uiPriority w:val="1"/>
    <w:qFormat/>
    <w:rsid w:val="00554559"/>
    <w:rPr>
      <w:rFonts w:ascii="Times New Roman" w:eastAsia="Calibri" w:hAnsi="Times New Roman" w:cs="Times New Roman"/>
      <w:color w:val="auto"/>
      <w:sz w:val="24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393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2A6"/>
  </w:style>
  <w:style w:type="paragraph" w:styleId="Stopka">
    <w:name w:val="footer"/>
    <w:basedOn w:val="Normalny"/>
    <w:link w:val="StopkaZnak"/>
    <w:uiPriority w:val="99"/>
    <w:unhideWhenUsed/>
    <w:rsid w:val="00393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2A6"/>
  </w:style>
  <w:style w:type="paragraph" w:customStyle="1" w:styleId="Nagwek1">
    <w:name w:val="Nagłówek1"/>
    <w:basedOn w:val="Normalny"/>
    <w:next w:val="Tekstpodstawowy"/>
    <w:rsid w:val="003932A6"/>
    <w:pPr>
      <w:keepNext/>
      <w:spacing w:before="240" w:after="120"/>
    </w:pPr>
    <w:rPr>
      <w:rFonts w:ascii="Arial" w:eastAsia="Lucida Sans Unicode" w:hAnsi="Arial" w:cs="Mangal"/>
      <w:color w:val="auto"/>
      <w:kern w:val="2"/>
      <w:sz w:val="28"/>
      <w:szCs w:val="28"/>
      <w:lang w:val="pl-PL"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32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32A6"/>
  </w:style>
  <w:style w:type="paragraph" w:styleId="Tekstdymka">
    <w:name w:val="Balloon Text"/>
    <w:basedOn w:val="Normalny"/>
    <w:link w:val="TekstdymkaZnak"/>
    <w:uiPriority w:val="99"/>
    <w:semiHidden/>
    <w:unhideWhenUsed/>
    <w:rsid w:val="003932A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A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Caban</cp:lastModifiedBy>
  <cp:revision>18</cp:revision>
  <dcterms:created xsi:type="dcterms:W3CDTF">2016-11-15T08:02:00Z</dcterms:created>
  <dcterms:modified xsi:type="dcterms:W3CDTF">2017-12-04T14:38:00Z</dcterms:modified>
  <dc:language>pl-PL</dc:language>
</cp:coreProperties>
</file>