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6B" w:rsidRPr="002725DE" w:rsidRDefault="00C6116B" w:rsidP="002725DE">
      <w:pPr>
        <w:spacing w:after="0" w:line="240" w:lineRule="auto"/>
        <w:contextualSpacing/>
        <w:jc w:val="center"/>
        <w:rPr>
          <w:rFonts w:asciiTheme="majorHAnsi" w:eastAsia="Times New Roman" w:hAnsiTheme="majorHAnsi" w:cs="Times New Roman"/>
          <w:b/>
          <w:bCs/>
          <w:lang w:eastAsia="pl-PL"/>
        </w:rPr>
      </w:pPr>
      <w:r w:rsidRPr="002725DE">
        <w:rPr>
          <w:rFonts w:asciiTheme="majorHAnsi" w:eastAsia="Times New Roman" w:hAnsiTheme="majorHAnsi" w:cs="Times New Roman"/>
          <w:b/>
          <w:bCs/>
          <w:lang w:eastAsia="pl-PL"/>
        </w:rPr>
        <w:t>Protokół Nr VIII/2015</w:t>
      </w:r>
    </w:p>
    <w:p w:rsidR="008B57E4" w:rsidRPr="002725DE" w:rsidRDefault="00C6116B" w:rsidP="002725DE">
      <w:pPr>
        <w:spacing w:after="0" w:line="240" w:lineRule="auto"/>
        <w:contextualSpacing/>
        <w:jc w:val="center"/>
        <w:rPr>
          <w:rFonts w:asciiTheme="majorHAnsi" w:eastAsia="Calibri" w:hAnsiTheme="majorHAnsi" w:cs="Times New Roman"/>
          <w:b/>
          <w:bCs/>
        </w:rPr>
      </w:pPr>
      <w:r w:rsidRPr="002725DE">
        <w:rPr>
          <w:rFonts w:asciiTheme="majorHAnsi" w:eastAsia="Calibri" w:hAnsiTheme="majorHAnsi" w:cs="Times New Roman"/>
          <w:b/>
          <w:bCs/>
        </w:rPr>
        <w:t xml:space="preserve">z obrad X Sesji Rady </w:t>
      </w:r>
      <w:r w:rsidR="008B57E4" w:rsidRPr="002725DE">
        <w:rPr>
          <w:rFonts w:asciiTheme="majorHAnsi" w:eastAsia="Calibri" w:hAnsiTheme="majorHAnsi" w:cs="Times New Roman"/>
          <w:b/>
          <w:bCs/>
        </w:rPr>
        <w:t>Gminy i Miasta Wyszogród</w:t>
      </w:r>
    </w:p>
    <w:p w:rsidR="00C6116B" w:rsidRPr="002725DE" w:rsidRDefault="008B57E4" w:rsidP="002725DE">
      <w:pPr>
        <w:spacing w:after="0" w:line="240" w:lineRule="auto"/>
        <w:contextualSpacing/>
        <w:jc w:val="center"/>
        <w:rPr>
          <w:rFonts w:asciiTheme="majorHAnsi" w:eastAsia="Calibri" w:hAnsiTheme="majorHAnsi" w:cs="Times New Roman"/>
          <w:b/>
          <w:bCs/>
        </w:rPr>
      </w:pPr>
      <w:r w:rsidRPr="002725DE">
        <w:rPr>
          <w:rFonts w:asciiTheme="majorHAnsi" w:eastAsia="Calibri" w:hAnsiTheme="majorHAnsi" w:cs="Times New Roman"/>
          <w:b/>
          <w:bCs/>
        </w:rPr>
        <w:t xml:space="preserve">z dnia </w:t>
      </w:r>
      <w:r w:rsidR="00C6116B" w:rsidRPr="002725DE">
        <w:rPr>
          <w:rFonts w:asciiTheme="majorHAnsi" w:eastAsia="Calibri" w:hAnsiTheme="majorHAnsi" w:cs="Times New Roman"/>
          <w:b/>
          <w:bCs/>
        </w:rPr>
        <w:t>18 września 2015 r.</w:t>
      </w:r>
    </w:p>
    <w:p w:rsidR="00C6116B" w:rsidRPr="002725DE" w:rsidRDefault="00C6116B" w:rsidP="002725DE">
      <w:pPr>
        <w:spacing w:after="0" w:line="240" w:lineRule="auto"/>
        <w:contextualSpacing/>
        <w:jc w:val="center"/>
        <w:rPr>
          <w:rFonts w:asciiTheme="majorHAnsi" w:eastAsia="Calibri" w:hAnsiTheme="majorHAnsi" w:cs="Times New Roman"/>
          <w:b/>
          <w:bCs/>
        </w:rPr>
      </w:pPr>
      <w:r w:rsidRPr="002725DE">
        <w:rPr>
          <w:rFonts w:asciiTheme="majorHAnsi" w:eastAsia="Calibri" w:hAnsiTheme="majorHAnsi" w:cs="Times New Roman"/>
          <w:b/>
          <w:bCs/>
        </w:rPr>
        <w:softHyphen/>
        <w:t>____________________________________________________________</w:t>
      </w:r>
    </w:p>
    <w:p w:rsidR="00C6116B" w:rsidRPr="002725DE" w:rsidRDefault="00C6116B" w:rsidP="002725DE">
      <w:pPr>
        <w:spacing w:after="0" w:line="240" w:lineRule="auto"/>
        <w:contextualSpacing/>
        <w:jc w:val="center"/>
        <w:rPr>
          <w:rFonts w:asciiTheme="majorHAnsi" w:eastAsia="Calibri" w:hAnsiTheme="majorHAnsi" w:cs="Times New Roman"/>
          <w:b/>
          <w:bCs/>
        </w:rPr>
      </w:pP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r w:rsidRPr="002725DE">
        <w:rPr>
          <w:rFonts w:asciiTheme="majorHAnsi" w:eastAsia="Calibri" w:hAnsiTheme="majorHAnsi" w:cs="Times New Roman"/>
          <w:b/>
          <w:bCs/>
        </w:rPr>
        <w:softHyphen/>
      </w:r>
    </w:p>
    <w:p w:rsidR="00C6116B" w:rsidRPr="002725DE" w:rsidRDefault="00C6116B" w:rsidP="002725DE">
      <w:pPr>
        <w:suppressAutoHyphens/>
        <w:spacing w:after="0" w:line="240" w:lineRule="auto"/>
        <w:contextualSpacing/>
        <w:rPr>
          <w:rFonts w:asciiTheme="majorHAnsi" w:eastAsia="Times New Roman" w:hAnsiTheme="majorHAnsi" w:cs="Times New Roman"/>
          <w:b/>
          <w:i/>
          <w:kern w:val="2"/>
          <w:u w:val="single"/>
          <w:lang w:eastAsia="ar-SA"/>
        </w:rPr>
      </w:pPr>
    </w:p>
    <w:p w:rsidR="00794700" w:rsidRPr="002725DE" w:rsidRDefault="00794700" w:rsidP="002725DE">
      <w:pPr>
        <w:suppressAutoHyphens/>
        <w:spacing w:after="0" w:line="240" w:lineRule="auto"/>
        <w:contextualSpacing/>
        <w:rPr>
          <w:rFonts w:asciiTheme="majorHAnsi" w:eastAsia="Times New Roman" w:hAnsiTheme="majorHAnsi" w:cs="Times New Roman"/>
          <w:b/>
          <w:i/>
          <w:kern w:val="2"/>
          <w:u w:val="single"/>
          <w:lang w:eastAsia="ar-SA"/>
        </w:rPr>
      </w:pPr>
      <w:r w:rsidRPr="002725DE">
        <w:rPr>
          <w:rFonts w:asciiTheme="majorHAnsi" w:eastAsia="Times New Roman" w:hAnsiTheme="majorHAnsi" w:cs="Times New Roman"/>
          <w:b/>
          <w:i/>
          <w:kern w:val="2"/>
          <w:u w:val="single"/>
          <w:lang w:eastAsia="ar-SA"/>
        </w:rPr>
        <w:t xml:space="preserve">Porządek obrad:  </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1. Otwarcie Sesji oraz stwierdzenie quorum.</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2. Przyjęcie porządku obrad.</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3. Powołanie Komisji Wniosków i Uchwał.</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4. Przyjęcie protokołu.</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 xml:space="preserve">5. Informacja nt. funkcjonowania  służby zdrowia na terenie Gminy i Miasta Wyszogród ze szczególnym uwzględnieniem zakresu oferowanych usług. </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Wystąpienia zaproszonych gości.</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6. Przedstawienie informacji dotyczącej szkód w rolnictwie wywołanych suszą.</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Wystąpienia zaproszonych gości.</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 xml:space="preserve">7. Informacja Burmistrza </w:t>
      </w:r>
      <w:proofErr w:type="spellStart"/>
      <w:r w:rsidRPr="002725DE">
        <w:rPr>
          <w:rFonts w:asciiTheme="majorHAnsi" w:eastAsia="Times New Roman" w:hAnsiTheme="majorHAnsi" w:cs="Times New Roman"/>
          <w:kern w:val="2"/>
          <w:lang w:eastAsia="ar-SA"/>
        </w:rPr>
        <w:t>GiM</w:t>
      </w:r>
      <w:proofErr w:type="spellEnd"/>
      <w:r w:rsidRPr="002725DE">
        <w:rPr>
          <w:rFonts w:asciiTheme="majorHAnsi" w:eastAsia="Times New Roman" w:hAnsiTheme="majorHAnsi" w:cs="Times New Roman"/>
          <w:kern w:val="2"/>
          <w:lang w:eastAsia="ar-SA"/>
        </w:rPr>
        <w:t xml:space="preserve"> o pracy między Sesjami. </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8. Interpelacje i zapytania radnych.</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 xml:space="preserve">9. Podjęcie uchwał w sprawie: </w:t>
      </w:r>
    </w:p>
    <w:p w:rsidR="00794700" w:rsidRPr="002725DE" w:rsidRDefault="00794700" w:rsidP="002725DE">
      <w:pPr>
        <w:pStyle w:val="NormalnyWeb"/>
        <w:spacing w:after="0"/>
        <w:contextualSpacing/>
        <w:rPr>
          <w:rFonts w:asciiTheme="majorHAnsi" w:hAnsiTheme="majorHAnsi"/>
          <w:bCs/>
          <w:sz w:val="22"/>
          <w:szCs w:val="22"/>
        </w:rPr>
      </w:pPr>
      <w:r w:rsidRPr="002725DE">
        <w:rPr>
          <w:rFonts w:asciiTheme="majorHAnsi" w:hAnsiTheme="majorHAnsi"/>
          <w:sz w:val="22"/>
          <w:szCs w:val="22"/>
        </w:rPr>
        <w:t xml:space="preserve">- </w:t>
      </w:r>
      <w:r w:rsidRPr="002725DE">
        <w:rPr>
          <w:rFonts w:asciiTheme="majorHAnsi" w:hAnsiTheme="majorHAnsi"/>
          <w:bCs/>
          <w:sz w:val="22"/>
          <w:szCs w:val="22"/>
        </w:rPr>
        <w:t xml:space="preserve">utworzenia odrębnego obwodu głosowania w Domu Pomocy Społecznej </w:t>
      </w:r>
      <w:r w:rsidRPr="002725DE">
        <w:rPr>
          <w:rFonts w:asciiTheme="majorHAnsi" w:hAnsiTheme="majorHAnsi"/>
          <w:bCs/>
          <w:sz w:val="22"/>
          <w:szCs w:val="22"/>
        </w:rPr>
        <w:br/>
        <w:t>w Wyszogrodzie w wyborach do Sejmu RP I do Senatu RP w dniu 25 października 2015r.</w:t>
      </w:r>
    </w:p>
    <w:p w:rsidR="00794700" w:rsidRPr="002725DE" w:rsidRDefault="00794700" w:rsidP="002725DE">
      <w:pPr>
        <w:pStyle w:val="NormalnyWeb"/>
        <w:spacing w:after="0"/>
        <w:contextualSpacing/>
        <w:rPr>
          <w:rFonts w:asciiTheme="majorHAnsi" w:hAnsiTheme="majorHAnsi"/>
          <w:bCs/>
          <w:sz w:val="22"/>
          <w:szCs w:val="22"/>
        </w:rPr>
      </w:pPr>
      <w:r w:rsidRPr="002725DE">
        <w:rPr>
          <w:rFonts w:asciiTheme="majorHAnsi" w:hAnsiTheme="majorHAnsi"/>
          <w:bCs/>
          <w:sz w:val="22"/>
          <w:szCs w:val="22"/>
        </w:rPr>
        <w:t>- zmian w budżecie</w:t>
      </w:r>
    </w:p>
    <w:p w:rsidR="00794700" w:rsidRPr="002725DE" w:rsidRDefault="00794700" w:rsidP="002725DE">
      <w:pPr>
        <w:pStyle w:val="NormalnyWeb"/>
        <w:spacing w:after="0"/>
        <w:contextualSpacing/>
        <w:rPr>
          <w:rFonts w:asciiTheme="majorHAnsi" w:hAnsiTheme="majorHAnsi"/>
          <w:sz w:val="22"/>
          <w:szCs w:val="22"/>
          <w:lang w:val="de-DE"/>
        </w:rPr>
      </w:pPr>
      <w:r w:rsidRPr="002725DE">
        <w:rPr>
          <w:rFonts w:asciiTheme="majorHAnsi" w:hAnsiTheme="majorHAnsi"/>
          <w:bCs/>
          <w:sz w:val="22"/>
          <w:szCs w:val="22"/>
        </w:rPr>
        <w:t>- zmian WPF.</w:t>
      </w:r>
    </w:p>
    <w:p w:rsidR="00794700" w:rsidRPr="002725DE" w:rsidRDefault="00794700" w:rsidP="002725DE">
      <w:pPr>
        <w:pStyle w:val="Akapitzlist"/>
        <w:spacing w:after="0" w:line="240" w:lineRule="auto"/>
        <w:ind w:left="426"/>
        <w:jc w:val="both"/>
        <w:rPr>
          <w:rFonts w:asciiTheme="majorHAnsi" w:hAnsiTheme="majorHAnsi"/>
          <w:lang w:val="de-DE"/>
        </w:rPr>
      </w:pP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10. Sprawy różne.</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 xml:space="preserve">11. Odpowiedzi na interpelacje i zapytania.  </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12. Przedstawienie wniosków Komisji wniosków i uchwał.</w:t>
      </w:r>
    </w:p>
    <w:p w:rsidR="00794700" w:rsidRPr="002725DE" w:rsidRDefault="00794700"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13. Zakończenie obrad.</w:t>
      </w:r>
    </w:p>
    <w:p w:rsidR="00794700" w:rsidRPr="002725DE" w:rsidRDefault="00794700" w:rsidP="002725DE">
      <w:pPr>
        <w:suppressAutoHyphens/>
        <w:spacing w:after="0" w:line="240" w:lineRule="auto"/>
        <w:contextualSpacing/>
        <w:rPr>
          <w:rFonts w:asciiTheme="majorHAnsi" w:eastAsia="Times New Roman" w:hAnsiTheme="majorHAnsi" w:cs="Times New Roman"/>
          <w:b/>
          <w:i/>
          <w:kern w:val="2"/>
          <w:u w:val="single"/>
          <w:lang w:eastAsia="ar-SA"/>
        </w:rPr>
      </w:pPr>
    </w:p>
    <w:p w:rsidR="00C6116B" w:rsidRPr="002725DE" w:rsidRDefault="00C6116B" w:rsidP="002725DE">
      <w:pPr>
        <w:spacing w:after="0" w:line="240" w:lineRule="auto"/>
        <w:contextualSpacing/>
        <w:jc w:val="center"/>
        <w:rPr>
          <w:rFonts w:asciiTheme="majorHAnsi" w:eastAsia="Calibri" w:hAnsiTheme="majorHAnsi" w:cs="Times New Roman"/>
          <w:b/>
          <w:bCs/>
        </w:rPr>
      </w:pPr>
    </w:p>
    <w:p w:rsidR="00C6116B" w:rsidRPr="002725DE" w:rsidRDefault="00834E7E" w:rsidP="002725DE">
      <w:pPr>
        <w:spacing w:before="100" w:beforeAutospacing="1" w:after="0" w:line="240" w:lineRule="auto"/>
        <w:contextualSpacing/>
        <w:jc w:val="center"/>
        <w:rPr>
          <w:rFonts w:asciiTheme="majorHAnsi" w:eastAsia="Times New Roman" w:hAnsiTheme="majorHAnsi" w:cs="Times New Roman"/>
          <w:b/>
          <w:iCs/>
          <w:lang w:eastAsia="pl-PL"/>
        </w:rPr>
      </w:pPr>
      <w:r w:rsidRPr="002725DE">
        <w:rPr>
          <w:rFonts w:asciiTheme="majorHAnsi" w:eastAsia="Times New Roman" w:hAnsiTheme="majorHAnsi" w:cs="Times New Roman"/>
          <w:b/>
          <w:iCs/>
          <w:lang w:eastAsia="pl-PL"/>
        </w:rPr>
        <w:t>P</w:t>
      </w:r>
      <w:r w:rsidR="00C6116B" w:rsidRPr="002725DE">
        <w:rPr>
          <w:rFonts w:asciiTheme="majorHAnsi" w:eastAsia="Times New Roman" w:hAnsiTheme="majorHAnsi" w:cs="Times New Roman"/>
          <w:b/>
          <w:iCs/>
          <w:lang w:eastAsia="pl-PL"/>
        </w:rPr>
        <w:t>kt 1.</w:t>
      </w:r>
    </w:p>
    <w:p w:rsidR="00C6116B" w:rsidRPr="002725DE" w:rsidRDefault="00C6116B" w:rsidP="002725DE">
      <w:pPr>
        <w:spacing w:before="100" w:beforeAutospacing="1" w:after="0" w:line="240" w:lineRule="auto"/>
        <w:contextualSpacing/>
        <w:jc w:val="center"/>
        <w:rPr>
          <w:rFonts w:asciiTheme="majorHAnsi" w:eastAsia="Times New Roman" w:hAnsiTheme="majorHAnsi" w:cs="Times New Roman"/>
          <w:b/>
          <w:iCs/>
          <w:lang w:eastAsia="pl-PL"/>
        </w:rPr>
      </w:pPr>
    </w:p>
    <w:p w:rsidR="00FE154A" w:rsidRPr="002725DE" w:rsidRDefault="00C6116B" w:rsidP="002725DE">
      <w:pPr>
        <w:pStyle w:val="Domylnie"/>
        <w:spacing w:after="0" w:line="240" w:lineRule="auto"/>
        <w:contextualSpacing/>
        <w:jc w:val="both"/>
        <w:rPr>
          <w:rFonts w:asciiTheme="majorHAnsi" w:eastAsia="Times New Roman" w:hAnsiTheme="majorHAnsi"/>
          <w:lang w:eastAsia="pl-PL" w:bidi="hi-IN"/>
        </w:rPr>
      </w:pPr>
      <w:r w:rsidRPr="002725DE">
        <w:rPr>
          <w:rFonts w:asciiTheme="majorHAnsi" w:eastAsia="Times New Roman" w:hAnsiTheme="majorHAnsi"/>
          <w:lang w:eastAsia="pl-PL" w:bidi="hi-IN"/>
        </w:rPr>
        <w:t xml:space="preserve">O godz. 10.30 Przewodniczący Rady Gminy i Miasta Wyszogród, Józef Zbigniew </w:t>
      </w:r>
      <w:proofErr w:type="spellStart"/>
      <w:r w:rsidRPr="002725DE">
        <w:rPr>
          <w:rFonts w:asciiTheme="majorHAnsi" w:eastAsia="Times New Roman" w:hAnsiTheme="majorHAnsi"/>
          <w:lang w:eastAsia="pl-PL" w:bidi="hi-IN"/>
        </w:rPr>
        <w:t>Boszko</w:t>
      </w:r>
      <w:proofErr w:type="spellEnd"/>
      <w:r w:rsidRPr="002725DE">
        <w:rPr>
          <w:rFonts w:asciiTheme="majorHAnsi" w:eastAsia="Times New Roman" w:hAnsiTheme="majorHAnsi"/>
          <w:lang w:eastAsia="pl-PL" w:bidi="hi-IN"/>
        </w:rPr>
        <w:t xml:space="preserve"> otworzył obrady X Sesji Rady </w:t>
      </w:r>
      <w:proofErr w:type="spellStart"/>
      <w:r w:rsidRPr="002725DE">
        <w:rPr>
          <w:rFonts w:asciiTheme="majorHAnsi" w:eastAsia="Times New Roman" w:hAnsiTheme="majorHAnsi"/>
          <w:lang w:eastAsia="pl-PL" w:bidi="hi-IN"/>
        </w:rPr>
        <w:t>GiM</w:t>
      </w:r>
      <w:proofErr w:type="spellEnd"/>
      <w:r w:rsidRPr="002725DE">
        <w:rPr>
          <w:rFonts w:asciiTheme="majorHAnsi" w:eastAsia="Times New Roman" w:hAnsiTheme="majorHAnsi"/>
          <w:lang w:eastAsia="pl-PL" w:bidi="hi-IN"/>
        </w:rPr>
        <w:t xml:space="preserve"> witając</w:t>
      </w:r>
      <w:r w:rsidR="00FE154A" w:rsidRPr="002725DE">
        <w:rPr>
          <w:rFonts w:asciiTheme="majorHAnsi" w:eastAsia="Times New Roman" w:hAnsiTheme="majorHAnsi"/>
          <w:lang w:eastAsia="pl-PL" w:bidi="hi-IN"/>
        </w:rPr>
        <w:t>:</w:t>
      </w:r>
    </w:p>
    <w:p w:rsidR="00FE154A" w:rsidRPr="002725DE" w:rsidRDefault="00FE154A"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Pana Jana Burmistrza Gminy i Miasta Wyszogród wraz z pracownikami Urzędu</w:t>
      </w:r>
    </w:p>
    <w:p w:rsidR="00FE154A" w:rsidRPr="002725DE" w:rsidRDefault="00FE154A"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radnych, sołtysów i przewodniczących zarządów osiedli,</w:t>
      </w:r>
    </w:p>
    <w:p w:rsidR="00FE154A" w:rsidRPr="002725DE" w:rsidRDefault="00FE154A"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Panią Jolantę Łukasiak –Malicką – Prezes Zarządu Vistula Banku Spółdzielczego</w:t>
      </w:r>
    </w:p>
    <w:p w:rsidR="008B57E4" w:rsidRPr="002725DE" w:rsidRDefault="008B57E4"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Panią Joannę Stelmach Dyrektor Vistula Banku Spółdzielczego Oddział w Wyszogrodzie</w:t>
      </w:r>
    </w:p>
    <w:p w:rsidR="00FE154A" w:rsidRPr="002725DE" w:rsidRDefault="00FE154A"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 Panią Lucynę </w:t>
      </w:r>
      <w:proofErr w:type="spellStart"/>
      <w:r w:rsidRPr="002725DE">
        <w:rPr>
          <w:rFonts w:asciiTheme="majorHAnsi" w:eastAsia="Calibri" w:hAnsiTheme="majorHAnsi" w:cs="Times New Roman"/>
        </w:rPr>
        <w:t>Kęsicką</w:t>
      </w:r>
      <w:proofErr w:type="spellEnd"/>
      <w:r w:rsidRPr="002725DE">
        <w:rPr>
          <w:rFonts w:asciiTheme="majorHAnsi" w:eastAsia="Calibri" w:hAnsiTheme="majorHAnsi" w:cs="Times New Roman"/>
        </w:rPr>
        <w:t xml:space="preserve"> – Dyrektor Wojewódzkiej Stacji Pogotowia Ratunkowego </w:t>
      </w:r>
      <w:r w:rsidRPr="002725DE">
        <w:rPr>
          <w:rFonts w:asciiTheme="majorHAnsi" w:eastAsia="Calibri" w:hAnsiTheme="majorHAnsi" w:cs="Times New Roman"/>
        </w:rPr>
        <w:br/>
        <w:t>i Transportu Sanitarnego w Płocku</w:t>
      </w:r>
    </w:p>
    <w:p w:rsidR="00FE154A" w:rsidRPr="002725DE" w:rsidRDefault="00FE154A"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Panią Małgorzatę Siemiątkowską – właściciela Specjalistycznego Centrum Medycznego w Wyszogrodzie</w:t>
      </w:r>
    </w:p>
    <w:p w:rsidR="00FE154A" w:rsidRPr="002725DE" w:rsidRDefault="00FE154A"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Pana Wojciecha Celińskiego – ws</w:t>
      </w:r>
      <w:r w:rsidR="005E162C" w:rsidRPr="002725DE">
        <w:rPr>
          <w:rFonts w:asciiTheme="majorHAnsi" w:eastAsia="Calibri" w:hAnsiTheme="majorHAnsi" w:cs="Times New Roman"/>
        </w:rPr>
        <w:t xml:space="preserve">półwłaściciela Spółki B. M. C. </w:t>
      </w:r>
      <w:r w:rsidRPr="002725DE">
        <w:rPr>
          <w:rFonts w:asciiTheme="majorHAnsi" w:eastAsia="Calibri" w:hAnsiTheme="majorHAnsi" w:cs="Times New Roman"/>
        </w:rPr>
        <w:t>w Wyszogrodzie</w:t>
      </w:r>
    </w:p>
    <w:p w:rsidR="00FE154A" w:rsidRPr="002725DE" w:rsidRDefault="00FE154A"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 Pana Włodzimierza </w:t>
      </w:r>
      <w:proofErr w:type="spellStart"/>
      <w:r w:rsidRPr="002725DE">
        <w:rPr>
          <w:rFonts w:asciiTheme="majorHAnsi" w:eastAsia="Calibri" w:hAnsiTheme="majorHAnsi" w:cs="Times New Roman"/>
        </w:rPr>
        <w:t>Piankowskiego</w:t>
      </w:r>
      <w:proofErr w:type="spellEnd"/>
      <w:r w:rsidRPr="002725DE">
        <w:rPr>
          <w:rFonts w:asciiTheme="majorHAnsi" w:eastAsia="Calibri" w:hAnsiTheme="majorHAnsi" w:cs="Times New Roman"/>
        </w:rPr>
        <w:t xml:space="preserve"> – właściciela gabinetu rehabilitacyjnego</w:t>
      </w:r>
    </w:p>
    <w:p w:rsidR="00FE154A" w:rsidRPr="002725DE" w:rsidRDefault="00FE154A"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 Pana Grzegorza </w:t>
      </w:r>
      <w:proofErr w:type="spellStart"/>
      <w:r w:rsidRPr="002725DE">
        <w:rPr>
          <w:rFonts w:asciiTheme="majorHAnsi" w:eastAsia="Calibri" w:hAnsiTheme="majorHAnsi" w:cs="Times New Roman"/>
        </w:rPr>
        <w:t>Jachimiaka</w:t>
      </w:r>
      <w:proofErr w:type="spellEnd"/>
      <w:r w:rsidRPr="002725DE">
        <w:rPr>
          <w:rFonts w:asciiTheme="majorHAnsi" w:eastAsia="Calibri" w:hAnsiTheme="majorHAnsi" w:cs="Times New Roman"/>
        </w:rPr>
        <w:t xml:space="preserve"> – członka Mazowieckiej Izby Rolniczej</w:t>
      </w:r>
    </w:p>
    <w:p w:rsidR="00FE154A" w:rsidRPr="002725DE" w:rsidRDefault="00FE154A"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 Pana Łukasza </w:t>
      </w:r>
      <w:proofErr w:type="spellStart"/>
      <w:r w:rsidRPr="002725DE">
        <w:rPr>
          <w:rFonts w:asciiTheme="majorHAnsi" w:eastAsia="Calibri" w:hAnsiTheme="majorHAnsi" w:cs="Times New Roman"/>
        </w:rPr>
        <w:t>Celamera</w:t>
      </w:r>
      <w:proofErr w:type="spellEnd"/>
      <w:r w:rsidRPr="002725DE">
        <w:rPr>
          <w:rFonts w:asciiTheme="majorHAnsi" w:eastAsia="Calibri" w:hAnsiTheme="majorHAnsi" w:cs="Times New Roman"/>
        </w:rPr>
        <w:t xml:space="preserve"> – Kierownika Posterunku Policji</w:t>
      </w:r>
    </w:p>
    <w:p w:rsidR="00FE154A" w:rsidRPr="002725DE" w:rsidRDefault="00FE154A" w:rsidP="002725DE">
      <w:pPr>
        <w:spacing w:after="0" w:line="240" w:lineRule="auto"/>
        <w:contextualSpacing/>
        <w:jc w:val="both"/>
        <w:rPr>
          <w:rFonts w:asciiTheme="majorHAnsi" w:eastAsia="Calibri" w:hAnsiTheme="majorHAnsi" w:cs="Times New Roman"/>
        </w:rPr>
      </w:pPr>
    </w:p>
    <w:p w:rsidR="00C6116B" w:rsidRPr="002725DE" w:rsidRDefault="00C6116B" w:rsidP="002725DE">
      <w:pPr>
        <w:pStyle w:val="Domylnie"/>
        <w:spacing w:after="0" w:line="240" w:lineRule="auto"/>
        <w:contextualSpacing/>
        <w:jc w:val="both"/>
        <w:rPr>
          <w:rFonts w:asciiTheme="majorHAnsi" w:eastAsia="Times New Roman" w:hAnsiTheme="majorHAnsi"/>
          <w:lang w:eastAsia="ar-SA" w:bidi="hi-IN"/>
        </w:rPr>
      </w:pPr>
      <w:r w:rsidRPr="002725DE">
        <w:rPr>
          <w:rFonts w:asciiTheme="majorHAnsi" w:eastAsia="Times New Roman" w:hAnsiTheme="majorHAnsi"/>
          <w:lang w:eastAsia="ar-SA" w:bidi="hi-IN"/>
        </w:rPr>
        <w:t xml:space="preserve">Przewodniczący na podstawie listy obecności stwierdził, że w obradach na 14 osobowy skład Rady Gminy i Miasta Wyszogród uczestniczy </w:t>
      </w:r>
      <w:r w:rsidRPr="002725DE">
        <w:rPr>
          <w:rFonts w:asciiTheme="majorHAnsi" w:eastAsia="Times New Roman" w:hAnsiTheme="majorHAnsi"/>
          <w:color w:val="auto"/>
          <w:lang w:eastAsia="ar-SA" w:bidi="hi-IN"/>
        </w:rPr>
        <w:t>14 radnych</w:t>
      </w:r>
      <w:r w:rsidRPr="002725DE">
        <w:rPr>
          <w:rFonts w:asciiTheme="majorHAnsi" w:eastAsia="Times New Roman" w:hAnsiTheme="majorHAnsi"/>
          <w:lang w:eastAsia="ar-SA" w:bidi="hi-IN"/>
        </w:rPr>
        <w:t>, co stanowi quorum, przy którym Rada Gminy i Miasta Wyszogród może podejmować prawomocne decyzje i uchwały.</w:t>
      </w:r>
    </w:p>
    <w:p w:rsidR="00C6116B" w:rsidRPr="002725DE" w:rsidRDefault="00C6116B" w:rsidP="002725DE">
      <w:pPr>
        <w:pStyle w:val="Domylnie"/>
        <w:spacing w:after="0" w:line="240" w:lineRule="auto"/>
        <w:contextualSpacing/>
        <w:jc w:val="both"/>
        <w:rPr>
          <w:rFonts w:asciiTheme="majorHAnsi" w:eastAsia="Times New Roman" w:hAnsiTheme="majorHAnsi"/>
          <w:lang w:eastAsia="ar-SA" w:bidi="hi-IN"/>
        </w:rPr>
      </w:pPr>
    </w:p>
    <w:p w:rsidR="00C6116B" w:rsidRPr="002725DE" w:rsidRDefault="00C6116B" w:rsidP="002725DE">
      <w:pPr>
        <w:pStyle w:val="Domylnie"/>
        <w:spacing w:after="0" w:line="240" w:lineRule="auto"/>
        <w:contextualSpacing/>
        <w:jc w:val="both"/>
        <w:rPr>
          <w:rFonts w:asciiTheme="majorHAnsi" w:hAnsiTheme="majorHAnsi"/>
        </w:rPr>
      </w:pPr>
      <w:r w:rsidRPr="002725DE">
        <w:rPr>
          <w:rFonts w:asciiTheme="majorHAnsi" w:eastAsia="Times New Roman" w:hAnsiTheme="majorHAnsi"/>
          <w:lang w:eastAsia="ar-SA" w:bidi="hi-IN"/>
        </w:rPr>
        <w:t>W obradach nie uczestniczy radny Hubert Więckowski – obecność usprawiedliwiona.</w:t>
      </w:r>
    </w:p>
    <w:p w:rsidR="00C6116B" w:rsidRPr="002725DE" w:rsidRDefault="00C6116B" w:rsidP="002725DE">
      <w:pPr>
        <w:spacing w:after="0" w:line="240" w:lineRule="auto"/>
        <w:ind w:left="-426"/>
        <w:contextualSpacing/>
        <w:rPr>
          <w:rFonts w:asciiTheme="majorHAnsi" w:eastAsia="Calibri" w:hAnsiTheme="majorHAnsi" w:cs="Times New Roman"/>
          <w:b/>
        </w:rPr>
      </w:pPr>
      <w:r w:rsidRPr="002725DE">
        <w:rPr>
          <w:rFonts w:asciiTheme="majorHAnsi" w:eastAsia="Calibri" w:hAnsiTheme="majorHAnsi" w:cs="Times New Roman"/>
          <w:b/>
        </w:rPr>
        <w:tab/>
      </w:r>
    </w:p>
    <w:p w:rsidR="00C6116B" w:rsidRPr="002725DE" w:rsidRDefault="00C6116B" w:rsidP="002725DE">
      <w:pPr>
        <w:spacing w:after="0" w:line="240" w:lineRule="auto"/>
        <w:ind w:left="-426"/>
        <w:contextualSpacing/>
        <w:jc w:val="center"/>
        <w:rPr>
          <w:rFonts w:asciiTheme="majorHAnsi" w:eastAsia="Calibri" w:hAnsiTheme="majorHAnsi" w:cs="Times New Roman"/>
          <w:b/>
        </w:rPr>
      </w:pPr>
      <w:r w:rsidRPr="002725DE">
        <w:rPr>
          <w:rFonts w:asciiTheme="majorHAnsi" w:eastAsia="Calibri" w:hAnsiTheme="majorHAnsi" w:cs="Times New Roman"/>
          <w:b/>
        </w:rPr>
        <w:lastRenderedPageBreak/>
        <w:t>Pkt. 2</w:t>
      </w:r>
    </w:p>
    <w:p w:rsidR="00C6116B" w:rsidRPr="002725DE" w:rsidRDefault="00C6116B" w:rsidP="002725DE">
      <w:pPr>
        <w:spacing w:after="0" w:line="240" w:lineRule="auto"/>
        <w:ind w:left="-426"/>
        <w:contextualSpacing/>
        <w:jc w:val="center"/>
        <w:rPr>
          <w:rFonts w:asciiTheme="majorHAnsi" w:eastAsia="Calibri" w:hAnsiTheme="majorHAnsi" w:cs="Times New Roman"/>
          <w:b/>
        </w:rPr>
      </w:pPr>
    </w:p>
    <w:p w:rsidR="00C6116B" w:rsidRPr="002725DE" w:rsidRDefault="00C6116B" w:rsidP="002725DE">
      <w:pPr>
        <w:spacing w:after="0" w:line="240" w:lineRule="auto"/>
        <w:ind w:left="-426" w:firstLine="426"/>
        <w:contextualSpacing/>
        <w:jc w:val="both"/>
        <w:rPr>
          <w:rFonts w:asciiTheme="majorHAnsi" w:eastAsia="Calibri" w:hAnsiTheme="majorHAnsi" w:cs="Times New Roman"/>
        </w:rPr>
      </w:pPr>
      <w:r w:rsidRPr="002725DE">
        <w:rPr>
          <w:rFonts w:asciiTheme="majorHAnsi" w:eastAsia="Calibri" w:hAnsiTheme="majorHAnsi" w:cs="Times New Roman"/>
        </w:rPr>
        <w:t>Przewodniczący zapytał czy są uwagi co do porządku obrad dzisiejszej Sesji.</w:t>
      </w:r>
    </w:p>
    <w:p w:rsidR="00FE154A" w:rsidRPr="002725DE" w:rsidRDefault="00C6116B"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S</w:t>
      </w:r>
      <w:r w:rsidR="00EE028B" w:rsidRPr="002725DE">
        <w:rPr>
          <w:rFonts w:asciiTheme="majorHAnsi" w:eastAsia="Calibri" w:hAnsiTheme="majorHAnsi" w:cs="Times New Roman"/>
        </w:rPr>
        <w:t>ekretarz poprosiła o wniesienie</w:t>
      </w:r>
      <w:r w:rsidR="00FE154A" w:rsidRPr="002725DE">
        <w:rPr>
          <w:rFonts w:asciiTheme="majorHAnsi" w:eastAsia="Calibri" w:hAnsiTheme="majorHAnsi" w:cs="Times New Roman"/>
        </w:rPr>
        <w:t xml:space="preserve"> do porządku obrad </w:t>
      </w:r>
      <w:r w:rsidR="00EE028B" w:rsidRPr="002725DE">
        <w:rPr>
          <w:rFonts w:asciiTheme="majorHAnsi" w:eastAsia="Calibri" w:hAnsiTheme="majorHAnsi" w:cs="Times New Roman"/>
        </w:rPr>
        <w:t>trzy  projekty</w:t>
      </w:r>
      <w:r w:rsidR="00FE154A" w:rsidRPr="002725DE">
        <w:rPr>
          <w:rFonts w:asciiTheme="majorHAnsi" w:eastAsia="Calibri" w:hAnsiTheme="majorHAnsi" w:cs="Times New Roman"/>
        </w:rPr>
        <w:t xml:space="preserve"> uchwał omówionych podczas posiedzenia komisji, a nie ujętych w porządku obrad sesji:</w:t>
      </w:r>
    </w:p>
    <w:p w:rsidR="00EE028B" w:rsidRPr="002725DE" w:rsidRDefault="00EE028B" w:rsidP="002725DE">
      <w:pPr>
        <w:pStyle w:val="NormalnyWeb"/>
        <w:spacing w:after="0"/>
        <w:contextualSpacing/>
        <w:jc w:val="both"/>
        <w:rPr>
          <w:rFonts w:asciiTheme="majorHAnsi" w:hAnsiTheme="majorHAnsi"/>
          <w:bCs/>
          <w:sz w:val="22"/>
          <w:szCs w:val="22"/>
        </w:rPr>
      </w:pPr>
      <w:r w:rsidRPr="002725DE">
        <w:rPr>
          <w:rFonts w:asciiTheme="majorHAnsi" w:hAnsiTheme="majorHAnsi"/>
          <w:bCs/>
          <w:sz w:val="22"/>
          <w:szCs w:val="22"/>
        </w:rPr>
        <w:t xml:space="preserve">- uchwała w sprawie </w:t>
      </w:r>
      <w:r w:rsidR="00FE154A" w:rsidRPr="002725DE">
        <w:rPr>
          <w:rFonts w:asciiTheme="majorHAnsi" w:hAnsiTheme="majorHAnsi"/>
          <w:bCs/>
          <w:sz w:val="22"/>
          <w:szCs w:val="22"/>
        </w:rPr>
        <w:t>udzielenia pomocy finansowej Powiatowi Płockiemu na realizację zadania pn. „Wspieranie rozwoju terenowej infrastruktury edukacyjnej”</w:t>
      </w:r>
    </w:p>
    <w:p w:rsidR="00FE154A" w:rsidRPr="002725DE" w:rsidRDefault="00EE028B" w:rsidP="002725DE">
      <w:pPr>
        <w:pStyle w:val="Standard"/>
        <w:contextualSpacing/>
        <w:jc w:val="both"/>
        <w:rPr>
          <w:rFonts w:asciiTheme="majorHAnsi" w:hAnsiTheme="majorHAnsi" w:cs="Times New Roman"/>
          <w:bCs/>
          <w:sz w:val="22"/>
          <w:szCs w:val="22"/>
        </w:rPr>
      </w:pPr>
      <w:r w:rsidRPr="002725DE">
        <w:rPr>
          <w:rFonts w:asciiTheme="majorHAnsi" w:hAnsiTheme="majorHAnsi" w:cs="Times New Roman"/>
          <w:bCs/>
          <w:sz w:val="22"/>
          <w:szCs w:val="22"/>
        </w:rPr>
        <w:t>- uchwała w sprawie</w:t>
      </w:r>
      <w:r w:rsidRPr="002725DE">
        <w:rPr>
          <w:rFonts w:asciiTheme="majorHAnsi" w:hAnsiTheme="majorHAnsi" w:cs="Times New Roman"/>
          <w:b/>
          <w:bCs/>
          <w:sz w:val="22"/>
          <w:szCs w:val="22"/>
        </w:rPr>
        <w:t xml:space="preserve"> </w:t>
      </w:r>
      <w:r w:rsidR="00FE154A" w:rsidRPr="002725DE">
        <w:rPr>
          <w:rFonts w:asciiTheme="majorHAnsi" w:hAnsiTheme="majorHAnsi" w:cs="Times New Roman"/>
          <w:bCs/>
          <w:sz w:val="22"/>
          <w:szCs w:val="22"/>
        </w:rPr>
        <w:t>wyrażenia woli przystąpienia do programu rozwoju gminnej i powiatowej infrastruktury drogowej na lata 2016 – 2019</w:t>
      </w:r>
    </w:p>
    <w:p w:rsidR="00FE154A" w:rsidRPr="002725DE" w:rsidRDefault="00FE154A" w:rsidP="002725DE">
      <w:pPr>
        <w:pStyle w:val="Standard"/>
        <w:contextualSpacing/>
        <w:jc w:val="both"/>
        <w:rPr>
          <w:rFonts w:asciiTheme="majorHAnsi" w:hAnsiTheme="majorHAnsi" w:cs="Times New Roman"/>
          <w:bCs/>
          <w:sz w:val="22"/>
          <w:szCs w:val="22"/>
        </w:rPr>
      </w:pPr>
      <w:r w:rsidRPr="002725DE">
        <w:rPr>
          <w:rFonts w:asciiTheme="majorHAnsi" w:hAnsiTheme="majorHAnsi" w:cs="Times New Roman"/>
          <w:bCs/>
          <w:sz w:val="22"/>
          <w:szCs w:val="22"/>
        </w:rPr>
        <w:t xml:space="preserve">- </w:t>
      </w:r>
      <w:r w:rsidR="00EE028B" w:rsidRPr="002725DE">
        <w:rPr>
          <w:rFonts w:asciiTheme="majorHAnsi" w:hAnsiTheme="majorHAnsi" w:cs="Times New Roman"/>
          <w:bCs/>
          <w:sz w:val="22"/>
          <w:szCs w:val="22"/>
        </w:rPr>
        <w:t xml:space="preserve">uchwała w sprawie </w:t>
      </w:r>
      <w:r w:rsidRPr="002725DE">
        <w:rPr>
          <w:rFonts w:asciiTheme="majorHAnsi" w:hAnsiTheme="majorHAnsi" w:cs="Times New Roman"/>
          <w:bCs/>
          <w:sz w:val="22"/>
          <w:szCs w:val="22"/>
        </w:rPr>
        <w:t>nabycia nieruchomości w drodze darowizny od Powiatu Płockiego</w:t>
      </w:r>
    </w:p>
    <w:p w:rsidR="00FE154A" w:rsidRPr="002725DE" w:rsidRDefault="00FE154A" w:rsidP="002725DE">
      <w:pPr>
        <w:pStyle w:val="Standard"/>
        <w:contextualSpacing/>
        <w:jc w:val="both"/>
        <w:rPr>
          <w:rFonts w:asciiTheme="majorHAnsi" w:hAnsiTheme="majorHAnsi" w:cs="Times New Roman"/>
          <w:bCs/>
          <w:sz w:val="22"/>
          <w:szCs w:val="22"/>
        </w:rPr>
      </w:pPr>
    </w:p>
    <w:p w:rsidR="00C6116B" w:rsidRPr="002725DE" w:rsidRDefault="00FE154A" w:rsidP="002725DE">
      <w:pPr>
        <w:pStyle w:val="Standard"/>
        <w:contextualSpacing/>
        <w:jc w:val="both"/>
        <w:rPr>
          <w:rFonts w:asciiTheme="majorHAnsi" w:hAnsiTheme="majorHAnsi" w:cs="Times New Roman"/>
          <w:sz w:val="22"/>
          <w:szCs w:val="22"/>
        </w:rPr>
      </w:pPr>
      <w:r w:rsidRPr="002725DE">
        <w:rPr>
          <w:rFonts w:asciiTheme="majorHAnsi" w:hAnsiTheme="majorHAnsi" w:cs="Times New Roman"/>
          <w:bCs/>
          <w:sz w:val="22"/>
          <w:szCs w:val="22"/>
        </w:rPr>
        <w:t xml:space="preserve">Przewodniczący Rady zapytał czy radni wyrażają zgodę na wprowadzenie do porządku obrad ww. uchwał, </w:t>
      </w:r>
      <w:r w:rsidR="00EE028B" w:rsidRPr="002725DE">
        <w:rPr>
          <w:rFonts w:asciiTheme="majorHAnsi" w:hAnsiTheme="majorHAnsi" w:cs="Times New Roman"/>
          <w:bCs/>
          <w:sz w:val="22"/>
          <w:szCs w:val="22"/>
        </w:rPr>
        <w:t xml:space="preserve">po czym </w:t>
      </w:r>
      <w:r w:rsidRPr="002725DE">
        <w:rPr>
          <w:rFonts w:asciiTheme="majorHAnsi" w:hAnsiTheme="majorHAnsi" w:cs="Times New Roman"/>
          <w:bCs/>
          <w:sz w:val="22"/>
          <w:szCs w:val="22"/>
        </w:rPr>
        <w:t xml:space="preserve">po uzyskaniu zgody  </w:t>
      </w:r>
      <w:r w:rsidRPr="002725DE">
        <w:rPr>
          <w:rFonts w:asciiTheme="majorHAnsi" w:hAnsiTheme="majorHAnsi"/>
          <w:sz w:val="22"/>
          <w:szCs w:val="22"/>
        </w:rPr>
        <w:t>przystąpił</w:t>
      </w:r>
      <w:r w:rsidR="00C6116B" w:rsidRPr="002725DE">
        <w:rPr>
          <w:rFonts w:asciiTheme="majorHAnsi" w:hAnsiTheme="majorHAnsi"/>
          <w:sz w:val="22"/>
          <w:szCs w:val="22"/>
        </w:rPr>
        <w:t xml:space="preserve"> do przegłosowania porządku obrad.</w:t>
      </w:r>
    </w:p>
    <w:p w:rsidR="00C6116B" w:rsidRPr="002725DE" w:rsidRDefault="00C6116B" w:rsidP="002725DE">
      <w:pPr>
        <w:spacing w:after="0" w:line="240" w:lineRule="auto"/>
        <w:contextualSpacing/>
        <w:jc w:val="both"/>
        <w:rPr>
          <w:rFonts w:asciiTheme="majorHAnsi" w:hAnsiTheme="majorHAnsi"/>
        </w:rPr>
      </w:pPr>
      <w:r w:rsidRPr="002725DE">
        <w:rPr>
          <w:rFonts w:asciiTheme="majorHAnsi" w:hAnsiTheme="majorHAnsi"/>
        </w:rPr>
        <w:t>W wyniku przeprowadzonego głosowania Rada Gminy i Miasta Wyszogród jednogłośnie przyjęła porządek obrad do realizacji.</w:t>
      </w:r>
    </w:p>
    <w:p w:rsidR="00C6116B" w:rsidRPr="002725DE" w:rsidRDefault="00C6116B" w:rsidP="002725DE">
      <w:pPr>
        <w:spacing w:after="0" w:line="240" w:lineRule="auto"/>
        <w:contextualSpacing/>
        <w:rPr>
          <w:rFonts w:asciiTheme="majorHAnsi" w:hAnsiTheme="majorHAnsi"/>
        </w:rPr>
      </w:pPr>
      <w:r w:rsidRPr="002725DE">
        <w:rPr>
          <w:rFonts w:asciiTheme="majorHAnsi" w:hAnsiTheme="majorHAnsi"/>
        </w:rPr>
        <w:t xml:space="preserve"> </w:t>
      </w:r>
    </w:p>
    <w:p w:rsidR="00C6116B" w:rsidRPr="002725DE" w:rsidRDefault="00C6116B" w:rsidP="002725DE">
      <w:pPr>
        <w:spacing w:after="0" w:line="240" w:lineRule="auto"/>
        <w:contextualSpacing/>
        <w:jc w:val="center"/>
        <w:rPr>
          <w:rFonts w:asciiTheme="majorHAnsi" w:eastAsia="Calibri" w:hAnsiTheme="majorHAnsi" w:cs="Times New Roman"/>
          <w:b/>
        </w:rPr>
      </w:pPr>
      <w:r w:rsidRPr="002725DE">
        <w:rPr>
          <w:rFonts w:asciiTheme="majorHAnsi" w:eastAsia="Calibri" w:hAnsiTheme="majorHAnsi" w:cs="Times New Roman"/>
          <w:b/>
        </w:rPr>
        <w:t>Pkt. 3</w:t>
      </w:r>
    </w:p>
    <w:p w:rsidR="00C6116B" w:rsidRPr="002725DE" w:rsidRDefault="00C6116B" w:rsidP="002725DE">
      <w:pPr>
        <w:spacing w:after="0" w:line="240" w:lineRule="auto"/>
        <w:contextualSpacing/>
        <w:jc w:val="center"/>
        <w:rPr>
          <w:rFonts w:asciiTheme="majorHAnsi" w:eastAsia="Calibri" w:hAnsiTheme="majorHAnsi" w:cs="Times New Roman"/>
          <w:b/>
        </w:rPr>
      </w:pPr>
    </w:p>
    <w:p w:rsidR="00C6116B" w:rsidRPr="002725DE" w:rsidRDefault="00C6116B" w:rsidP="002725DE">
      <w:pPr>
        <w:spacing w:after="0" w:line="240" w:lineRule="auto"/>
        <w:contextualSpacing/>
        <w:jc w:val="both"/>
        <w:rPr>
          <w:rFonts w:asciiTheme="majorHAnsi" w:eastAsia="Calibri" w:hAnsiTheme="majorHAnsi" w:cs="Times New Roman"/>
          <w:b/>
        </w:rPr>
      </w:pPr>
      <w:r w:rsidRPr="002725DE">
        <w:rPr>
          <w:rFonts w:asciiTheme="majorHAnsi" w:eastAsia="Calibri" w:hAnsiTheme="majorHAnsi" w:cs="Times New Roman"/>
        </w:rPr>
        <w:t>Przewodniczący Rady poprosił o zgłaszanie kandydatów do Komisji Wniosków i Uchwał.</w:t>
      </w:r>
    </w:p>
    <w:p w:rsidR="00C6116B" w:rsidRPr="002725DE" w:rsidRDefault="00C6116B" w:rsidP="002725DE">
      <w:pPr>
        <w:spacing w:after="0" w:line="240" w:lineRule="auto"/>
        <w:contextualSpacing/>
        <w:jc w:val="both"/>
        <w:rPr>
          <w:rFonts w:asciiTheme="majorHAnsi" w:eastAsia="Times New Roman" w:hAnsiTheme="majorHAnsi" w:cs="Times New Roman"/>
          <w:kern w:val="2"/>
          <w:lang w:eastAsia="pl-PL" w:bidi="hi-IN"/>
        </w:rPr>
      </w:pPr>
      <w:r w:rsidRPr="002725DE">
        <w:rPr>
          <w:rFonts w:asciiTheme="majorHAnsi" w:eastAsia="Times New Roman" w:hAnsiTheme="majorHAnsi" w:cs="Times New Roman"/>
          <w:kern w:val="2"/>
          <w:lang w:eastAsia="pl-PL" w:bidi="hi-IN"/>
        </w:rPr>
        <w:t xml:space="preserve">Radni zgłosili </w:t>
      </w:r>
      <w:r w:rsidR="00FE154A" w:rsidRPr="002725DE">
        <w:rPr>
          <w:rFonts w:asciiTheme="majorHAnsi" w:eastAsia="Times New Roman" w:hAnsiTheme="majorHAnsi" w:cs="Times New Roman"/>
          <w:kern w:val="2"/>
          <w:lang w:eastAsia="pl-PL" w:bidi="hi-IN"/>
        </w:rPr>
        <w:t xml:space="preserve">Wandę Lesińską, Zbigniewa </w:t>
      </w:r>
      <w:proofErr w:type="spellStart"/>
      <w:r w:rsidR="00FE154A" w:rsidRPr="002725DE">
        <w:rPr>
          <w:rFonts w:asciiTheme="majorHAnsi" w:eastAsia="Times New Roman" w:hAnsiTheme="majorHAnsi" w:cs="Times New Roman"/>
          <w:kern w:val="2"/>
          <w:lang w:eastAsia="pl-PL" w:bidi="hi-IN"/>
        </w:rPr>
        <w:t>Madany</w:t>
      </w:r>
      <w:proofErr w:type="spellEnd"/>
      <w:r w:rsidR="00FE154A" w:rsidRPr="002725DE">
        <w:rPr>
          <w:rFonts w:asciiTheme="majorHAnsi" w:eastAsia="Times New Roman" w:hAnsiTheme="majorHAnsi" w:cs="Times New Roman"/>
          <w:kern w:val="2"/>
          <w:lang w:eastAsia="pl-PL" w:bidi="hi-IN"/>
        </w:rPr>
        <w:t>, Wiesława Tomkiewicza</w:t>
      </w:r>
      <w:r w:rsidRPr="002725DE">
        <w:rPr>
          <w:rFonts w:asciiTheme="majorHAnsi" w:eastAsia="Times New Roman" w:hAnsiTheme="majorHAnsi" w:cs="Times New Roman"/>
          <w:kern w:val="2"/>
          <w:lang w:eastAsia="pl-PL" w:bidi="hi-IN"/>
        </w:rPr>
        <w:t>, po czym Przewodniczący Rady przystąpił do przegłosowania zgłoszonych kandydatur.</w:t>
      </w:r>
    </w:p>
    <w:p w:rsidR="00C6116B" w:rsidRPr="002725DE" w:rsidRDefault="00C6116B" w:rsidP="002725DE">
      <w:pPr>
        <w:spacing w:after="0" w:line="240" w:lineRule="auto"/>
        <w:contextualSpacing/>
        <w:jc w:val="both"/>
        <w:rPr>
          <w:rFonts w:asciiTheme="majorHAnsi" w:eastAsia="Times New Roman" w:hAnsiTheme="majorHAnsi" w:cs="Times New Roman"/>
          <w:kern w:val="2"/>
          <w:lang w:eastAsia="pl-PL" w:bidi="hi-IN"/>
        </w:rPr>
      </w:pPr>
      <w:r w:rsidRPr="002725DE">
        <w:rPr>
          <w:rFonts w:asciiTheme="majorHAnsi" w:eastAsia="Times New Roman" w:hAnsiTheme="majorHAnsi" w:cs="Times New Roman"/>
          <w:kern w:val="2"/>
          <w:lang w:eastAsia="pl-PL" w:bidi="hi-IN"/>
        </w:rPr>
        <w:t>Następnie Przewodniczący poinformował, że zgłoszone kandydatury zostały przyjęte jednogłośnie.</w:t>
      </w:r>
    </w:p>
    <w:p w:rsidR="00C6116B" w:rsidRPr="002725DE" w:rsidRDefault="00C6116B" w:rsidP="002725DE">
      <w:pPr>
        <w:spacing w:after="0" w:line="240" w:lineRule="auto"/>
        <w:ind w:left="-426"/>
        <w:contextualSpacing/>
        <w:jc w:val="both"/>
        <w:rPr>
          <w:rFonts w:asciiTheme="majorHAnsi" w:eastAsia="Calibri" w:hAnsiTheme="majorHAnsi" w:cs="Times New Roman"/>
        </w:rPr>
      </w:pPr>
    </w:p>
    <w:p w:rsidR="00C6116B" w:rsidRPr="002725DE" w:rsidRDefault="00C6116B" w:rsidP="002725DE">
      <w:pPr>
        <w:spacing w:after="0" w:line="240" w:lineRule="auto"/>
        <w:contextualSpacing/>
        <w:jc w:val="center"/>
        <w:rPr>
          <w:rFonts w:asciiTheme="majorHAnsi" w:eastAsia="Calibri" w:hAnsiTheme="majorHAnsi" w:cs="Times New Roman"/>
          <w:b/>
        </w:rPr>
      </w:pPr>
      <w:r w:rsidRPr="002725DE">
        <w:rPr>
          <w:rFonts w:asciiTheme="majorHAnsi" w:eastAsia="Calibri" w:hAnsiTheme="majorHAnsi" w:cs="Times New Roman"/>
          <w:b/>
        </w:rPr>
        <w:t>Pkt. 4</w:t>
      </w:r>
    </w:p>
    <w:p w:rsidR="00C6116B" w:rsidRPr="002725DE" w:rsidRDefault="00C6116B" w:rsidP="002725DE">
      <w:pPr>
        <w:spacing w:after="0" w:line="240" w:lineRule="auto"/>
        <w:ind w:left="-426"/>
        <w:contextualSpacing/>
        <w:jc w:val="center"/>
        <w:rPr>
          <w:rFonts w:asciiTheme="majorHAnsi" w:eastAsia="Calibri" w:hAnsiTheme="majorHAnsi" w:cs="Times New Roman"/>
          <w:b/>
        </w:rPr>
      </w:pPr>
    </w:p>
    <w:p w:rsidR="00C6116B" w:rsidRPr="002725DE" w:rsidRDefault="00C6116B"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Przewodniczący poinformował, że przechodzimy </w:t>
      </w:r>
      <w:r w:rsidR="00FE154A" w:rsidRPr="002725DE">
        <w:rPr>
          <w:rFonts w:asciiTheme="majorHAnsi" w:eastAsia="Calibri" w:hAnsiTheme="majorHAnsi" w:cs="Times New Roman"/>
        </w:rPr>
        <w:t>do przyjęcia protokołu z dnia 30.07</w:t>
      </w:r>
      <w:r w:rsidRPr="002725DE">
        <w:rPr>
          <w:rFonts w:asciiTheme="majorHAnsi" w:eastAsia="Calibri" w:hAnsiTheme="majorHAnsi" w:cs="Times New Roman"/>
        </w:rPr>
        <w:t xml:space="preserve">.2015 r. </w:t>
      </w:r>
    </w:p>
    <w:p w:rsidR="00C6116B" w:rsidRPr="002725DE" w:rsidRDefault="00C6116B"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W wyniku przeprowadzonego głosowania protokół został przyjęty jednogłośnie.</w:t>
      </w:r>
    </w:p>
    <w:p w:rsidR="00C6116B" w:rsidRPr="002725DE" w:rsidRDefault="00C6116B" w:rsidP="002725DE">
      <w:pPr>
        <w:spacing w:after="0" w:line="240" w:lineRule="auto"/>
        <w:ind w:left="-426"/>
        <w:contextualSpacing/>
        <w:jc w:val="center"/>
        <w:rPr>
          <w:rFonts w:asciiTheme="majorHAnsi" w:eastAsia="Calibri" w:hAnsiTheme="majorHAnsi" w:cs="Times New Roman"/>
          <w:b/>
        </w:rPr>
      </w:pPr>
    </w:p>
    <w:p w:rsidR="00C6116B" w:rsidRPr="002725DE" w:rsidRDefault="00C6116B" w:rsidP="002725DE">
      <w:pPr>
        <w:spacing w:after="0" w:line="240" w:lineRule="auto"/>
        <w:contextualSpacing/>
        <w:jc w:val="center"/>
        <w:rPr>
          <w:rFonts w:asciiTheme="majorHAnsi" w:eastAsia="Calibri" w:hAnsiTheme="majorHAnsi" w:cs="Times New Roman"/>
          <w:b/>
        </w:rPr>
      </w:pPr>
      <w:r w:rsidRPr="002725DE">
        <w:rPr>
          <w:rFonts w:asciiTheme="majorHAnsi" w:eastAsia="Calibri" w:hAnsiTheme="majorHAnsi" w:cs="Times New Roman"/>
          <w:b/>
        </w:rPr>
        <w:t>Pkt. 5</w:t>
      </w:r>
    </w:p>
    <w:p w:rsidR="00C6116B" w:rsidRPr="002725DE" w:rsidRDefault="00C6116B" w:rsidP="002725DE">
      <w:pPr>
        <w:spacing w:after="0" w:line="240" w:lineRule="auto"/>
        <w:ind w:left="-426"/>
        <w:contextualSpacing/>
        <w:jc w:val="center"/>
        <w:rPr>
          <w:rFonts w:asciiTheme="majorHAnsi" w:eastAsia="Calibri" w:hAnsiTheme="majorHAnsi" w:cs="Times New Roman"/>
          <w:b/>
        </w:rPr>
      </w:pPr>
    </w:p>
    <w:p w:rsidR="00FE154A" w:rsidRPr="002725DE" w:rsidRDefault="00FE154A"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 xml:space="preserve">Informacja nt. funkcjonowania  służby zdrowia na terenie Gminy i Miasta Wyszogród ze szczególnym uwzględnieniem zakresu oferowanych usług. </w:t>
      </w:r>
    </w:p>
    <w:p w:rsidR="00FE154A" w:rsidRPr="002725DE" w:rsidRDefault="00FE154A" w:rsidP="002725DE">
      <w:pPr>
        <w:suppressAutoHyphens/>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Wystąpienia zaproszonych gości.</w:t>
      </w:r>
    </w:p>
    <w:p w:rsidR="00FE154A" w:rsidRPr="002725DE" w:rsidRDefault="00BA03C1" w:rsidP="002725DE">
      <w:pPr>
        <w:spacing w:after="0" w:line="240" w:lineRule="auto"/>
        <w:contextualSpacing/>
        <w:jc w:val="both"/>
        <w:rPr>
          <w:rFonts w:asciiTheme="majorHAnsi" w:hAnsiTheme="majorHAnsi"/>
        </w:rPr>
      </w:pPr>
      <w:r w:rsidRPr="002725DE">
        <w:rPr>
          <w:rFonts w:asciiTheme="majorHAnsi" w:hAnsiTheme="majorHAnsi"/>
        </w:rPr>
        <w:t xml:space="preserve">Jako pierwsza wystąpiła Pani Lucyna </w:t>
      </w:r>
      <w:proofErr w:type="spellStart"/>
      <w:r w:rsidRPr="002725DE">
        <w:rPr>
          <w:rFonts w:asciiTheme="majorHAnsi" w:hAnsiTheme="majorHAnsi"/>
        </w:rPr>
        <w:t>Kęsicka</w:t>
      </w:r>
      <w:proofErr w:type="spellEnd"/>
      <w:r w:rsidRPr="002725DE">
        <w:rPr>
          <w:rFonts w:asciiTheme="majorHAnsi" w:hAnsiTheme="majorHAnsi"/>
        </w:rPr>
        <w:t xml:space="preserve"> Dyrektor </w:t>
      </w:r>
      <w:proofErr w:type="spellStart"/>
      <w:r w:rsidRPr="002725DE">
        <w:rPr>
          <w:rFonts w:asciiTheme="majorHAnsi" w:hAnsiTheme="majorHAnsi"/>
        </w:rPr>
        <w:t>WSPRiTS</w:t>
      </w:r>
      <w:proofErr w:type="spellEnd"/>
      <w:r w:rsidRPr="002725DE">
        <w:rPr>
          <w:rFonts w:asciiTheme="majorHAnsi" w:hAnsiTheme="majorHAnsi"/>
        </w:rPr>
        <w:t xml:space="preserve"> w Płocku, następnie Pani Małgorzata Siemiątkowska właścicielka Specjalistycznego Centrum Medycznego w Wyszogrodzie, dalej Pan Wojciech Celiński właściciel spółki B. M. C. </w:t>
      </w:r>
      <w:r w:rsidR="00EE028B" w:rsidRPr="002725DE">
        <w:rPr>
          <w:rFonts w:asciiTheme="majorHAnsi" w:hAnsiTheme="majorHAnsi"/>
        </w:rPr>
        <w:t>zapewniający podstawową opiekę</w:t>
      </w:r>
      <w:r w:rsidRPr="002725DE">
        <w:rPr>
          <w:rFonts w:asciiTheme="majorHAnsi" w:hAnsiTheme="majorHAnsi"/>
        </w:rPr>
        <w:t xml:space="preserve"> medyczną w Wyszogrodzie oraz Pan Włodzimierz </w:t>
      </w:r>
      <w:proofErr w:type="spellStart"/>
      <w:r w:rsidRPr="002725DE">
        <w:rPr>
          <w:rFonts w:asciiTheme="majorHAnsi" w:hAnsiTheme="majorHAnsi"/>
        </w:rPr>
        <w:t>Pianowski</w:t>
      </w:r>
      <w:proofErr w:type="spellEnd"/>
      <w:r w:rsidRPr="002725DE">
        <w:rPr>
          <w:rFonts w:asciiTheme="majorHAnsi" w:hAnsiTheme="majorHAnsi"/>
        </w:rPr>
        <w:t xml:space="preserve"> właściciel gabinetu rehabilitacji w Wyszogrodzie.</w:t>
      </w:r>
    </w:p>
    <w:p w:rsidR="00BA03C1" w:rsidRPr="002725DE" w:rsidRDefault="00BA03C1" w:rsidP="002725DE">
      <w:pPr>
        <w:spacing w:after="0" w:line="240" w:lineRule="auto"/>
        <w:contextualSpacing/>
        <w:jc w:val="both"/>
        <w:rPr>
          <w:rFonts w:asciiTheme="majorHAnsi" w:hAnsiTheme="majorHAnsi"/>
        </w:rPr>
      </w:pPr>
      <w:r w:rsidRPr="002725DE">
        <w:rPr>
          <w:rFonts w:asciiTheme="majorHAnsi" w:hAnsiTheme="majorHAnsi"/>
        </w:rPr>
        <w:t>Zaproszeni goście związani ze służbą zdrowia na terenie Gminy i Miasta Wyszogród przedstawili informację ze swojej działalności, opowiedzieli o pracy gabinetów</w:t>
      </w:r>
      <w:r w:rsidR="009F17E6" w:rsidRPr="002725DE">
        <w:rPr>
          <w:rFonts w:asciiTheme="majorHAnsi" w:hAnsiTheme="majorHAnsi"/>
        </w:rPr>
        <w:t>, jak również poinformowali o współpracy z NFZ i jak wygląda kontraktowanie.</w:t>
      </w:r>
    </w:p>
    <w:p w:rsidR="009F17E6" w:rsidRPr="002725DE" w:rsidRDefault="009F17E6" w:rsidP="002725DE">
      <w:pPr>
        <w:spacing w:after="0" w:line="240" w:lineRule="auto"/>
        <w:contextualSpacing/>
        <w:jc w:val="both"/>
        <w:rPr>
          <w:rFonts w:asciiTheme="majorHAnsi" w:hAnsiTheme="majorHAnsi"/>
        </w:rPr>
      </w:pPr>
      <w:r w:rsidRPr="002725DE">
        <w:rPr>
          <w:rFonts w:asciiTheme="majorHAnsi" w:hAnsiTheme="majorHAnsi"/>
        </w:rPr>
        <w:t>Dodatkowo Pani Siemiątkowska i Pan Celiński przedstawili informację o zakresie prac jaki wykonali dzierżawiąc budynek dawnego ośrodka zdrowia.</w:t>
      </w:r>
    </w:p>
    <w:p w:rsidR="00C6116B" w:rsidRPr="002725DE" w:rsidRDefault="009F17E6" w:rsidP="002725DE">
      <w:pPr>
        <w:spacing w:after="0" w:line="240" w:lineRule="auto"/>
        <w:contextualSpacing/>
        <w:jc w:val="both"/>
        <w:rPr>
          <w:rFonts w:asciiTheme="majorHAnsi" w:hAnsiTheme="majorHAnsi"/>
        </w:rPr>
      </w:pPr>
      <w:r w:rsidRPr="002725DE">
        <w:rPr>
          <w:rFonts w:asciiTheme="majorHAnsi" w:hAnsiTheme="majorHAnsi"/>
        </w:rPr>
        <w:t xml:space="preserve">W tym punkcie Pani Małgorzata Siemiątkowska poinformowała, że Spółka </w:t>
      </w:r>
      <w:proofErr w:type="spellStart"/>
      <w:r w:rsidRPr="002725DE">
        <w:rPr>
          <w:rFonts w:asciiTheme="majorHAnsi" w:hAnsiTheme="majorHAnsi"/>
        </w:rPr>
        <w:t>Fresh</w:t>
      </w:r>
      <w:proofErr w:type="spellEnd"/>
      <w:r w:rsidRPr="002725DE">
        <w:rPr>
          <w:rFonts w:asciiTheme="majorHAnsi" w:hAnsiTheme="majorHAnsi"/>
        </w:rPr>
        <w:t xml:space="preserve"> Market Wyszogród zmienia opłatę za dzierżawę powierzchni w ośrodku zdrowia</w:t>
      </w:r>
      <w:r w:rsidR="00490B67" w:rsidRPr="002725DE">
        <w:rPr>
          <w:rFonts w:asciiTheme="majorHAnsi" w:hAnsiTheme="majorHAnsi"/>
        </w:rPr>
        <w:t>.</w:t>
      </w:r>
    </w:p>
    <w:p w:rsidR="00490B67" w:rsidRPr="002725DE" w:rsidRDefault="00490B67" w:rsidP="002725DE">
      <w:pPr>
        <w:spacing w:after="0" w:line="240" w:lineRule="auto"/>
        <w:contextualSpacing/>
        <w:jc w:val="both"/>
        <w:rPr>
          <w:rFonts w:asciiTheme="majorHAnsi" w:hAnsiTheme="majorHAnsi"/>
        </w:rPr>
      </w:pPr>
      <w:r w:rsidRPr="002725DE">
        <w:rPr>
          <w:rFonts w:asciiTheme="majorHAnsi" w:hAnsiTheme="majorHAnsi"/>
        </w:rPr>
        <w:t>Na tę uwagę Przewodniczący Rady zapewnił, iż Rada powróci do tego tematu na posiedzeniu komisji.</w:t>
      </w:r>
    </w:p>
    <w:p w:rsidR="00490B67" w:rsidRPr="002725DE" w:rsidRDefault="00490B67" w:rsidP="002725DE">
      <w:pPr>
        <w:spacing w:after="0" w:line="240" w:lineRule="auto"/>
        <w:contextualSpacing/>
        <w:jc w:val="both"/>
        <w:rPr>
          <w:rFonts w:asciiTheme="majorHAnsi" w:hAnsiTheme="majorHAnsi"/>
        </w:rPr>
      </w:pPr>
      <w:r w:rsidRPr="002725DE">
        <w:rPr>
          <w:rFonts w:asciiTheme="majorHAnsi" w:hAnsiTheme="majorHAnsi"/>
        </w:rPr>
        <w:t xml:space="preserve">Przewodnicząca Komisji Rewizyjnej zgłosiła wniosek </w:t>
      </w:r>
      <w:r w:rsidR="00EE028B" w:rsidRPr="002725DE">
        <w:rPr>
          <w:rFonts w:asciiTheme="majorHAnsi" w:hAnsiTheme="majorHAnsi"/>
        </w:rPr>
        <w:t>aby „</w:t>
      </w:r>
      <w:r w:rsidRPr="002725DE">
        <w:rPr>
          <w:rFonts w:asciiTheme="majorHAnsi" w:hAnsiTheme="majorHAnsi"/>
        </w:rPr>
        <w:t xml:space="preserve">Zobowiązać firmę </w:t>
      </w:r>
      <w:proofErr w:type="spellStart"/>
      <w:r w:rsidRPr="002725DE">
        <w:rPr>
          <w:rFonts w:asciiTheme="majorHAnsi" w:hAnsiTheme="majorHAnsi"/>
        </w:rPr>
        <w:t>Fresh</w:t>
      </w:r>
      <w:proofErr w:type="spellEnd"/>
      <w:r w:rsidRPr="002725DE">
        <w:rPr>
          <w:rFonts w:asciiTheme="majorHAnsi" w:hAnsiTheme="majorHAnsi"/>
        </w:rPr>
        <w:t xml:space="preserve"> Market Wyszogród do przygotowania wszystkich kosztów wynajmu budynku „Ośrodka Zdrowia” wszystkich najemców (przychody, rozchody, zaległości)</w:t>
      </w:r>
      <w:r w:rsidR="00EE028B" w:rsidRPr="002725DE">
        <w:rPr>
          <w:rFonts w:asciiTheme="majorHAnsi" w:hAnsiTheme="majorHAnsi"/>
        </w:rPr>
        <w:t>”</w:t>
      </w:r>
      <w:r w:rsidRPr="002725DE">
        <w:rPr>
          <w:rFonts w:asciiTheme="majorHAnsi" w:hAnsiTheme="majorHAnsi"/>
        </w:rPr>
        <w:t>.</w:t>
      </w:r>
    </w:p>
    <w:p w:rsidR="00490B67" w:rsidRPr="002725DE" w:rsidRDefault="00490B67" w:rsidP="002725DE">
      <w:pPr>
        <w:spacing w:after="0" w:line="240" w:lineRule="auto"/>
        <w:contextualSpacing/>
        <w:jc w:val="both"/>
        <w:rPr>
          <w:rFonts w:asciiTheme="majorHAnsi" w:hAnsiTheme="majorHAnsi"/>
        </w:rPr>
      </w:pPr>
    </w:p>
    <w:p w:rsidR="00490B67" w:rsidRPr="002725DE" w:rsidRDefault="00490B67" w:rsidP="002725DE">
      <w:pPr>
        <w:spacing w:after="0" w:line="240" w:lineRule="auto"/>
        <w:contextualSpacing/>
        <w:jc w:val="both"/>
        <w:rPr>
          <w:rFonts w:asciiTheme="majorHAnsi" w:hAnsiTheme="majorHAnsi"/>
        </w:rPr>
      </w:pPr>
    </w:p>
    <w:p w:rsidR="00490B67" w:rsidRPr="002725DE" w:rsidRDefault="00490B67" w:rsidP="002725DE">
      <w:pPr>
        <w:spacing w:after="0" w:line="240" w:lineRule="auto"/>
        <w:contextualSpacing/>
        <w:jc w:val="both"/>
        <w:rPr>
          <w:rFonts w:asciiTheme="majorHAnsi" w:hAnsiTheme="majorHAnsi"/>
        </w:rPr>
      </w:pPr>
      <w:r w:rsidRPr="002725DE">
        <w:rPr>
          <w:rFonts w:asciiTheme="majorHAnsi" w:hAnsiTheme="majorHAnsi"/>
        </w:rPr>
        <w:lastRenderedPageBreak/>
        <w:t>W punkcie piątym zabrała głos również Pani Jolanta Łukasiak-Malicka Prezes Zarządu Vistula Banku Spółdzielczego, która opowiedziała uczestnikom sesji o działalności banku. W swojej wypowiedzi Pani Prezes zwróciła uwagę, na to iż dużą grupą klientów banku są rolnicy, po czym przedstawiła możliwości jakie kierowane są do przedsiębiorczości rolniczej.</w:t>
      </w:r>
    </w:p>
    <w:p w:rsidR="00490B67" w:rsidRPr="002725DE" w:rsidRDefault="00490B67" w:rsidP="002725DE">
      <w:pPr>
        <w:spacing w:after="0" w:line="240" w:lineRule="auto"/>
        <w:contextualSpacing/>
        <w:jc w:val="both"/>
        <w:rPr>
          <w:rFonts w:asciiTheme="majorHAnsi" w:hAnsiTheme="majorHAnsi"/>
        </w:rPr>
      </w:pPr>
    </w:p>
    <w:p w:rsidR="00490B67" w:rsidRPr="002725DE" w:rsidRDefault="00490B67" w:rsidP="002725DE">
      <w:pPr>
        <w:spacing w:after="0" w:line="240" w:lineRule="auto"/>
        <w:contextualSpacing/>
        <w:jc w:val="both"/>
        <w:rPr>
          <w:rFonts w:asciiTheme="majorHAnsi" w:hAnsiTheme="majorHAnsi"/>
        </w:rPr>
      </w:pPr>
      <w:r w:rsidRPr="002725DE">
        <w:rPr>
          <w:rFonts w:asciiTheme="majorHAnsi" w:hAnsiTheme="majorHAnsi"/>
        </w:rPr>
        <w:t>Przewodniczący Rady podziękował wszystkim mówcom za przybycie i chęć poinformowania mieszkańców o swojej działalności.</w:t>
      </w:r>
    </w:p>
    <w:p w:rsidR="00490B67" w:rsidRPr="002725DE" w:rsidRDefault="00490B67" w:rsidP="002725DE">
      <w:pPr>
        <w:spacing w:after="0" w:line="240" w:lineRule="auto"/>
        <w:contextualSpacing/>
        <w:jc w:val="both"/>
        <w:rPr>
          <w:rFonts w:asciiTheme="majorHAnsi" w:hAnsiTheme="majorHAnsi"/>
        </w:rPr>
      </w:pPr>
    </w:p>
    <w:p w:rsidR="00C6116B" w:rsidRPr="002725DE" w:rsidRDefault="00C6116B" w:rsidP="002725DE">
      <w:pPr>
        <w:spacing w:after="0" w:line="240" w:lineRule="auto"/>
        <w:contextualSpacing/>
        <w:jc w:val="center"/>
        <w:rPr>
          <w:rFonts w:asciiTheme="majorHAnsi" w:eastAsia="Calibri" w:hAnsiTheme="majorHAnsi" w:cs="Times New Roman"/>
          <w:b/>
        </w:rPr>
      </w:pPr>
      <w:r w:rsidRPr="002725DE">
        <w:rPr>
          <w:rFonts w:asciiTheme="majorHAnsi" w:eastAsia="Calibri" w:hAnsiTheme="majorHAnsi" w:cs="Times New Roman"/>
          <w:b/>
        </w:rPr>
        <w:t>Pkt. 6</w:t>
      </w:r>
    </w:p>
    <w:p w:rsidR="00C6116B" w:rsidRPr="002725DE" w:rsidRDefault="00C6116B" w:rsidP="002725DE">
      <w:pPr>
        <w:spacing w:after="0" w:line="240" w:lineRule="auto"/>
        <w:contextualSpacing/>
        <w:rPr>
          <w:rFonts w:asciiTheme="majorHAnsi" w:eastAsia="Calibri" w:hAnsiTheme="majorHAnsi" w:cs="Times New Roman"/>
        </w:rPr>
      </w:pPr>
    </w:p>
    <w:p w:rsidR="00C6116B" w:rsidRPr="002725DE" w:rsidRDefault="00C6116B" w:rsidP="002725DE">
      <w:pPr>
        <w:spacing w:after="0" w:line="240" w:lineRule="auto"/>
        <w:contextualSpacing/>
        <w:jc w:val="both"/>
        <w:rPr>
          <w:rFonts w:asciiTheme="majorHAnsi" w:hAnsiTheme="majorHAnsi"/>
        </w:rPr>
      </w:pPr>
      <w:r w:rsidRPr="002725DE">
        <w:rPr>
          <w:rFonts w:asciiTheme="majorHAnsi" w:hAnsiTheme="majorHAnsi"/>
        </w:rPr>
        <w:t xml:space="preserve">Przewodniczący Rady poprosił </w:t>
      </w:r>
      <w:r w:rsidR="00BA03C1" w:rsidRPr="002725DE">
        <w:rPr>
          <w:rFonts w:asciiTheme="majorHAnsi" w:hAnsiTheme="majorHAnsi"/>
        </w:rPr>
        <w:t>Pani Marię Panek o przedstawienie informacji</w:t>
      </w:r>
      <w:r w:rsidR="00EE028B" w:rsidRPr="002725DE">
        <w:rPr>
          <w:rFonts w:asciiTheme="majorHAnsi" w:hAnsiTheme="majorHAnsi"/>
        </w:rPr>
        <w:t xml:space="preserve"> </w:t>
      </w:r>
      <w:r w:rsidR="00EE028B" w:rsidRPr="002725DE">
        <w:rPr>
          <w:rFonts w:asciiTheme="majorHAnsi" w:eastAsia="Times New Roman" w:hAnsiTheme="majorHAnsi" w:cs="Times New Roman"/>
          <w:kern w:val="2"/>
          <w:lang w:eastAsia="ar-SA"/>
        </w:rPr>
        <w:t>dotyczącej szkód w rolnictwie wywołanych suszą</w:t>
      </w:r>
      <w:r w:rsidR="00B42CC2" w:rsidRPr="002725DE">
        <w:rPr>
          <w:rFonts w:asciiTheme="majorHAnsi" w:hAnsiTheme="majorHAnsi"/>
        </w:rPr>
        <w:t>.</w:t>
      </w:r>
    </w:p>
    <w:p w:rsidR="006B0DA0" w:rsidRPr="002725DE" w:rsidRDefault="006B0DA0" w:rsidP="002725DE">
      <w:pPr>
        <w:spacing w:after="0" w:line="240" w:lineRule="auto"/>
        <w:contextualSpacing/>
        <w:jc w:val="both"/>
        <w:rPr>
          <w:rFonts w:asciiTheme="majorHAnsi" w:hAnsiTheme="majorHAnsi"/>
        </w:rPr>
      </w:pPr>
      <w:r w:rsidRPr="002725DE">
        <w:rPr>
          <w:rFonts w:asciiTheme="majorHAnsi" w:hAnsiTheme="majorHAnsi"/>
        </w:rPr>
        <w:t>Pani Maria Panek poinformowała, że komisja wykonywała pracę zgodnie z Regulaminem Wojewody Mazowieckiego z dnia 19 lutego 2015 r., na podstawie Zarządzenia Wojewody  z dnia 28 lipca r. nr 432.</w:t>
      </w:r>
    </w:p>
    <w:p w:rsidR="006B0DA0" w:rsidRPr="002725DE" w:rsidRDefault="006B0DA0" w:rsidP="002725DE">
      <w:pPr>
        <w:spacing w:after="0" w:line="240" w:lineRule="auto"/>
        <w:contextualSpacing/>
        <w:jc w:val="both"/>
        <w:rPr>
          <w:rFonts w:asciiTheme="majorHAnsi" w:hAnsiTheme="majorHAnsi"/>
        </w:rPr>
      </w:pPr>
      <w:r w:rsidRPr="002725DE">
        <w:rPr>
          <w:rFonts w:asciiTheme="majorHAnsi" w:hAnsiTheme="majorHAnsi"/>
        </w:rPr>
        <w:t xml:space="preserve">Złożono 201 wniosków/komisja oszacowała starty. Z tego 57 szt. protokołów, które przekroczyły 31 % złożono do wojewody do weryfikacji, 12 wydano częściowo do innych gmin i odwrotnie. Obecnie czekamy na protokoły częściowe z innych gmin. Pozostałe są w trakcie realizacji. Około połowy protokołów będzie pow. 31 %. Każdy otrzyma protokół do podpisu. W pierwszej kolejności wykonywane </w:t>
      </w:r>
      <w:r w:rsidR="005C3EB1" w:rsidRPr="002725DE">
        <w:rPr>
          <w:rFonts w:asciiTheme="majorHAnsi" w:hAnsiTheme="majorHAnsi"/>
        </w:rPr>
        <w:t>są protokoły przekraczające 31% - powiedziała Pani Maria Panek.</w:t>
      </w:r>
    </w:p>
    <w:p w:rsidR="005C3EB1" w:rsidRPr="002725DE" w:rsidRDefault="005C3EB1" w:rsidP="002725DE">
      <w:pPr>
        <w:spacing w:after="0" w:line="240" w:lineRule="auto"/>
        <w:contextualSpacing/>
        <w:jc w:val="both"/>
        <w:rPr>
          <w:rFonts w:asciiTheme="majorHAnsi" w:hAnsiTheme="majorHAnsi"/>
        </w:rPr>
      </w:pPr>
      <w:r w:rsidRPr="002725DE">
        <w:rPr>
          <w:rFonts w:asciiTheme="majorHAnsi" w:hAnsiTheme="majorHAnsi"/>
        </w:rPr>
        <w:t xml:space="preserve">Burmistrz poinformował uczestników sesji o dzisiejszym spotkaniu wójtów, burmistrzów </w:t>
      </w:r>
      <w:r w:rsidR="002725DE">
        <w:rPr>
          <w:rFonts w:asciiTheme="majorHAnsi" w:hAnsiTheme="majorHAnsi"/>
        </w:rPr>
        <w:br/>
      </w:r>
      <w:bookmarkStart w:id="0" w:name="_GoBack"/>
      <w:bookmarkEnd w:id="0"/>
      <w:r w:rsidRPr="002725DE">
        <w:rPr>
          <w:rFonts w:asciiTheme="majorHAnsi" w:hAnsiTheme="majorHAnsi"/>
        </w:rPr>
        <w:t>w Starostwie Powiatowym. Podczas spotkania dyskutowano o trudnej sytuacji i zmianach stawek o których poinformowano dopiero wczoraj o godz. 14. Dalej Burmistrz powiedział, że wójtowie przygotowali pismo, które zostało zaadresowane do Premier RP Ewy Kopacz.</w:t>
      </w:r>
    </w:p>
    <w:p w:rsidR="005C3EB1" w:rsidRPr="002725DE" w:rsidRDefault="005C3EB1" w:rsidP="002725DE">
      <w:pPr>
        <w:spacing w:after="0" w:line="240" w:lineRule="auto"/>
        <w:contextualSpacing/>
        <w:jc w:val="both"/>
        <w:rPr>
          <w:rFonts w:asciiTheme="majorHAnsi" w:hAnsiTheme="majorHAnsi"/>
        </w:rPr>
      </w:pPr>
      <w:r w:rsidRPr="002725DE">
        <w:rPr>
          <w:rFonts w:asciiTheme="majorHAnsi" w:hAnsiTheme="majorHAnsi"/>
        </w:rPr>
        <w:t xml:space="preserve">Radni prowadzili dyskusję w kwestii procedur przy składaniu wniosków rolników dotkniętych suszą. </w:t>
      </w:r>
    </w:p>
    <w:p w:rsidR="00B42CC2" w:rsidRPr="002725DE" w:rsidRDefault="00B42CC2" w:rsidP="002725DE">
      <w:pPr>
        <w:spacing w:after="0" w:line="240" w:lineRule="auto"/>
        <w:contextualSpacing/>
        <w:jc w:val="both"/>
        <w:rPr>
          <w:rFonts w:asciiTheme="majorHAnsi" w:hAnsiTheme="majorHAnsi"/>
        </w:rPr>
      </w:pPr>
      <w:r w:rsidRPr="002725DE">
        <w:rPr>
          <w:rFonts w:asciiTheme="majorHAnsi" w:hAnsiTheme="majorHAnsi"/>
        </w:rPr>
        <w:t xml:space="preserve">Następnie zabrał głos Pan Grzegorz </w:t>
      </w:r>
      <w:proofErr w:type="spellStart"/>
      <w:r w:rsidRPr="002725DE">
        <w:rPr>
          <w:rFonts w:asciiTheme="majorHAnsi" w:hAnsiTheme="majorHAnsi"/>
        </w:rPr>
        <w:t>Jachimiak</w:t>
      </w:r>
      <w:proofErr w:type="spellEnd"/>
      <w:r w:rsidR="005A241E" w:rsidRPr="002725DE">
        <w:rPr>
          <w:rFonts w:asciiTheme="majorHAnsi" w:hAnsiTheme="majorHAnsi"/>
        </w:rPr>
        <w:t xml:space="preserve">, który </w:t>
      </w:r>
      <w:r w:rsidR="00A25FEE" w:rsidRPr="002725DE">
        <w:rPr>
          <w:rFonts w:asciiTheme="majorHAnsi" w:hAnsiTheme="majorHAnsi"/>
        </w:rPr>
        <w:t>odniósł się do sytuacji w rolnictwie i do całej sytuacji kryzysowej w jakiej znajdują się obecnie rolnicy. P</w:t>
      </w:r>
      <w:r w:rsidR="001E3D6A" w:rsidRPr="002725DE">
        <w:rPr>
          <w:rFonts w:asciiTheme="majorHAnsi" w:hAnsiTheme="majorHAnsi"/>
        </w:rPr>
        <w:t xml:space="preserve">rzedstawił swoją opinię na temat </w:t>
      </w:r>
      <w:r w:rsidR="00A25FEE" w:rsidRPr="002725DE">
        <w:rPr>
          <w:rFonts w:asciiTheme="majorHAnsi" w:hAnsiTheme="majorHAnsi"/>
        </w:rPr>
        <w:t>resortu rolnictwa</w:t>
      </w:r>
      <w:r w:rsidR="001E3D6A" w:rsidRPr="002725DE">
        <w:rPr>
          <w:rFonts w:asciiTheme="majorHAnsi" w:hAnsiTheme="majorHAnsi"/>
        </w:rPr>
        <w:t>, po czym dodał, że po wyborach będą bardzi</w:t>
      </w:r>
      <w:r w:rsidR="00EE028B" w:rsidRPr="002725DE">
        <w:rPr>
          <w:rFonts w:asciiTheme="majorHAnsi" w:hAnsiTheme="majorHAnsi"/>
        </w:rPr>
        <w:t xml:space="preserve">ej radykalne zmiany i konkrety. Następnie </w:t>
      </w:r>
      <w:r w:rsidR="00A25FEE" w:rsidRPr="002725DE">
        <w:rPr>
          <w:rFonts w:asciiTheme="majorHAnsi" w:hAnsiTheme="majorHAnsi"/>
        </w:rPr>
        <w:t xml:space="preserve">zapewnił uczestników sesji, iż Prezes Krajowych Izb Rolniczych </w:t>
      </w:r>
      <w:r w:rsidR="001E3D6A" w:rsidRPr="002725DE">
        <w:rPr>
          <w:rFonts w:asciiTheme="majorHAnsi" w:hAnsiTheme="majorHAnsi"/>
        </w:rPr>
        <w:t xml:space="preserve">Wiktor </w:t>
      </w:r>
      <w:proofErr w:type="spellStart"/>
      <w:r w:rsidR="001E3D6A" w:rsidRPr="002725DE">
        <w:rPr>
          <w:rFonts w:asciiTheme="majorHAnsi" w:hAnsiTheme="majorHAnsi"/>
        </w:rPr>
        <w:t>Szmulewicz</w:t>
      </w:r>
      <w:proofErr w:type="spellEnd"/>
      <w:r w:rsidR="001E3D6A" w:rsidRPr="002725DE">
        <w:rPr>
          <w:rFonts w:asciiTheme="majorHAnsi" w:hAnsiTheme="majorHAnsi"/>
        </w:rPr>
        <w:t xml:space="preserve"> </w:t>
      </w:r>
      <w:r w:rsidR="00A25FEE" w:rsidRPr="002725DE">
        <w:rPr>
          <w:rFonts w:asciiTheme="majorHAnsi" w:hAnsiTheme="majorHAnsi"/>
        </w:rPr>
        <w:t>na pewno przyjedzie do Wyszogrodu i sam przedstawi informację co Izby robią dla polskiego rolnictwa.</w:t>
      </w:r>
    </w:p>
    <w:p w:rsidR="002725DE" w:rsidRPr="002725DE" w:rsidRDefault="002725DE" w:rsidP="002725DE">
      <w:pPr>
        <w:spacing w:after="0" w:line="240" w:lineRule="auto"/>
        <w:contextualSpacing/>
        <w:jc w:val="both"/>
        <w:rPr>
          <w:rFonts w:asciiTheme="majorHAnsi" w:hAnsiTheme="majorHAnsi"/>
        </w:rPr>
      </w:pPr>
      <w:r w:rsidRPr="002725DE">
        <w:rPr>
          <w:rFonts w:asciiTheme="majorHAnsi" w:hAnsiTheme="majorHAnsi"/>
        </w:rPr>
        <w:t xml:space="preserve">Przewodniczący Komisji Rolnictwa, Rozwoju Gospodarczego i Budżetu Zbigniew </w:t>
      </w:r>
      <w:proofErr w:type="spellStart"/>
      <w:r w:rsidRPr="002725DE">
        <w:rPr>
          <w:rFonts w:asciiTheme="majorHAnsi" w:hAnsiTheme="majorHAnsi"/>
        </w:rPr>
        <w:t>Madany</w:t>
      </w:r>
      <w:proofErr w:type="spellEnd"/>
      <w:r w:rsidRPr="002725DE">
        <w:rPr>
          <w:rFonts w:asciiTheme="majorHAnsi" w:hAnsiTheme="majorHAnsi"/>
        </w:rPr>
        <w:t xml:space="preserve"> ponownie zgłosił wniosek, aby ponowić zaproszenie do Pana Wiktora </w:t>
      </w:r>
      <w:proofErr w:type="spellStart"/>
      <w:r w:rsidRPr="002725DE">
        <w:rPr>
          <w:rFonts w:asciiTheme="majorHAnsi" w:hAnsiTheme="majorHAnsi"/>
        </w:rPr>
        <w:t>Szmulewicza</w:t>
      </w:r>
      <w:proofErr w:type="spellEnd"/>
      <w:r w:rsidRPr="002725DE">
        <w:rPr>
          <w:rFonts w:asciiTheme="majorHAnsi" w:hAnsiTheme="majorHAnsi"/>
        </w:rPr>
        <w:t xml:space="preserve"> Prezesa Krajowych Izb Rolniczych na najbliższą sesję.</w:t>
      </w:r>
    </w:p>
    <w:p w:rsidR="001E3D6A" w:rsidRPr="002725DE" w:rsidRDefault="001E3D6A" w:rsidP="002725DE">
      <w:pPr>
        <w:spacing w:after="0" w:line="240" w:lineRule="auto"/>
        <w:contextualSpacing/>
        <w:jc w:val="both"/>
        <w:rPr>
          <w:rFonts w:asciiTheme="majorHAnsi" w:hAnsiTheme="majorHAnsi"/>
        </w:rPr>
      </w:pPr>
      <w:r w:rsidRPr="002725DE">
        <w:rPr>
          <w:rFonts w:asciiTheme="majorHAnsi" w:hAnsiTheme="majorHAnsi"/>
        </w:rPr>
        <w:t xml:space="preserve">Przewodniczący podziękował Panu Grzegorzowi </w:t>
      </w:r>
      <w:proofErr w:type="spellStart"/>
      <w:r w:rsidRPr="002725DE">
        <w:rPr>
          <w:rFonts w:asciiTheme="majorHAnsi" w:hAnsiTheme="majorHAnsi"/>
        </w:rPr>
        <w:t>Jachimiakowi</w:t>
      </w:r>
      <w:proofErr w:type="spellEnd"/>
      <w:r w:rsidRPr="002725DE">
        <w:rPr>
          <w:rFonts w:asciiTheme="majorHAnsi" w:hAnsiTheme="majorHAnsi"/>
        </w:rPr>
        <w:t>.</w:t>
      </w:r>
    </w:p>
    <w:p w:rsidR="00B42CC2" w:rsidRPr="002725DE" w:rsidRDefault="00B42CC2" w:rsidP="002725DE">
      <w:pPr>
        <w:spacing w:after="0" w:line="240" w:lineRule="auto"/>
        <w:contextualSpacing/>
        <w:jc w:val="both"/>
        <w:rPr>
          <w:rFonts w:asciiTheme="majorHAnsi" w:hAnsiTheme="majorHAnsi"/>
        </w:rPr>
      </w:pPr>
      <w:r w:rsidRPr="002725DE">
        <w:rPr>
          <w:rFonts w:asciiTheme="majorHAnsi" w:hAnsiTheme="majorHAnsi"/>
        </w:rPr>
        <w:t xml:space="preserve">Podczas obrad obecny był Kierownik Posterunku Policji Pan Łukasz Celmer, który również zabrał głos. </w:t>
      </w:r>
      <w:r w:rsidR="00AA5CC2" w:rsidRPr="002725DE">
        <w:rPr>
          <w:rFonts w:asciiTheme="majorHAnsi" w:hAnsiTheme="majorHAnsi"/>
        </w:rPr>
        <w:t>Kierownik przedstawił informacje z prac posterunku</w:t>
      </w:r>
      <w:r w:rsidR="00DC5FCC" w:rsidRPr="002725DE">
        <w:rPr>
          <w:rFonts w:asciiTheme="majorHAnsi" w:hAnsiTheme="majorHAnsi"/>
        </w:rPr>
        <w:t xml:space="preserve">. </w:t>
      </w:r>
      <w:r w:rsidR="00EE028B" w:rsidRPr="002725DE">
        <w:rPr>
          <w:rFonts w:asciiTheme="majorHAnsi" w:hAnsiTheme="majorHAnsi"/>
        </w:rPr>
        <w:t>Powiedział, że s</w:t>
      </w:r>
      <w:r w:rsidR="00DC5FCC" w:rsidRPr="002725DE">
        <w:rPr>
          <w:rFonts w:asciiTheme="majorHAnsi" w:hAnsiTheme="majorHAnsi"/>
        </w:rPr>
        <w:t xml:space="preserve">tan osobowy to 7 funkcjonariuszy, 2 wakaty pozostały bez obsadzenia. Dalej Pan Celmer zaapelował, aby mieszkańcy zgodnie z prawem geodezyjnym i kartograficznym mieli wywieszone tabliczki z nr posesji na budynkach, a jeśli budynek jest oddalony od ogrodzenia to również nr powinien znajdować się po zewnętrznej stronie ogrodzenia. Następnie Kierownik odniósł się do kradzieży transformatorów do jakich dochodzi ostatnimi czasy. W związku z czym zaapelował, aby </w:t>
      </w:r>
      <w:r w:rsidR="00645F1A" w:rsidRPr="002725DE">
        <w:rPr>
          <w:rFonts w:asciiTheme="majorHAnsi" w:hAnsiTheme="majorHAnsi"/>
        </w:rPr>
        <w:br/>
      </w:r>
      <w:r w:rsidR="00DC5FCC" w:rsidRPr="002725DE">
        <w:rPr>
          <w:rFonts w:asciiTheme="majorHAnsi" w:hAnsiTheme="majorHAnsi"/>
        </w:rPr>
        <w:t xml:space="preserve">z chwilą kiedy brakuje prądu </w:t>
      </w:r>
      <w:r w:rsidR="00EE028B" w:rsidRPr="002725DE">
        <w:rPr>
          <w:rFonts w:asciiTheme="majorHAnsi" w:hAnsiTheme="majorHAnsi"/>
        </w:rPr>
        <w:t>„</w:t>
      </w:r>
      <w:r w:rsidR="00DC5FCC" w:rsidRPr="002725DE">
        <w:rPr>
          <w:rFonts w:asciiTheme="majorHAnsi" w:hAnsiTheme="majorHAnsi"/>
        </w:rPr>
        <w:t>bez uzasadnienia</w:t>
      </w:r>
      <w:r w:rsidR="00EE028B" w:rsidRPr="002725DE">
        <w:rPr>
          <w:rFonts w:asciiTheme="majorHAnsi" w:hAnsiTheme="majorHAnsi"/>
        </w:rPr>
        <w:t>”</w:t>
      </w:r>
      <w:r w:rsidR="00DC5FCC" w:rsidRPr="002725DE">
        <w:rPr>
          <w:rFonts w:asciiTheme="majorHAnsi" w:hAnsiTheme="majorHAnsi"/>
        </w:rPr>
        <w:t xml:space="preserve"> (tzn. warunki pogodowe nie wskazują no to, </w:t>
      </w:r>
      <w:r w:rsidR="00645F1A" w:rsidRPr="002725DE">
        <w:rPr>
          <w:rFonts w:asciiTheme="majorHAnsi" w:hAnsiTheme="majorHAnsi"/>
        </w:rPr>
        <w:br/>
      </w:r>
      <w:r w:rsidR="00DC5FCC" w:rsidRPr="002725DE">
        <w:rPr>
          <w:rFonts w:asciiTheme="majorHAnsi" w:hAnsiTheme="majorHAnsi"/>
        </w:rPr>
        <w:t xml:space="preserve">iż miałby wystąpić problem z siecią energetyczną) należy zgłosić do </w:t>
      </w:r>
      <w:r w:rsidR="005A241E" w:rsidRPr="002725DE">
        <w:rPr>
          <w:rFonts w:asciiTheme="majorHAnsi" w:hAnsiTheme="majorHAnsi"/>
        </w:rPr>
        <w:t>Pogotowia Energetycznego.</w:t>
      </w:r>
    </w:p>
    <w:p w:rsidR="005A241E" w:rsidRPr="002725DE" w:rsidRDefault="005A241E" w:rsidP="002725DE">
      <w:pPr>
        <w:spacing w:after="0" w:line="240" w:lineRule="auto"/>
        <w:contextualSpacing/>
        <w:jc w:val="both"/>
        <w:rPr>
          <w:rFonts w:asciiTheme="majorHAnsi" w:hAnsiTheme="majorHAnsi"/>
        </w:rPr>
      </w:pPr>
      <w:r w:rsidRPr="002725DE">
        <w:rPr>
          <w:rFonts w:asciiTheme="majorHAnsi" w:hAnsiTheme="majorHAnsi"/>
        </w:rPr>
        <w:t xml:space="preserve">W dalszej części Kierownik poinformował, że dzielnicowym dla miasta jest Pan Wiśniewski, a dla gminy Pan Szczepanowski, po czym dodał, że nr tel. są </w:t>
      </w:r>
      <w:r w:rsidR="00645F1A" w:rsidRPr="002725DE">
        <w:rPr>
          <w:rFonts w:asciiTheme="majorHAnsi" w:hAnsiTheme="majorHAnsi"/>
        </w:rPr>
        <w:t xml:space="preserve">dostępne </w:t>
      </w:r>
      <w:r w:rsidRPr="002725DE">
        <w:rPr>
          <w:rFonts w:asciiTheme="majorHAnsi" w:hAnsiTheme="majorHAnsi"/>
        </w:rPr>
        <w:t>w oknach posterunku.</w:t>
      </w:r>
    </w:p>
    <w:p w:rsidR="005A241E" w:rsidRPr="002725DE" w:rsidRDefault="005A241E" w:rsidP="002725DE">
      <w:pPr>
        <w:spacing w:after="0" w:line="240" w:lineRule="auto"/>
        <w:contextualSpacing/>
        <w:jc w:val="both"/>
        <w:rPr>
          <w:rFonts w:asciiTheme="majorHAnsi" w:hAnsiTheme="majorHAnsi"/>
        </w:rPr>
      </w:pPr>
      <w:r w:rsidRPr="002725DE">
        <w:rPr>
          <w:rFonts w:asciiTheme="majorHAnsi" w:hAnsiTheme="majorHAnsi"/>
        </w:rPr>
        <w:t xml:space="preserve">Pan Łukasz Celmer przedstawił szczegóły dotyczące prac </w:t>
      </w:r>
      <w:r w:rsidR="00645F1A" w:rsidRPr="002725DE">
        <w:rPr>
          <w:rFonts w:asciiTheme="majorHAnsi" w:hAnsiTheme="majorHAnsi"/>
        </w:rPr>
        <w:t>p</w:t>
      </w:r>
      <w:r w:rsidRPr="002725DE">
        <w:rPr>
          <w:rFonts w:asciiTheme="majorHAnsi" w:hAnsiTheme="majorHAnsi"/>
        </w:rPr>
        <w:t>osterunku jak również efektywności działań.</w:t>
      </w:r>
    </w:p>
    <w:p w:rsidR="005A241E" w:rsidRPr="002725DE" w:rsidRDefault="005A241E" w:rsidP="002725DE">
      <w:pPr>
        <w:spacing w:after="0" w:line="240" w:lineRule="auto"/>
        <w:contextualSpacing/>
        <w:jc w:val="both"/>
        <w:rPr>
          <w:rFonts w:asciiTheme="majorHAnsi" w:hAnsiTheme="majorHAnsi"/>
        </w:rPr>
      </w:pPr>
      <w:r w:rsidRPr="002725DE">
        <w:rPr>
          <w:rFonts w:asciiTheme="majorHAnsi" w:hAnsiTheme="majorHAnsi"/>
        </w:rPr>
        <w:t xml:space="preserve">Radny Andrzej Woźniak zapytał czy w wykrywaniu przestępczości </w:t>
      </w:r>
      <w:r w:rsidR="00645F1A" w:rsidRPr="002725DE">
        <w:rPr>
          <w:rFonts w:asciiTheme="majorHAnsi" w:hAnsiTheme="majorHAnsi"/>
        </w:rPr>
        <w:t xml:space="preserve">Policji </w:t>
      </w:r>
      <w:r w:rsidRPr="002725DE">
        <w:rPr>
          <w:rFonts w:asciiTheme="majorHAnsi" w:hAnsiTheme="majorHAnsi"/>
        </w:rPr>
        <w:t>pomaga monitoring, po czym dodał, że na mieści</w:t>
      </w:r>
      <w:r w:rsidR="00645F1A" w:rsidRPr="002725DE">
        <w:rPr>
          <w:rFonts w:asciiTheme="majorHAnsi" w:hAnsiTheme="majorHAnsi"/>
        </w:rPr>
        <w:t>e</w:t>
      </w:r>
      <w:r w:rsidRPr="002725DE">
        <w:rPr>
          <w:rFonts w:asciiTheme="majorHAnsi" w:hAnsiTheme="majorHAnsi"/>
        </w:rPr>
        <w:t xml:space="preserve"> funkcjonariuszy nie widać.</w:t>
      </w:r>
    </w:p>
    <w:p w:rsidR="005A241E" w:rsidRPr="002725DE" w:rsidRDefault="005A241E" w:rsidP="002725DE">
      <w:pPr>
        <w:spacing w:after="0" w:line="240" w:lineRule="auto"/>
        <w:contextualSpacing/>
        <w:jc w:val="both"/>
        <w:rPr>
          <w:rFonts w:asciiTheme="majorHAnsi" w:hAnsiTheme="majorHAnsi"/>
        </w:rPr>
      </w:pPr>
      <w:r w:rsidRPr="002725DE">
        <w:rPr>
          <w:rFonts w:asciiTheme="majorHAnsi" w:hAnsiTheme="majorHAnsi"/>
        </w:rPr>
        <w:t xml:space="preserve">Kierownik odpowiedział, że </w:t>
      </w:r>
      <w:r w:rsidR="00A25FEE" w:rsidRPr="002725DE">
        <w:rPr>
          <w:rFonts w:asciiTheme="majorHAnsi" w:hAnsiTheme="majorHAnsi"/>
        </w:rPr>
        <w:t>jeżeli tylko monitoring jest sprawny to korzystają z jego pomocy.</w:t>
      </w:r>
    </w:p>
    <w:p w:rsidR="00A25FEE" w:rsidRPr="002725DE" w:rsidRDefault="00A25FEE" w:rsidP="002725DE">
      <w:pPr>
        <w:spacing w:after="0" w:line="240" w:lineRule="auto"/>
        <w:contextualSpacing/>
        <w:jc w:val="both"/>
        <w:rPr>
          <w:rFonts w:asciiTheme="majorHAnsi" w:hAnsiTheme="majorHAnsi"/>
        </w:rPr>
      </w:pPr>
      <w:r w:rsidRPr="002725DE">
        <w:rPr>
          <w:rFonts w:asciiTheme="majorHAnsi" w:hAnsiTheme="majorHAnsi"/>
        </w:rPr>
        <w:lastRenderedPageBreak/>
        <w:t xml:space="preserve">Pan Piotr </w:t>
      </w:r>
      <w:proofErr w:type="spellStart"/>
      <w:r w:rsidRPr="002725DE">
        <w:rPr>
          <w:rFonts w:asciiTheme="majorHAnsi" w:hAnsiTheme="majorHAnsi"/>
        </w:rPr>
        <w:t>Kafliński</w:t>
      </w:r>
      <w:proofErr w:type="spellEnd"/>
      <w:r w:rsidRPr="002725DE">
        <w:rPr>
          <w:rFonts w:asciiTheme="majorHAnsi" w:hAnsiTheme="majorHAnsi"/>
        </w:rPr>
        <w:t xml:space="preserve"> podzielił się z uczestnikami sesji ostatnimi doświadczeniami kiedy próbował dodzwonić się na tel. policji</w:t>
      </w:r>
      <w:r w:rsidR="00645F1A" w:rsidRPr="002725DE">
        <w:rPr>
          <w:rFonts w:asciiTheme="majorHAnsi" w:hAnsiTheme="majorHAnsi"/>
        </w:rPr>
        <w:t xml:space="preserve"> (gminny)</w:t>
      </w:r>
      <w:r w:rsidRPr="002725DE">
        <w:rPr>
          <w:rFonts w:asciiTheme="majorHAnsi" w:hAnsiTheme="majorHAnsi"/>
        </w:rPr>
        <w:t xml:space="preserve">, po czym polecił dzwonić na </w:t>
      </w:r>
      <w:r w:rsidR="00645F1A" w:rsidRPr="002725DE">
        <w:rPr>
          <w:rFonts w:asciiTheme="majorHAnsi" w:hAnsiTheme="majorHAnsi"/>
        </w:rPr>
        <w:t xml:space="preserve">nr tel. </w:t>
      </w:r>
      <w:r w:rsidRPr="002725DE">
        <w:rPr>
          <w:rFonts w:asciiTheme="majorHAnsi" w:hAnsiTheme="majorHAnsi"/>
        </w:rPr>
        <w:t>997 – tel. który zawsze działa.</w:t>
      </w:r>
    </w:p>
    <w:p w:rsidR="00A25FEE" w:rsidRPr="002725DE" w:rsidRDefault="00A25FEE" w:rsidP="002725DE">
      <w:pPr>
        <w:spacing w:after="0" w:line="240" w:lineRule="auto"/>
        <w:contextualSpacing/>
        <w:jc w:val="both"/>
        <w:rPr>
          <w:rFonts w:asciiTheme="majorHAnsi" w:hAnsiTheme="majorHAnsi"/>
        </w:rPr>
      </w:pPr>
      <w:r w:rsidRPr="002725DE">
        <w:rPr>
          <w:rFonts w:asciiTheme="majorHAnsi" w:hAnsiTheme="majorHAnsi"/>
        </w:rPr>
        <w:t>W dalszej części obrad</w:t>
      </w:r>
      <w:r w:rsidR="00645F1A" w:rsidRPr="002725DE">
        <w:rPr>
          <w:rFonts w:asciiTheme="majorHAnsi" w:hAnsiTheme="majorHAnsi"/>
        </w:rPr>
        <w:t xml:space="preserve"> sołtys Wilczkowa powiedział, że</w:t>
      </w:r>
      <w:r w:rsidRPr="002725DE">
        <w:rPr>
          <w:rFonts w:asciiTheme="majorHAnsi" w:hAnsiTheme="majorHAnsi"/>
        </w:rPr>
        <w:t xml:space="preserve"> policja i tak nie odbiera tel. komórkowego.</w:t>
      </w:r>
    </w:p>
    <w:p w:rsidR="00A25FEE" w:rsidRPr="002725DE" w:rsidRDefault="00A25FEE" w:rsidP="002725DE">
      <w:pPr>
        <w:spacing w:after="0" w:line="240" w:lineRule="auto"/>
        <w:contextualSpacing/>
        <w:jc w:val="both"/>
        <w:rPr>
          <w:rFonts w:asciiTheme="majorHAnsi" w:hAnsiTheme="majorHAnsi"/>
        </w:rPr>
      </w:pPr>
      <w:r w:rsidRPr="002725DE">
        <w:rPr>
          <w:rFonts w:asciiTheme="majorHAnsi" w:hAnsiTheme="majorHAnsi"/>
        </w:rPr>
        <w:t xml:space="preserve">Kierownik Posterunku wyjaśnił, iż w sytuacji kiedy są na interwencji to nie są w stanie odbierać tel., po czym zaproponował aby dzwonić pod nr 997 bądź 112, ponieważ tam zawsze jest oficer dyżurny który pokieruje </w:t>
      </w:r>
      <w:r w:rsidR="00645F1A" w:rsidRPr="002725DE">
        <w:rPr>
          <w:rFonts w:asciiTheme="majorHAnsi" w:hAnsiTheme="majorHAnsi"/>
        </w:rPr>
        <w:t xml:space="preserve">dalej zgłoszoną </w:t>
      </w:r>
      <w:r w:rsidRPr="002725DE">
        <w:rPr>
          <w:rFonts w:asciiTheme="majorHAnsi" w:hAnsiTheme="majorHAnsi"/>
        </w:rPr>
        <w:t>sprawę.</w:t>
      </w:r>
    </w:p>
    <w:p w:rsidR="00B42CC2" w:rsidRPr="002725DE" w:rsidRDefault="00A25FEE" w:rsidP="002725DE">
      <w:pPr>
        <w:spacing w:after="0" w:line="240" w:lineRule="auto"/>
        <w:contextualSpacing/>
        <w:jc w:val="both"/>
        <w:rPr>
          <w:rFonts w:asciiTheme="majorHAnsi" w:hAnsiTheme="majorHAnsi"/>
        </w:rPr>
      </w:pPr>
      <w:r w:rsidRPr="002725DE">
        <w:rPr>
          <w:rFonts w:asciiTheme="majorHAnsi" w:hAnsiTheme="majorHAnsi"/>
        </w:rPr>
        <w:t xml:space="preserve">W związku z wyczerpaniem tematu Przewodniczący podziękował Kierownikowi za udział </w:t>
      </w:r>
      <w:r w:rsidR="00645F1A" w:rsidRPr="002725DE">
        <w:rPr>
          <w:rFonts w:asciiTheme="majorHAnsi" w:hAnsiTheme="majorHAnsi"/>
        </w:rPr>
        <w:br/>
      </w:r>
      <w:r w:rsidRPr="002725DE">
        <w:rPr>
          <w:rFonts w:asciiTheme="majorHAnsi" w:hAnsiTheme="majorHAnsi"/>
        </w:rPr>
        <w:t>w sesji i ogłosił 5 minut przerwy.</w:t>
      </w:r>
    </w:p>
    <w:p w:rsidR="00C6116B" w:rsidRPr="002725DE" w:rsidRDefault="00C6116B" w:rsidP="002725DE">
      <w:pPr>
        <w:spacing w:after="0" w:line="240" w:lineRule="auto"/>
        <w:contextualSpacing/>
        <w:rPr>
          <w:rFonts w:asciiTheme="majorHAnsi" w:eastAsia="Calibri" w:hAnsiTheme="majorHAnsi" w:cs="Times New Roman"/>
          <w:b/>
        </w:rPr>
      </w:pPr>
    </w:p>
    <w:p w:rsidR="00C6116B" w:rsidRPr="002725DE" w:rsidRDefault="00C6116B" w:rsidP="002725DE">
      <w:pPr>
        <w:spacing w:after="0" w:line="240" w:lineRule="auto"/>
        <w:contextualSpacing/>
        <w:jc w:val="center"/>
        <w:rPr>
          <w:rFonts w:asciiTheme="majorHAnsi" w:eastAsia="Calibri" w:hAnsiTheme="majorHAnsi" w:cs="Times New Roman"/>
          <w:b/>
        </w:rPr>
      </w:pPr>
      <w:r w:rsidRPr="002725DE">
        <w:rPr>
          <w:rFonts w:asciiTheme="majorHAnsi" w:eastAsia="Calibri" w:hAnsiTheme="majorHAnsi" w:cs="Times New Roman"/>
          <w:b/>
        </w:rPr>
        <w:t>Pkt. 7</w:t>
      </w:r>
    </w:p>
    <w:p w:rsidR="00C6116B" w:rsidRPr="002725DE" w:rsidRDefault="00C6116B" w:rsidP="002725DE">
      <w:pPr>
        <w:spacing w:after="0" w:line="240" w:lineRule="auto"/>
        <w:ind w:left="-426"/>
        <w:contextualSpacing/>
        <w:jc w:val="center"/>
        <w:rPr>
          <w:rFonts w:asciiTheme="majorHAnsi" w:eastAsia="Calibri" w:hAnsiTheme="majorHAnsi" w:cs="Times New Roman"/>
          <w:b/>
        </w:rPr>
      </w:pPr>
    </w:p>
    <w:p w:rsidR="00C6116B" w:rsidRPr="002725DE" w:rsidRDefault="00A25FEE" w:rsidP="002725DE">
      <w:pPr>
        <w:spacing w:after="0" w:line="240" w:lineRule="auto"/>
        <w:ind w:left="-6"/>
        <w:contextualSpacing/>
        <w:jc w:val="both"/>
        <w:rPr>
          <w:rFonts w:asciiTheme="majorHAnsi" w:eastAsia="Calibri" w:hAnsiTheme="majorHAnsi" w:cs="Times New Roman"/>
        </w:rPr>
      </w:pPr>
      <w:r w:rsidRPr="002725DE">
        <w:rPr>
          <w:rFonts w:asciiTheme="majorHAnsi" w:eastAsia="Calibri" w:hAnsiTheme="majorHAnsi" w:cs="Times New Roman"/>
        </w:rPr>
        <w:t>Po przerwie wznowiono obrady.</w:t>
      </w:r>
    </w:p>
    <w:p w:rsidR="00FE154A" w:rsidRPr="002725DE" w:rsidRDefault="00FE154A" w:rsidP="002725DE">
      <w:pPr>
        <w:spacing w:after="0" w:line="240" w:lineRule="auto"/>
        <w:contextualSpacing/>
        <w:jc w:val="both"/>
        <w:rPr>
          <w:rFonts w:asciiTheme="majorHAnsi" w:hAnsiTheme="majorHAnsi"/>
        </w:rPr>
      </w:pPr>
      <w:r w:rsidRPr="002725DE">
        <w:rPr>
          <w:rFonts w:asciiTheme="majorHAnsi" w:hAnsiTheme="majorHAnsi"/>
        </w:rPr>
        <w:t xml:space="preserve">Przewodniczący poprosił Burmistrza </w:t>
      </w:r>
      <w:proofErr w:type="spellStart"/>
      <w:r w:rsidRPr="002725DE">
        <w:rPr>
          <w:rFonts w:asciiTheme="majorHAnsi" w:hAnsiTheme="majorHAnsi"/>
        </w:rPr>
        <w:t>GiM</w:t>
      </w:r>
      <w:proofErr w:type="spellEnd"/>
      <w:r w:rsidRPr="002725DE">
        <w:rPr>
          <w:rFonts w:asciiTheme="majorHAnsi" w:hAnsiTheme="majorHAnsi"/>
        </w:rPr>
        <w:t xml:space="preserve"> Pana Jana </w:t>
      </w:r>
      <w:proofErr w:type="spellStart"/>
      <w:r w:rsidRPr="002725DE">
        <w:rPr>
          <w:rFonts w:asciiTheme="majorHAnsi" w:hAnsiTheme="majorHAnsi"/>
        </w:rPr>
        <w:t>Boszko</w:t>
      </w:r>
      <w:proofErr w:type="spellEnd"/>
      <w:r w:rsidRPr="002725DE">
        <w:rPr>
          <w:rFonts w:asciiTheme="majorHAnsi" w:hAnsiTheme="majorHAnsi"/>
        </w:rPr>
        <w:t xml:space="preserve"> o przedstawienie informacji o pracy między Sesjami.</w:t>
      </w:r>
    </w:p>
    <w:p w:rsidR="00645F1A" w:rsidRPr="002725DE" w:rsidRDefault="00645F1A" w:rsidP="002725DE">
      <w:pPr>
        <w:spacing w:after="0" w:line="240" w:lineRule="auto"/>
        <w:contextualSpacing/>
        <w:jc w:val="both"/>
        <w:rPr>
          <w:rFonts w:asciiTheme="majorHAnsi" w:hAnsiTheme="majorHAnsi"/>
        </w:rPr>
      </w:pPr>
      <w:r w:rsidRPr="002725DE">
        <w:rPr>
          <w:rFonts w:asciiTheme="majorHAnsi" w:hAnsiTheme="majorHAnsi"/>
        </w:rPr>
        <w:t>Burmistrz odczytał poniższą informację.</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Po wakacyjnej przerwie uczniowie wrócili do szkół. W tym roku szkolnym wszystkich uczniów w trzech szkołach podstawowych mamy 331 oraz 33 dzieci w oddziałach przedszkolnych. W gimnazjum jest 150 uczniów. W przedszkolu mamy 5 oddziałów, w sumie 120 dzieci. Zatrudnionych nauczycieli w szkołach podstawowych mamy 47 nauczycieli, co daje nam 40,63 etatu. W gimnazjum zatrudnionych jest 21 nauczycieli, co stanowi 19,22 etatu. W przedszkolu mamy zatrudnionych 7 nauczycieli, co daje nam  6,14 etatu.</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Podczas minionych wakacji w szkołach prowadzone były remonty i drobne naprawy wewnątrz i wokół budynków szkoły tak, aby od września możliwe było prowadzenie zajęć lekcyjnych w bezpiecznych i higienicznych warunkach pracy i nauki.</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 xml:space="preserve">Zgodnie z ustaleniami radnych i dyrektorów placówek oświatowych w tym roku największą ilość środków finansowych przeznaczono na przeprowadzenie remontu w szkole podstawowej w Wyszogrodzie. W ramach zadania dokonano gruntownego remontu dwóch klas, w tym skuto i uzupełniono tynki, wykonano instalację elektryczną, zamontowano grzejniki C. O. oraz lampy oświetleniowe. Wykonano gładzie oraz zamontowano panele podłogowe wraz z </w:t>
      </w:r>
      <w:proofErr w:type="spellStart"/>
      <w:r w:rsidRPr="002725DE">
        <w:rPr>
          <w:rFonts w:asciiTheme="majorHAnsi" w:eastAsia="Times New Roman" w:hAnsiTheme="majorHAnsi" w:cs="Times New Roman"/>
          <w:i/>
          <w:lang w:eastAsia="pl-PL"/>
        </w:rPr>
        <w:t>oblistwowaniem</w:t>
      </w:r>
      <w:proofErr w:type="spellEnd"/>
      <w:r w:rsidRPr="002725DE">
        <w:rPr>
          <w:rFonts w:asciiTheme="majorHAnsi" w:eastAsia="Times New Roman" w:hAnsiTheme="majorHAnsi" w:cs="Times New Roman"/>
          <w:i/>
          <w:lang w:eastAsia="pl-PL"/>
        </w:rPr>
        <w:t xml:space="preserve"> oraz wymieniono rynny dachowe.</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 xml:space="preserve">Gmina Wyszogród wspólnie z Powiatem Płockim realizuje projekt pn. „Dostawa wyposażenia baz edukacyjnych placówek z powiatu płockiego w laboratoria przyrodnicze” współfinansowanego ze środków Wojewódzkiego Funduszu Ochrony Środowiska i Gospodarki Wodnej w Warszawie. Dzięki temu projektowi Gimnazjum w Wyszogrodzie zostanie wyposażone między innymi w urządzenia interaktywne, audiowizualne, interfejs, czujniki pomiarowe. </w:t>
      </w:r>
    </w:p>
    <w:p w:rsidR="00645F1A" w:rsidRPr="002725DE" w:rsidRDefault="00645F1A" w:rsidP="002725DE">
      <w:pPr>
        <w:tabs>
          <w:tab w:val="left" w:pos="5775"/>
        </w:tabs>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 xml:space="preserve">W miesiącu sierpniu został ogłoszony konkurs na opiekunkę świetlicy środowiskowej, który wygrała Pani Paulina </w:t>
      </w:r>
      <w:proofErr w:type="spellStart"/>
      <w:r w:rsidRPr="002725DE">
        <w:rPr>
          <w:rFonts w:asciiTheme="majorHAnsi" w:eastAsia="Times New Roman" w:hAnsiTheme="majorHAnsi" w:cs="Times New Roman"/>
          <w:i/>
          <w:lang w:eastAsia="pl-PL"/>
        </w:rPr>
        <w:t>Sumska</w:t>
      </w:r>
      <w:proofErr w:type="spellEnd"/>
      <w:r w:rsidRPr="002725DE">
        <w:rPr>
          <w:rFonts w:asciiTheme="majorHAnsi" w:eastAsia="Times New Roman" w:hAnsiTheme="majorHAnsi" w:cs="Times New Roman"/>
          <w:i/>
          <w:lang w:eastAsia="pl-PL"/>
        </w:rPr>
        <w:t xml:space="preserve">. Obecnie trwają prace adaptacyjne pomieszczenia w budynku Centrum Kultury Wisła. Do końca następnego tygodnia zostaną podłączone komputery z dostępem do </w:t>
      </w:r>
      <w:proofErr w:type="spellStart"/>
      <w:r w:rsidRPr="002725DE">
        <w:rPr>
          <w:rFonts w:asciiTheme="majorHAnsi" w:eastAsia="Times New Roman" w:hAnsiTheme="majorHAnsi" w:cs="Times New Roman"/>
          <w:i/>
          <w:lang w:eastAsia="pl-PL"/>
        </w:rPr>
        <w:t>internetu</w:t>
      </w:r>
      <w:proofErr w:type="spellEnd"/>
      <w:r w:rsidRPr="002725DE">
        <w:rPr>
          <w:rFonts w:asciiTheme="majorHAnsi" w:eastAsia="Times New Roman" w:hAnsiTheme="majorHAnsi" w:cs="Times New Roman"/>
          <w:i/>
          <w:lang w:eastAsia="pl-PL"/>
        </w:rPr>
        <w:t xml:space="preserve">. Od września prowadzone są zajęcia w nowej świetlicy do której zakupiono artykuły papiernicze i plastyczne oraz gry planszowe. W dniu 16.09.2015 r. Sekretarz Gminy uczestniczyła w konferencji pt. „Rola władz samorządowych w kształtowaniu lokalnej polityki w zakresie rozwiązywania problemów alkoholowych” organizowanej przez Mazowieckie Centrum Polityki Społecznej. </w:t>
      </w:r>
    </w:p>
    <w:p w:rsidR="00645F1A" w:rsidRPr="002725DE" w:rsidRDefault="00645F1A" w:rsidP="002725DE">
      <w:pPr>
        <w:spacing w:before="100" w:beforeAutospacing="1"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 xml:space="preserve">Od 1 września 2015 r. w Urzędzie Skarbowym w Płocku ruszył pilotaż usługi </w:t>
      </w:r>
      <w:r w:rsidRPr="002725DE">
        <w:rPr>
          <w:rFonts w:asciiTheme="majorHAnsi" w:eastAsia="Times New Roman" w:hAnsiTheme="majorHAnsi" w:cs="Times New Roman"/>
          <w:b/>
          <w:i/>
          <w:lang w:eastAsia="pl-PL"/>
        </w:rPr>
        <w:t xml:space="preserve">asystenta podatnika. </w:t>
      </w:r>
      <w:r w:rsidRPr="002725DE">
        <w:rPr>
          <w:rFonts w:asciiTheme="majorHAnsi" w:eastAsia="Times New Roman" w:hAnsiTheme="majorHAnsi" w:cs="Times New Roman"/>
          <w:i/>
          <w:lang w:eastAsia="pl-PL"/>
        </w:rPr>
        <w:t>Przedsiębiorca może złożyć wniosek o wyznaczenie asystenta podatnika, który należy wypełnić i złożyć do właściwego urzędu skarbowego. W gminie Wyszogród funkcję asystenta podatnika pełni Pani Hanna Błaszczyk.</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p>
    <w:p w:rsidR="00645F1A" w:rsidRPr="002725DE" w:rsidRDefault="00645F1A" w:rsidP="002725DE">
      <w:pPr>
        <w:spacing w:after="0" w:line="240" w:lineRule="auto"/>
        <w:contextualSpacing/>
        <w:jc w:val="both"/>
        <w:rPr>
          <w:rFonts w:asciiTheme="majorHAnsi" w:eastAsia="Times New Roman" w:hAnsiTheme="majorHAnsi" w:cs="Times New Roman"/>
          <w:b/>
          <w:i/>
          <w:lang w:eastAsia="pl-PL"/>
        </w:rPr>
      </w:pPr>
      <w:r w:rsidRPr="002725DE">
        <w:rPr>
          <w:rFonts w:asciiTheme="majorHAnsi" w:eastAsia="Times New Roman" w:hAnsiTheme="majorHAnsi" w:cs="Times New Roman"/>
          <w:b/>
          <w:i/>
          <w:lang w:eastAsia="pl-PL"/>
        </w:rPr>
        <w:t>Informacja z obszaru  Bezpieczeństwa i Zarządzania Kryzysowego</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p>
    <w:p w:rsidR="00645F1A" w:rsidRPr="002725DE" w:rsidRDefault="00645F1A" w:rsidP="002725DE">
      <w:pPr>
        <w:numPr>
          <w:ilvl w:val="0"/>
          <w:numId w:val="7"/>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 xml:space="preserve">Trwają prace związane z wdrożeniem Systemu ostrzegania i alarmowania ludności Gminy i Miasta Wyszogród o zagrożeniach. W szczególności główny nacisk skierowany jest na </w:t>
      </w:r>
      <w:r w:rsidRPr="002725DE">
        <w:rPr>
          <w:rFonts w:asciiTheme="majorHAnsi" w:eastAsia="Calibri" w:hAnsiTheme="majorHAnsi" w:cs="Times New Roman"/>
          <w:i/>
        </w:rPr>
        <w:lastRenderedPageBreak/>
        <w:t>zagrożenie powodziowe w miejscowościach Rakowo i Drwały. Będą to syreny szczelinowe, które w razie zagrożenia powodzią lub podtopieniami będzie można uruchomić zdalnie, generując sygnał dźwiękowy lub głosowy.</w:t>
      </w:r>
    </w:p>
    <w:p w:rsidR="00645F1A" w:rsidRPr="002725DE" w:rsidRDefault="00645F1A" w:rsidP="002725DE">
      <w:pPr>
        <w:numPr>
          <w:ilvl w:val="0"/>
          <w:numId w:val="7"/>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Odbyły się gminne zawody sportowo – pożarnicze, które wygrali druhowie z OSP Rębowo wyprzedzając OSP Drwały i OSP Rakowo. Druhowie z Rębowa w dniu 05 września 2015 roku wzięli udział w zawodach powiatowych, w których zajęli piąte miejsce – Druhom strażakom składamy serdeczne gratulacje z uplasowanego miejsca.</w:t>
      </w:r>
    </w:p>
    <w:p w:rsidR="00645F1A" w:rsidRPr="002725DE" w:rsidRDefault="00645F1A" w:rsidP="002725DE">
      <w:pPr>
        <w:numPr>
          <w:ilvl w:val="0"/>
          <w:numId w:val="7"/>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Zorganizowano harmonogram dowozu dzieci do szkół w roku szkolnym 2015 – 2016. Zmieniono kolejność jazdy autobusów oraz wydłużono trasę o kilometry prowadzące do Raszewa, w związku z dojazdem dzieci i młodzieży do szkoły w Kobylnikach.</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p>
    <w:p w:rsidR="00645F1A" w:rsidRPr="002725DE" w:rsidRDefault="00645F1A" w:rsidP="002725DE">
      <w:pPr>
        <w:spacing w:after="0" w:line="240" w:lineRule="auto"/>
        <w:contextualSpacing/>
        <w:jc w:val="both"/>
        <w:rPr>
          <w:rFonts w:asciiTheme="majorHAnsi" w:eastAsia="Times New Roman" w:hAnsiTheme="majorHAnsi" w:cs="Times New Roman"/>
          <w:b/>
          <w:i/>
          <w:lang w:eastAsia="pl-PL"/>
        </w:rPr>
      </w:pPr>
      <w:r w:rsidRPr="002725DE">
        <w:rPr>
          <w:rFonts w:asciiTheme="majorHAnsi" w:eastAsia="Times New Roman" w:hAnsiTheme="majorHAnsi" w:cs="Times New Roman"/>
          <w:b/>
          <w:i/>
          <w:lang w:eastAsia="pl-PL"/>
        </w:rPr>
        <w:t xml:space="preserve">Informacja z obszaru inwestycji i gospodarki komunalnej </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Gmina i Miasto Wyszogród otrzymało od Komunikacji Miejskiej w Płocku Sp. z o.o. cztery wiaty przystankowe z demontażu na terenie miasta Płocka. Z uwagi na rozmiary wiat (szer. do 4 m, wysokość do 4,8 m), które przekraczają dopuszczalne wielkości do transportu, podjęto decyzję o rozebraniu wiat na elementy. Wiaty zostały przewiezione w częściach z Płocka do Wyszogrodu w dniach 14-16 września przez Spółdzielnię Wyszogrodzianka.</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 xml:space="preserve">Gmina Czerwińsk nad Wisłą odstąpiła od partycypacji w kosztach realizacji inwestycji drogowej pn.: „Remont drogi publicznej w miejscowości Chmielewo  relacji DK 62 – Majdany (granice gmin)”. Wystąpiliśmy o pisemne potwierdzenie tej decyzji. </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Wykonano remont dróg gminnych nieutwardzonych w miejscowościach: Rostkowice, Wyszogród ul. Zamieście (zjazd z DK 50 do energetyków) oraz  Bolino (droga gminna od Wiązówki do Bolina). Na potrzeby remontu zakupiono pospółkę drogową (285 ton) oraz kruszywo betonowe (25 ton) wraz z dostawą oraz wbudowaniem.</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Zarząd Dróg Powiatowych w Płocku poinformował Urząd Gminy, że posadowienie znaku miejscowości „Rakowo” przy granicy z gminą Mała Wieś zostanie wykonane do 30 września 2015r.</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Na ul. Niepodległości w mieście Wyszogród wprowadzono nową organizację ruchu poprzez montaż trzech progów zwalniających wraz z oznakowaniem pionowym. Projekt zmiany stałej organizacji ruchu na ul. Niepodległości został uprzednio zatwierdzony przez Starostwo Powiatowe oraz Komendę Policji.</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Przeprowadzono postępowanie przetargowe oraz wyłoniono wykonawcę robót związanych z zaprojektowaniem oraz wybudowaniem modernizacji systemu oczyszczania ścieków komunalnych w m. Grodkowo. Jako najkorzystniejszą wybrano ofertę firmy: INSTAL Szubińska Elżbieta ul. Wyszyńskiego 106, 08-400 Garwolin, na kwotę 215 380,00 zł brutto. Inwestycja finansowana będzie ze środków Agencji Nieruchomości Rolnych.</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 xml:space="preserve">Przeprowadzono postępowanie przetargowe na funkcję inspektora nadzoru nad realizacją modernizacji oczyszczalni ścieków w Grodkowie. Jako najkorzystniejszą uznano ofertę firmy Inwestycje i Doradztwo Jan Stanisław </w:t>
      </w:r>
      <w:proofErr w:type="spellStart"/>
      <w:r w:rsidRPr="002725DE">
        <w:rPr>
          <w:rFonts w:asciiTheme="majorHAnsi" w:eastAsia="Calibri" w:hAnsiTheme="majorHAnsi" w:cs="Times New Roman"/>
          <w:i/>
        </w:rPr>
        <w:t>Zonenberg</w:t>
      </w:r>
      <w:proofErr w:type="spellEnd"/>
      <w:r w:rsidRPr="002725DE">
        <w:rPr>
          <w:rFonts w:asciiTheme="majorHAnsi" w:eastAsia="Calibri" w:hAnsiTheme="majorHAnsi" w:cs="Times New Roman"/>
          <w:i/>
        </w:rPr>
        <w:t xml:space="preserve"> ul. Płoskiego 4/24, 09-400 Płock, na kwotę 12 054,00 zł brutto.</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 xml:space="preserve">Ogłoszono postępowanie przetargowe pn.: „Dostawa oleju opałowego lekkiego </w:t>
      </w:r>
      <w:proofErr w:type="spellStart"/>
      <w:r w:rsidRPr="002725DE">
        <w:rPr>
          <w:rFonts w:asciiTheme="majorHAnsi" w:eastAsia="Calibri" w:hAnsiTheme="majorHAnsi" w:cs="Times New Roman"/>
          <w:i/>
        </w:rPr>
        <w:t>Ekoterm</w:t>
      </w:r>
      <w:proofErr w:type="spellEnd"/>
      <w:r w:rsidRPr="002725DE">
        <w:rPr>
          <w:rFonts w:asciiTheme="majorHAnsi" w:eastAsia="Calibri" w:hAnsiTheme="majorHAnsi" w:cs="Times New Roman"/>
          <w:i/>
        </w:rPr>
        <w:t xml:space="preserve"> do kotłowni przy Zespole Szkół w Wyszogrodzie”. Składanie ofert do 14 września.</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Ogłoszono postępowanie przetargowe pn.: „Termomodernizacja ścian zewnętrznych oraz remont poszycia dachowego budynku mieszkalnego wielorodzinnego przy ul. Płockiej 36C”. Termin składania ofert do dnia 16 września.</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 xml:space="preserve">Marszałek Województwa Mazowieckiego przystąpił do realizacji projektu pn.: „Budowa Regionalnej Sieci Szerokopasmowej Internet dla Mazowsza” w powiecie płockim w gminie Wyszogród. Ideą projektu jest zapewnienie możliwości dostępu do Internetu największej liczbie mieszkańców Mazowsza, podmiotom gospodarczym oraz podniesienie konkurencyjności gospodarczej i społecznej w układzie regionalnym i krajowym. Projekt ma na celu zapobieganie zjawisku wykluczenia cyfrowego oraz zainicjować działania, które wyrównają szanse rozwojowe. W ramach pierwszego etapu prac Inwestor – </w:t>
      </w:r>
      <w:r w:rsidRPr="002725DE">
        <w:rPr>
          <w:rFonts w:asciiTheme="majorHAnsi" w:eastAsia="Calibri" w:hAnsiTheme="majorHAnsi" w:cs="Times New Roman"/>
          <w:i/>
        </w:rPr>
        <w:lastRenderedPageBreak/>
        <w:t xml:space="preserve">Marszałek Województwa – wystąpił z wnioskiem do Burmistrza Miasta i Gminy Wyszogród o wyrażenie zgody na prowadzenie prac oraz umieszczenie urządzeń (światłowodów) w pasach dróg gminnych. Pierwszy etap prac obejmuje wykonanie tzw. sieci szkieletowej czyli głównej magistrali o całkowitej długość 9973 </w:t>
      </w:r>
      <w:proofErr w:type="spellStart"/>
      <w:r w:rsidRPr="002725DE">
        <w:rPr>
          <w:rFonts w:asciiTheme="majorHAnsi" w:eastAsia="Calibri" w:hAnsiTheme="majorHAnsi" w:cs="Times New Roman"/>
          <w:i/>
        </w:rPr>
        <w:t>mb</w:t>
      </w:r>
      <w:proofErr w:type="spellEnd"/>
      <w:r w:rsidRPr="002725DE">
        <w:rPr>
          <w:rFonts w:asciiTheme="majorHAnsi" w:eastAsia="Calibri" w:hAnsiTheme="majorHAnsi" w:cs="Times New Roman"/>
          <w:i/>
        </w:rPr>
        <w:t xml:space="preserve">. Przebiegać ona będzie od Wyszogrodu przez Wiązówkę, Bolino, Grodkowo do Rostkowic, tylko i wyłącznie w pasach dróg gminnych. Szczegółowy przebieg linii można sprawdzić w Urzędzie Gminy pok. Nr 8. Przewidywany termin wykonania prac – do 05.10.2015r. Wykonawca prac zobowiązany został w decyzji do przywrócenia pasów drogowych do stanu pierwotnego. Wykonawca zobowiązany jest  do usunięcia ewentualnych szkód na własny koszt. W drugim etapie inwestor przystąpi do wykonania nakładki na główną magistrale. Na terenie miasta Wyszogród ulokowane zostaną skrzynki </w:t>
      </w:r>
      <w:proofErr w:type="spellStart"/>
      <w:r w:rsidRPr="002725DE">
        <w:rPr>
          <w:rFonts w:asciiTheme="majorHAnsi" w:eastAsia="Calibri" w:hAnsiTheme="majorHAnsi" w:cs="Times New Roman"/>
          <w:i/>
        </w:rPr>
        <w:t>WiFi</w:t>
      </w:r>
      <w:proofErr w:type="spellEnd"/>
      <w:r w:rsidRPr="002725DE">
        <w:rPr>
          <w:rFonts w:asciiTheme="majorHAnsi" w:eastAsia="Calibri" w:hAnsiTheme="majorHAnsi" w:cs="Times New Roman"/>
          <w:i/>
        </w:rPr>
        <w:t xml:space="preserve">, które w promieniu 400 metrów udostępniać będą bezprzewodowy </w:t>
      </w:r>
      <w:proofErr w:type="spellStart"/>
      <w:r w:rsidRPr="002725DE">
        <w:rPr>
          <w:rFonts w:asciiTheme="majorHAnsi" w:eastAsia="Calibri" w:hAnsiTheme="majorHAnsi" w:cs="Times New Roman"/>
          <w:i/>
        </w:rPr>
        <w:t>internet</w:t>
      </w:r>
      <w:proofErr w:type="spellEnd"/>
      <w:r w:rsidRPr="002725DE">
        <w:rPr>
          <w:rFonts w:asciiTheme="majorHAnsi" w:eastAsia="Calibri" w:hAnsiTheme="majorHAnsi" w:cs="Times New Roman"/>
          <w:i/>
        </w:rPr>
        <w:t xml:space="preserve">. </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 xml:space="preserve">Uzyskano zezwolenie na projekt na rozbiórkę budynku przy ul. </w:t>
      </w:r>
      <w:proofErr w:type="spellStart"/>
      <w:r w:rsidRPr="002725DE">
        <w:rPr>
          <w:rFonts w:asciiTheme="majorHAnsi" w:eastAsia="Calibri" w:hAnsiTheme="majorHAnsi" w:cs="Times New Roman"/>
          <w:i/>
        </w:rPr>
        <w:t>Rębowskiej</w:t>
      </w:r>
      <w:proofErr w:type="spellEnd"/>
      <w:r w:rsidRPr="002725DE">
        <w:rPr>
          <w:rFonts w:asciiTheme="majorHAnsi" w:eastAsia="Calibri" w:hAnsiTheme="majorHAnsi" w:cs="Times New Roman"/>
          <w:i/>
        </w:rPr>
        <w:t xml:space="preserve"> 20. Dokumentacja projektowa na budowę Wyszogrodzkiego Centrum Gospodarczo – Turystycznego jest w trakcie opracowywania. W sprawie wydano m.in. decyzje zezwalającą na lokalizacje przyłączy wodociągowego i kanalizacyjnego do projektowanego Centrum w pasie drogi gminnej (ul. </w:t>
      </w:r>
      <w:proofErr w:type="spellStart"/>
      <w:r w:rsidRPr="002725DE">
        <w:rPr>
          <w:rFonts w:asciiTheme="majorHAnsi" w:eastAsia="Calibri" w:hAnsiTheme="majorHAnsi" w:cs="Times New Roman"/>
          <w:i/>
        </w:rPr>
        <w:t>Rębowska</w:t>
      </w:r>
      <w:proofErr w:type="spellEnd"/>
      <w:r w:rsidRPr="002725DE">
        <w:rPr>
          <w:rFonts w:asciiTheme="majorHAnsi" w:eastAsia="Calibri" w:hAnsiTheme="majorHAnsi" w:cs="Times New Roman"/>
          <w:i/>
        </w:rPr>
        <w:t xml:space="preserve">). Projekt uzyskał pozytywne uzgodnienie Mazowieckiego Konserwatora Zabytków. Ponadto zaprojektowano brakujący hydrant przy budynkach użyteczności publicznej. </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Wystąpiono o pozwolenie na budowę odcinków sieci wodociągowej w miejscowościach: Ciućkowo oraz Marcjanka. Wydano decyzję zezwalającą na lokalizacje w/w odcinków sieci w pasach dróg gminnych.</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W związku z realizacją projektu pn.: „Współpraca w ramach Obszaru Funkcjonalnego Aglomeracji Płockiej kluczem do zintegrowanego rozwoju subregionu”  w partnerstwie z Związkiem Gmin Regionu Płockiego i współfinansowanego przez Unię Europejską z Programu Operacyjnego „Pomoc Techniczna”, opracowano projekt koncepcji rewitalizacji ul. </w:t>
      </w:r>
      <w:proofErr w:type="spellStart"/>
      <w:r w:rsidRPr="002725DE">
        <w:rPr>
          <w:rFonts w:asciiTheme="majorHAnsi" w:eastAsia="Calibri" w:hAnsiTheme="majorHAnsi" w:cs="Times New Roman"/>
          <w:i/>
        </w:rPr>
        <w:t>Rębowskiej</w:t>
      </w:r>
      <w:proofErr w:type="spellEnd"/>
      <w:r w:rsidRPr="002725DE">
        <w:rPr>
          <w:rFonts w:asciiTheme="majorHAnsi" w:eastAsia="Calibri" w:hAnsiTheme="majorHAnsi" w:cs="Times New Roman"/>
          <w:i/>
        </w:rPr>
        <w:t xml:space="preserve"> w Wyszogrodzie. Projekt sporządzono w porozumieniu z Mazowieckim Konserwatorem Zabytków.</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 xml:space="preserve">Generalna Dyrekcja Dróg Krajowych i Autostrad przystąpiła do remontu nawierzchni drogi krajowej nr 50 na odcinku od mostu przez rzekę Wisłę do miejscowości Rębowo. W porozumieniu z </w:t>
      </w:r>
      <w:proofErr w:type="spellStart"/>
      <w:r w:rsidRPr="002725DE">
        <w:rPr>
          <w:rFonts w:asciiTheme="majorHAnsi" w:eastAsia="Calibri" w:hAnsiTheme="majorHAnsi" w:cs="Times New Roman"/>
          <w:i/>
        </w:rPr>
        <w:t>GDDKiA</w:t>
      </w:r>
      <w:proofErr w:type="spellEnd"/>
      <w:r w:rsidRPr="002725DE">
        <w:rPr>
          <w:rFonts w:asciiTheme="majorHAnsi" w:eastAsia="Calibri" w:hAnsiTheme="majorHAnsi" w:cs="Times New Roman"/>
          <w:i/>
        </w:rPr>
        <w:t xml:space="preserve"> oraz wykonawcą udało się wyremontować ulicę prowadzącą od ronda do stadionu.</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Zakończono i rozliczono prawidłowo projekt pn.: „Zwiększenie atrakcyjności turystycznej Gminy i Miasta Wyszogród” – Góra Zamkowa. Całkowity koszt realizacji projektu wyniósł 378 496,34 w tym środki pochodzące z UE  280 237,84. Projekt dofinansowany został w ramach Regionalnego Programu Operacyjnego Województwa Mazowieckiego 2007 – 2013, w ramach priorytetu VI: działanie 6.2 turystyka.</w:t>
      </w:r>
    </w:p>
    <w:p w:rsidR="00645F1A" w:rsidRPr="002725DE" w:rsidRDefault="00645F1A" w:rsidP="002725DE">
      <w:pPr>
        <w:numPr>
          <w:ilvl w:val="0"/>
          <w:numId w:val="8"/>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Złożono deklarację udziału Gminy i Miasta Wyszogród w projekcie „Latarnicy Polski Cyfrowej 2020”. W ramach tej inicjatywy organizowane będą szkolenia dla osób z różnych grup wiekowych, które podniosą umiejętności niezbędne do swobodnego poruszania się w życiu i pracy w środowisku cyfrowym. Nauka korzystania z e-usług publicznych.</w:t>
      </w:r>
    </w:p>
    <w:p w:rsidR="00645F1A" w:rsidRPr="002725DE" w:rsidRDefault="00645F1A" w:rsidP="002725DE">
      <w:pPr>
        <w:tabs>
          <w:tab w:val="left" w:pos="5775"/>
        </w:tabs>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Urząd Marszałkowski w Warszawie zakończył weryfikację wniosku o płatność ostateczną projektu pn.: „Uporządkowanie gospodarki wodno – ściekowej w Gminie i Mieście Wyszogród”, zrealizowanego w ramach działania 321 „podstawowe usługi dla gospodarki i ludności wiejskiej” objętego PROW na lata 2007 – 2013. W/w płatność ureguluje zobowiązanie wobec Banku Gospodarstwa Krajowego w Warszawie skąd otrzymaliśmy kredyt na wyprzedzające finansowanie powyższe zobowiązanie.</w:t>
      </w:r>
    </w:p>
    <w:p w:rsidR="00645F1A" w:rsidRPr="002725DE" w:rsidRDefault="00645F1A" w:rsidP="002725DE">
      <w:pPr>
        <w:tabs>
          <w:tab w:val="left" w:pos="5775"/>
        </w:tabs>
        <w:spacing w:after="0" w:line="240" w:lineRule="auto"/>
        <w:contextualSpacing/>
        <w:jc w:val="both"/>
        <w:rPr>
          <w:rFonts w:asciiTheme="majorHAnsi" w:eastAsia="Times New Roman" w:hAnsiTheme="majorHAnsi" w:cs="Times New Roman"/>
          <w:i/>
          <w:lang w:eastAsia="pl-PL"/>
        </w:rPr>
      </w:pPr>
    </w:p>
    <w:p w:rsidR="00645F1A" w:rsidRPr="002725DE" w:rsidRDefault="00645F1A" w:rsidP="002725DE">
      <w:pPr>
        <w:tabs>
          <w:tab w:val="left" w:pos="5775"/>
        </w:tabs>
        <w:spacing w:after="0" w:line="240" w:lineRule="auto"/>
        <w:contextualSpacing/>
        <w:jc w:val="both"/>
        <w:rPr>
          <w:rFonts w:asciiTheme="majorHAnsi" w:eastAsia="Times New Roman" w:hAnsiTheme="majorHAnsi" w:cs="Times New Roman"/>
          <w:b/>
          <w:i/>
          <w:lang w:eastAsia="pl-PL"/>
        </w:rPr>
      </w:pPr>
      <w:r w:rsidRPr="002725DE">
        <w:rPr>
          <w:rFonts w:asciiTheme="majorHAnsi" w:eastAsia="Times New Roman" w:hAnsiTheme="majorHAnsi" w:cs="Times New Roman"/>
          <w:b/>
          <w:i/>
          <w:lang w:eastAsia="pl-PL"/>
        </w:rPr>
        <w:t xml:space="preserve">Informacje z działalności pomocy społecznej </w:t>
      </w:r>
    </w:p>
    <w:p w:rsidR="00645F1A" w:rsidRPr="002725DE" w:rsidRDefault="00645F1A" w:rsidP="002725DE">
      <w:pPr>
        <w:tabs>
          <w:tab w:val="left" w:pos="5775"/>
        </w:tabs>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b/>
          <w:i/>
          <w:lang w:eastAsia="pl-PL"/>
        </w:rPr>
        <w:t>Miejsko-Gminnego Ośrodka Pomocy Społecznej w Wyszogrodzie</w:t>
      </w:r>
      <w:r w:rsidRPr="002725DE">
        <w:rPr>
          <w:rFonts w:asciiTheme="majorHAnsi" w:eastAsia="Times New Roman" w:hAnsiTheme="majorHAnsi" w:cs="Times New Roman"/>
          <w:i/>
          <w:lang w:eastAsia="pl-PL"/>
        </w:rPr>
        <w:t xml:space="preserve"> </w:t>
      </w:r>
    </w:p>
    <w:p w:rsidR="00645F1A" w:rsidRPr="002725DE" w:rsidRDefault="00645F1A" w:rsidP="002725DE">
      <w:pPr>
        <w:tabs>
          <w:tab w:val="left" w:pos="5775"/>
        </w:tabs>
        <w:spacing w:after="0" w:line="240" w:lineRule="auto"/>
        <w:contextualSpacing/>
        <w:jc w:val="both"/>
        <w:rPr>
          <w:rFonts w:asciiTheme="majorHAnsi" w:eastAsia="Times New Roman" w:hAnsiTheme="majorHAnsi" w:cs="Times New Roman"/>
          <w:i/>
          <w:lang w:eastAsia="pl-PL"/>
        </w:rPr>
      </w:pPr>
    </w:p>
    <w:p w:rsidR="00645F1A" w:rsidRPr="002725DE" w:rsidRDefault="00645F1A" w:rsidP="002725DE">
      <w:pPr>
        <w:tabs>
          <w:tab w:val="left" w:pos="7005"/>
        </w:tabs>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1. Zorganizowano prace społecznie użyteczne dla 10 osób bezrobotnych bez prawa do zasiłku z terenu Gminy i Miasta Wyszogród, korzystających ze świadczeń pomocy społecznej  na  okres  od 03.08.2015r do 30.09.2015r. – obecnie uczestniczy tylko 8 osób</w:t>
      </w:r>
    </w:p>
    <w:p w:rsidR="00645F1A" w:rsidRPr="002725DE" w:rsidRDefault="00645F1A" w:rsidP="002725DE">
      <w:pPr>
        <w:tabs>
          <w:tab w:val="left" w:pos="7005"/>
        </w:tabs>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lastRenderedPageBreak/>
        <w:t>2. Ośrodek wytypował troje dzieci do udziału w wypoczynku letnim na obozie w miejscowości  Łąkie Wybudowane woj. Pomorskie. Zapewnił dzieciom dowóz i opiekę w czasie podróży.</w:t>
      </w:r>
    </w:p>
    <w:p w:rsidR="00645F1A" w:rsidRPr="002725DE" w:rsidRDefault="00645F1A" w:rsidP="002725DE">
      <w:pPr>
        <w:tabs>
          <w:tab w:val="left" w:pos="7005"/>
        </w:tabs>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3. W miesiącu lipcu i sierpniu 2015r stowarzyszenie „Pomóżmy Potrzebującym” rozdawało artykuły żywnościowe. Z tej pomocy skorzystały osoby potrzebujące z terenu Gminy i Miasta Wyszogród. Żywność wydawali m.in. pracownicy socjalni Ośrodka Pomocy Społecznej.</w:t>
      </w:r>
    </w:p>
    <w:p w:rsidR="00645F1A" w:rsidRPr="002725DE" w:rsidRDefault="00645F1A" w:rsidP="002725DE">
      <w:pPr>
        <w:tabs>
          <w:tab w:val="left" w:pos="7005"/>
        </w:tabs>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4. Od miesiąca września 2015r Ośrodek przyjmuje wnioski  na bezpłatne dożywianie  dla dzieci z terenu Gminy i Miasta Wyszogród jak również dla  dzieci z naszej Gminy uczących się w innych miejscowościach.</w:t>
      </w:r>
    </w:p>
    <w:p w:rsidR="00645F1A" w:rsidRPr="002725DE" w:rsidRDefault="00645F1A" w:rsidP="002725DE">
      <w:pPr>
        <w:tabs>
          <w:tab w:val="left" w:pos="7005"/>
        </w:tabs>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5. Od miesiąca października 2015r przyjmowane będą wnioski na stypendium socjalne dla dzieci i młodzieży szkolnej.</w:t>
      </w:r>
    </w:p>
    <w:p w:rsidR="00645F1A" w:rsidRPr="002725DE" w:rsidRDefault="00645F1A" w:rsidP="002725DE">
      <w:pPr>
        <w:spacing w:after="0" w:line="240" w:lineRule="auto"/>
        <w:ind w:left="720"/>
        <w:contextualSpacing/>
        <w:jc w:val="both"/>
        <w:rPr>
          <w:rFonts w:asciiTheme="majorHAnsi" w:eastAsia="Calibri" w:hAnsiTheme="majorHAnsi" w:cs="Times New Roman"/>
          <w:b/>
          <w:i/>
        </w:rPr>
      </w:pPr>
    </w:p>
    <w:p w:rsidR="00645F1A" w:rsidRPr="002725DE" w:rsidRDefault="00645F1A" w:rsidP="002725DE">
      <w:pPr>
        <w:spacing w:after="0" w:line="240" w:lineRule="auto"/>
        <w:ind w:left="720"/>
        <w:contextualSpacing/>
        <w:jc w:val="both"/>
        <w:rPr>
          <w:rFonts w:asciiTheme="majorHAnsi" w:eastAsia="Calibri" w:hAnsiTheme="majorHAnsi" w:cs="Times New Roman"/>
          <w:b/>
          <w:i/>
        </w:rPr>
      </w:pPr>
      <w:r w:rsidRPr="002725DE">
        <w:rPr>
          <w:rFonts w:asciiTheme="majorHAnsi" w:eastAsia="Calibri" w:hAnsiTheme="majorHAnsi" w:cs="Times New Roman"/>
          <w:b/>
          <w:i/>
        </w:rPr>
        <w:t xml:space="preserve">Informacja o pracy CKW i Muzeum </w:t>
      </w:r>
    </w:p>
    <w:p w:rsidR="00645F1A" w:rsidRPr="002725DE" w:rsidRDefault="00645F1A" w:rsidP="002725DE">
      <w:pPr>
        <w:spacing w:after="0" w:line="240" w:lineRule="auto"/>
        <w:ind w:left="720"/>
        <w:contextualSpacing/>
        <w:jc w:val="both"/>
        <w:rPr>
          <w:rFonts w:asciiTheme="majorHAnsi" w:eastAsia="Calibri" w:hAnsiTheme="majorHAnsi" w:cs="Times New Roman"/>
          <w:b/>
          <w:i/>
        </w:rPr>
      </w:pPr>
    </w:p>
    <w:p w:rsidR="00645F1A" w:rsidRPr="002725DE" w:rsidRDefault="00645F1A" w:rsidP="002725DE">
      <w:pPr>
        <w:numPr>
          <w:ilvl w:val="0"/>
          <w:numId w:val="9"/>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 xml:space="preserve">W miesiącu lipcu i sierpniu </w:t>
      </w:r>
      <w:r w:rsidRPr="002725DE">
        <w:rPr>
          <w:rFonts w:asciiTheme="majorHAnsi" w:eastAsia="Calibri" w:hAnsiTheme="majorHAnsi" w:cs="Times New Roman"/>
          <w:b/>
          <w:i/>
        </w:rPr>
        <w:t>prowadzono warsztaty:</w:t>
      </w:r>
      <w:r w:rsidRPr="002725DE">
        <w:rPr>
          <w:rFonts w:asciiTheme="majorHAnsi" w:eastAsia="Calibri" w:hAnsiTheme="majorHAnsi" w:cs="Times New Roman"/>
          <w:i/>
        </w:rPr>
        <w:t xml:space="preserve">  z filcowania, plastyczne, wikliniarskie, warsztaty tańca nowoczesnego oraz fotograficzne z Arturem Krasem. Dodatkowo zorganizowano wycieczkę tramwajem wodnym dla uczestników warsztatów fotograficznych.</w:t>
      </w:r>
    </w:p>
    <w:p w:rsidR="00645F1A" w:rsidRPr="002725DE" w:rsidRDefault="00645F1A" w:rsidP="002725DE">
      <w:pPr>
        <w:numPr>
          <w:ilvl w:val="0"/>
          <w:numId w:val="9"/>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(Pomijając warsztaty taneczne wszystkie wymienione działania zostały sfinansowane</w:t>
      </w:r>
      <w:r w:rsidRPr="002725DE">
        <w:rPr>
          <w:rFonts w:asciiTheme="majorHAnsi" w:eastAsia="Calibri" w:hAnsiTheme="majorHAnsi" w:cs="Times New Roman"/>
          <w:i/>
        </w:rPr>
        <w:br/>
        <w:t>z   programu grantowego ,,Działaj lokalnie'' z projektu pt. ,, Zbliżamy się do Wisły''.)</w:t>
      </w:r>
    </w:p>
    <w:p w:rsidR="00645F1A" w:rsidRPr="002725DE" w:rsidRDefault="00645F1A" w:rsidP="002725DE">
      <w:pPr>
        <w:numPr>
          <w:ilvl w:val="0"/>
          <w:numId w:val="9"/>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 xml:space="preserve">W miesiącu sierpniu przy współudziale Muzeum Wisły i druhów strażaków Stowarzyszenie Sakwa </w:t>
      </w:r>
      <w:r w:rsidRPr="002725DE">
        <w:rPr>
          <w:rFonts w:asciiTheme="majorHAnsi" w:eastAsia="Calibri" w:hAnsiTheme="majorHAnsi" w:cs="Times New Roman"/>
          <w:b/>
          <w:i/>
        </w:rPr>
        <w:t>wydobyto wrak sowieckiego samolotu ze starorzecza Bzury</w:t>
      </w:r>
      <w:r w:rsidRPr="002725DE">
        <w:rPr>
          <w:rFonts w:asciiTheme="majorHAnsi" w:eastAsia="Calibri" w:hAnsiTheme="majorHAnsi" w:cs="Times New Roman"/>
          <w:i/>
        </w:rPr>
        <w:t xml:space="preserve"> – Muzeum nadzorowało prowadzone prace. W tym miejscu składam serdeczne podziękowania wszystkim, którzy włączyli się w prace przy wydobyciu samolotu. Obecnie wykonywane są prace umożliwiające stworzenie ekspozycji z wydobytego samolotu.</w:t>
      </w:r>
    </w:p>
    <w:p w:rsidR="00645F1A" w:rsidRPr="002725DE" w:rsidRDefault="00645F1A" w:rsidP="002725DE">
      <w:pPr>
        <w:numPr>
          <w:ilvl w:val="0"/>
          <w:numId w:val="9"/>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b/>
          <w:i/>
        </w:rPr>
        <w:t xml:space="preserve">26 września odbędzie się całodniowa impreza pod nazwą Wioska Średniowieczna </w:t>
      </w:r>
      <w:r w:rsidRPr="002725DE">
        <w:rPr>
          <w:rFonts w:asciiTheme="majorHAnsi" w:eastAsia="Calibri" w:hAnsiTheme="majorHAnsi" w:cs="Times New Roman"/>
          <w:i/>
        </w:rPr>
        <w:t>– już dzisiaj serdecznie Państwa zapraszamy. Całkowity koszt imprezy zostanie pokryty z pieniędzy pochodzących z grantu i indywidualnych sponsorów.</w:t>
      </w:r>
    </w:p>
    <w:p w:rsidR="00645F1A" w:rsidRPr="002725DE" w:rsidRDefault="00645F1A" w:rsidP="002725DE">
      <w:pPr>
        <w:numPr>
          <w:ilvl w:val="0"/>
          <w:numId w:val="9"/>
        </w:numPr>
        <w:spacing w:after="0" w:line="240" w:lineRule="auto"/>
        <w:contextualSpacing/>
        <w:jc w:val="both"/>
        <w:rPr>
          <w:rFonts w:asciiTheme="majorHAnsi" w:eastAsia="Calibri" w:hAnsiTheme="majorHAnsi" w:cs="Times New Roman"/>
          <w:i/>
        </w:rPr>
      </w:pPr>
      <w:r w:rsidRPr="002725DE">
        <w:rPr>
          <w:rFonts w:asciiTheme="majorHAnsi" w:eastAsia="Calibri" w:hAnsiTheme="majorHAnsi" w:cs="Times New Roman"/>
          <w:i/>
        </w:rPr>
        <w:t>Przez okres wakacji Muzeum było czynne codziennie od 9.00 – 15.00 a w soboty i niedziele od 12.00 do 18.00. Muzeum odwiedziło kilkaset osób w tym 5 wycieczek zorganizowanych.</w:t>
      </w:r>
    </w:p>
    <w:p w:rsidR="00645F1A" w:rsidRPr="002725DE" w:rsidRDefault="00645F1A" w:rsidP="002725DE">
      <w:pPr>
        <w:spacing w:after="0" w:line="240" w:lineRule="auto"/>
        <w:ind w:left="360"/>
        <w:contextualSpacing/>
        <w:jc w:val="both"/>
        <w:rPr>
          <w:rFonts w:asciiTheme="majorHAnsi" w:eastAsia="Times New Roman" w:hAnsiTheme="majorHAnsi" w:cs="Times New Roman"/>
          <w:i/>
          <w:lang w:eastAsia="pl-PL"/>
        </w:rPr>
      </w:pPr>
    </w:p>
    <w:p w:rsidR="00645F1A" w:rsidRPr="002725DE" w:rsidRDefault="00645F1A" w:rsidP="002725DE">
      <w:pPr>
        <w:spacing w:after="0" w:line="240" w:lineRule="auto"/>
        <w:contextualSpacing/>
        <w:jc w:val="both"/>
        <w:rPr>
          <w:rFonts w:asciiTheme="majorHAnsi" w:eastAsia="Times New Roman" w:hAnsiTheme="majorHAnsi" w:cs="Times New Roman"/>
          <w:b/>
          <w:i/>
          <w:lang w:eastAsia="pl-PL"/>
        </w:rPr>
      </w:pPr>
      <w:r w:rsidRPr="002725DE">
        <w:rPr>
          <w:rFonts w:asciiTheme="majorHAnsi" w:eastAsia="Times New Roman" w:hAnsiTheme="majorHAnsi" w:cs="Times New Roman"/>
          <w:b/>
          <w:i/>
          <w:lang w:eastAsia="pl-PL"/>
        </w:rPr>
        <w:t>Działalność Miejskiej i Gminnej Biblioteki Publicznej w Wyszogrodzie</w:t>
      </w:r>
    </w:p>
    <w:p w:rsidR="00645F1A" w:rsidRPr="002725DE" w:rsidRDefault="00645F1A" w:rsidP="002725DE">
      <w:pPr>
        <w:spacing w:after="0" w:line="240" w:lineRule="auto"/>
        <w:contextualSpacing/>
        <w:jc w:val="both"/>
        <w:rPr>
          <w:rFonts w:asciiTheme="majorHAnsi" w:eastAsia="Times New Roman" w:hAnsiTheme="majorHAnsi" w:cs="Times New Roman"/>
          <w:b/>
          <w:i/>
          <w:lang w:eastAsia="pl-PL"/>
        </w:rPr>
      </w:pPr>
      <w:r w:rsidRPr="002725DE">
        <w:rPr>
          <w:rFonts w:asciiTheme="majorHAnsi" w:eastAsia="Times New Roman" w:hAnsiTheme="majorHAnsi" w:cs="Times New Roman"/>
          <w:b/>
          <w:i/>
          <w:lang w:eastAsia="pl-PL"/>
        </w:rPr>
        <w:t>w okresie lipiec – wrzesień 2015 roku</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 xml:space="preserve">Miejska i Gminna Biblioteka Publiczna w Wyszogrodzie  w okresie wakacyjnym organizowała zajęcia, które promowały literaturę, uczyły kreatywnego myślenia i w formie zabawy przybliżały postacie z literatury dziecięcej i młodzieżowej. Z uwagi na mała liczbę  uczestników zajęcia odbywały w grupach niezorganizowanych.  </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 xml:space="preserve">W okresie letnim dokonaliśmy zakupu ponad sto nowych pozycji książkowych. Były to głównie tytuły z literatury pięknej, najbardziej popularne, zajmujące pierwsze miejsca w rankingu popularności nowości wydawniczych. </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 xml:space="preserve">Trwają też inne prace uzupełniające program komputerowy dla bibliotek „MAK +” o nowe elementy. MAK+  – jest elektronicznym, zintegrowanym systemem bibliotecznym, stworzonym i rozwijanym przez Instytut Książki. System umożliwia tworzenie elektronicznego katalogu bibliotecznego, bazy użytkowników placówki, rejestrację wypożyczeń i udostępnień zasobów oraz prowadzenie statystyki bibliotecznej. </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p>
    <w:p w:rsidR="00645F1A" w:rsidRPr="002725DE" w:rsidRDefault="00645F1A" w:rsidP="002725DE">
      <w:pPr>
        <w:spacing w:after="0" w:line="240" w:lineRule="auto"/>
        <w:contextualSpacing/>
        <w:jc w:val="both"/>
        <w:rPr>
          <w:rFonts w:asciiTheme="majorHAnsi" w:eastAsia="Times New Roman" w:hAnsiTheme="majorHAnsi" w:cs="Times New Roman"/>
          <w:b/>
          <w:i/>
          <w:lang w:eastAsia="pl-PL"/>
        </w:rPr>
      </w:pPr>
      <w:r w:rsidRPr="002725DE">
        <w:rPr>
          <w:rFonts w:asciiTheme="majorHAnsi" w:eastAsia="Times New Roman" w:hAnsiTheme="majorHAnsi" w:cs="Times New Roman"/>
          <w:b/>
          <w:i/>
          <w:lang w:eastAsia="pl-PL"/>
        </w:rPr>
        <w:t xml:space="preserve">Współpraca z organizacjami pozarządowymi </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 xml:space="preserve">z dniem 31 lipca zakończono realizacje zadań objętych konkursem ogłoszonym z początkiem roku. 74 tys. zł zostało przyznane dla stowarzyszeń: LKS Stegny Wyszogród dla Stowarzyszenia MOST na zajęcia piłki siatkowej i szachowe oraz wędkarzom. </w:t>
      </w:r>
    </w:p>
    <w:p w:rsidR="00A86207" w:rsidRPr="002725DE" w:rsidRDefault="00645F1A" w:rsidP="002725DE">
      <w:pPr>
        <w:spacing w:after="0" w:line="240" w:lineRule="auto"/>
        <w:contextualSpacing/>
        <w:jc w:val="both"/>
        <w:rPr>
          <w:rFonts w:asciiTheme="majorHAnsi" w:eastAsia="Times New Roman" w:hAnsiTheme="majorHAnsi" w:cs="Times New Roman"/>
          <w:i/>
          <w:lang w:eastAsia="pl-PL"/>
        </w:rPr>
      </w:pPr>
      <w:r w:rsidRPr="002725DE">
        <w:rPr>
          <w:rFonts w:asciiTheme="majorHAnsi" w:eastAsia="Times New Roman" w:hAnsiTheme="majorHAnsi" w:cs="Times New Roman"/>
          <w:i/>
          <w:lang w:eastAsia="pl-PL"/>
        </w:rPr>
        <w:t xml:space="preserve">W drugim półroczu przyznano kwotę 35 tys. zł na realizację dalszych zadań tylko dla </w:t>
      </w:r>
      <w:proofErr w:type="spellStart"/>
      <w:r w:rsidRPr="002725DE">
        <w:rPr>
          <w:rFonts w:asciiTheme="majorHAnsi" w:eastAsia="Times New Roman" w:hAnsiTheme="majorHAnsi" w:cs="Times New Roman"/>
          <w:i/>
          <w:lang w:eastAsia="pl-PL"/>
        </w:rPr>
        <w:t>LKSu</w:t>
      </w:r>
      <w:proofErr w:type="spellEnd"/>
      <w:r w:rsidRPr="002725DE">
        <w:rPr>
          <w:rFonts w:asciiTheme="majorHAnsi" w:eastAsia="Times New Roman" w:hAnsiTheme="majorHAnsi" w:cs="Times New Roman"/>
          <w:i/>
          <w:lang w:eastAsia="pl-PL"/>
        </w:rPr>
        <w:t xml:space="preserve">. </w:t>
      </w:r>
    </w:p>
    <w:p w:rsidR="00645F1A" w:rsidRPr="002725DE" w:rsidRDefault="00645F1A" w:rsidP="002725DE">
      <w:pPr>
        <w:spacing w:after="0" w:line="240" w:lineRule="auto"/>
        <w:contextualSpacing/>
        <w:jc w:val="both"/>
        <w:rPr>
          <w:rFonts w:asciiTheme="majorHAnsi" w:eastAsia="Times New Roman" w:hAnsiTheme="majorHAnsi" w:cs="Times New Roman"/>
          <w:i/>
          <w:lang w:eastAsia="pl-PL"/>
        </w:rPr>
      </w:pP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lastRenderedPageBreak/>
        <w:t xml:space="preserve">Następnie Przewodnicząca Komisji Rewizyjnej Joanna </w:t>
      </w:r>
      <w:proofErr w:type="spellStart"/>
      <w:r w:rsidRPr="002725DE">
        <w:rPr>
          <w:rFonts w:asciiTheme="majorHAnsi" w:hAnsiTheme="majorHAnsi"/>
        </w:rPr>
        <w:t>Misiakowska</w:t>
      </w:r>
      <w:proofErr w:type="spellEnd"/>
      <w:r w:rsidRPr="002725DE">
        <w:rPr>
          <w:rFonts w:asciiTheme="majorHAnsi" w:hAnsiTheme="majorHAnsi"/>
        </w:rPr>
        <w:t xml:space="preserve"> podziękowała w imieniu swoim i rodziców za montaż progów zwalniających w ul. Niepodległości przy szkole oraz uzupełnienie brakujących fragmentów w barierce nad parową, co poprawiło bezpieczeństwo. Dalej Przewodnicząca odniosła się do jednego z punktów przedstawionej informacji dot. wysłania pisma do </w:t>
      </w:r>
      <w:proofErr w:type="spellStart"/>
      <w:r w:rsidRPr="002725DE">
        <w:rPr>
          <w:rFonts w:asciiTheme="majorHAnsi" w:hAnsiTheme="majorHAnsi"/>
        </w:rPr>
        <w:t>GDDKiA</w:t>
      </w:r>
      <w:proofErr w:type="spellEnd"/>
      <w:r w:rsidRPr="002725DE">
        <w:rPr>
          <w:rFonts w:asciiTheme="majorHAnsi" w:hAnsiTheme="majorHAnsi"/>
        </w:rPr>
        <w:t xml:space="preserve"> w kwestii zmiany organizacji ruchu na drodze krajowej nr 50 pytając czy </w:t>
      </w:r>
      <w:proofErr w:type="spellStart"/>
      <w:r w:rsidRPr="002725DE">
        <w:rPr>
          <w:rFonts w:asciiTheme="majorHAnsi" w:hAnsiTheme="majorHAnsi"/>
        </w:rPr>
        <w:t>GDDKiA</w:t>
      </w:r>
      <w:proofErr w:type="spellEnd"/>
      <w:r w:rsidRPr="002725DE">
        <w:rPr>
          <w:rFonts w:asciiTheme="majorHAnsi" w:hAnsiTheme="majorHAnsi"/>
        </w:rPr>
        <w:t xml:space="preserve"> jest zobowiązana jakimiś terminami.</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 xml:space="preserve">Pan Artur Kaźmierczak wyjaśnił, iż pismo dotyczące lewoskrętu zostało  wysłane do </w:t>
      </w:r>
      <w:proofErr w:type="spellStart"/>
      <w:r w:rsidRPr="002725DE">
        <w:rPr>
          <w:rFonts w:asciiTheme="majorHAnsi" w:hAnsiTheme="majorHAnsi"/>
        </w:rPr>
        <w:t>GDDKiA</w:t>
      </w:r>
      <w:proofErr w:type="spellEnd"/>
      <w:r w:rsidRPr="002725DE">
        <w:rPr>
          <w:rFonts w:asciiTheme="majorHAnsi" w:hAnsiTheme="majorHAnsi"/>
        </w:rPr>
        <w:t xml:space="preserve"> </w:t>
      </w:r>
      <w:r w:rsidR="00645F1A" w:rsidRPr="002725DE">
        <w:rPr>
          <w:rFonts w:asciiTheme="majorHAnsi" w:hAnsiTheme="majorHAnsi"/>
        </w:rPr>
        <w:br/>
      </w:r>
      <w:r w:rsidRPr="002725DE">
        <w:rPr>
          <w:rFonts w:asciiTheme="majorHAnsi" w:hAnsiTheme="majorHAnsi"/>
        </w:rPr>
        <w:t xml:space="preserve">i takie pismo zostało skierowane do dozoru technicznego </w:t>
      </w:r>
      <w:proofErr w:type="spellStart"/>
      <w:r w:rsidRPr="002725DE">
        <w:rPr>
          <w:rFonts w:asciiTheme="majorHAnsi" w:hAnsiTheme="majorHAnsi"/>
        </w:rPr>
        <w:t>GDDKiA</w:t>
      </w:r>
      <w:proofErr w:type="spellEnd"/>
      <w:r w:rsidRPr="002725DE">
        <w:rPr>
          <w:rFonts w:asciiTheme="majorHAnsi" w:hAnsiTheme="majorHAnsi"/>
        </w:rPr>
        <w:t xml:space="preserve">. Przy trwającym remoncie </w:t>
      </w:r>
      <w:r w:rsidR="00645F1A" w:rsidRPr="002725DE">
        <w:rPr>
          <w:rFonts w:asciiTheme="majorHAnsi" w:hAnsiTheme="majorHAnsi"/>
        </w:rPr>
        <w:t xml:space="preserve">na drodze krajowej nr 50 </w:t>
      </w:r>
      <w:r w:rsidRPr="002725DE">
        <w:rPr>
          <w:rFonts w:asciiTheme="majorHAnsi" w:hAnsiTheme="majorHAnsi"/>
        </w:rPr>
        <w:t xml:space="preserve">wystosowaliśmy ponownie pismo, </w:t>
      </w:r>
      <w:r w:rsidR="00645F1A" w:rsidRPr="002725DE">
        <w:rPr>
          <w:rFonts w:asciiTheme="majorHAnsi" w:hAnsiTheme="majorHAnsi"/>
        </w:rPr>
        <w:t xml:space="preserve">z pytaniem </w:t>
      </w:r>
      <w:r w:rsidRPr="002725DE">
        <w:rPr>
          <w:rFonts w:asciiTheme="majorHAnsi" w:hAnsiTheme="majorHAnsi"/>
        </w:rPr>
        <w:t xml:space="preserve">czy możliwe jest wykonanie lewoskrętu. W odpowiedzi uzyskaliśmy wyjaśnienie, iż są to dwie oddzielne procedury i obecnie wykonywany jest remont nawierzchni, a dalszy etap realizacji prac zostanie wykonany nawet w okresie od 8 miesięcy do roku, ponieważ musi zostać zrobiony projekt </w:t>
      </w:r>
      <w:r w:rsidR="00645F1A" w:rsidRPr="002725DE">
        <w:rPr>
          <w:rFonts w:asciiTheme="majorHAnsi" w:hAnsiTheme="majorHAnsi"/>
        </w:rPr>
        <w:br/>
      </w:r>
      <w:r w:rsidRPr="002725DE">
        <w:rPr>
          <w:rFonts w:asciiTheme="majorHAnsi" w:hAnsiTheme="majorHAnsi"/>
        </w:rPr>
        <w:t>i</w:t>
      </w:r>
      <w:r w:rsidR="00645F1A" w:rsidRPr="002725DE">
        <w:rPr>
          <w:rFonts w:asciiTheme="majorHAnsi" w:hAnsiTheme="majorHAnsi"/>
        </w:rPr>
        <w:t xml:space="preserve"> następnie</w:t>
      </w:r>
      <w:r w:rsidRPr="002725DE">
        <w:rPr>
          <w:rFonts w:asciiTheme="majorHAnsi" w:hAnsiTheme="majorHAnsi"/>
        </w:rPr>
        <w:t xml:space="preserve"> ogłoszony przetarg.</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Następnie Pan Artur Kaźmierczak powiedział, że wystąpiono z pismem do Zarządu Dróg Powiatowych o odebranie pasa drogowego drogi powiatowej</w:t>
      </w:r>
      <w:r w:rsidR="00645F1A" w:rsidRPr="002725DE">
        <w:rPr>
          <w:rFonts w:asciiTheme="majorHAnsi" w:hAnsiTheme="majorHAnsi"/>
        </w:rPr>
        <w:t xml:space="preserve"> w miejscowości Drwały</w:t>
      </w:r>
      <w:r w:rsidRPr="002725DE">
        <w:rPr>
          <w:rFonts w:asciiTheme="majorHAnsi" w:hAnsiTheme="majorHAnsi"/>
        </w:rPr>
        <w:t>, ponieważ pobocza</w:t>
      </w:r>
      <w:r w:rsidR="00645F1A" w:rsidRPr="002725DE">
        <w:rPr>
          <w:rFonts w:asciiTheme="majorHAnsi" w:hAnsiTheme="majorHAnsi"/>
        </w:rPr>
        <w:t xml:space="preserve"> nie są utwardzone, a realizowany jest</w:t>
      </w:r>
      <w:r w:rsidRPr="002725DE">
        <w:rPr>
          <w:rFonts w:asciiTheme="majorHAnsi" w:hAnsiTheme="majorHAnsi"/>
        </w:rPr>
        <w:t xml:space="preserve"> projekt budowy Internetu dla Mazowsza. Nawiązując do tego zadania Pan Artur Kaźmierczak wyjaśnił, iż jest umówiony z wykonawcą na odbiór prac po każdych dwóch dniach prac w pasie drogowym przy drogach gminnych, po czym poprosił </w:t>
      </w:r>
      <w:r w:rsidR="00645F1A" w:rsidRPr="002725DE">
        <w:rPr>
          <w:rFonts w:asciiTheme="majorHAnsi" w:hAnsiTheme="majorHAnsi"/>
        </w:rPr>
        <w:t xml:space="preserve">radnych </w:t>
      </w:r>
      <w:r w:rsidRPr="002725DE">
        <w:rPr>
          <w:rFonts w:asciiTheme="majorHAnsi" w:hAnsiTheme="majorHAnsi"/>
        </w:rPr>
        <w:t xml:space="preserve">o zapoznanie się z otrzymanym materiałem </w:t>
      </w:r>
      <w:r w:rsidR="00645F1A" w:rsidRPr="002725DE">
        <w:rPr>
          <w:rFonts w:asciiTheme="majorHAnsi" w:hAnsiTheme="majorHAnsi"/>
        </w:rPr>
        <w:t xml:space="preserve">informacyjnym </w:t>
      </w:r>
      <w:r w:rsidRPr="002725DE">
        <w:rPr>
          <w:rFonts w:asciiTheme="majorHAnsi" w:hAnsiTheme="majorHAnsi"/>
        </w:rPr>
        <w:t xml:space="preserve">dotyczącym oświetlenia. We wtorek odbędzie się z dyrektorem Maciejewski </w:t>
      </w:r>
      <w:r w:rsidR="00645F1A" w:rsidRPr="002725DE">
        <w:rPr>
          <w:rFonts w:asciiTheme="majorHAnsi" w:hAnsiTheme="majorHAnsi"/>
        </w:rPr>
        <w:t xml:space="preserve">spotkanie </w:t>
      </w:r>
      <w:r w:rsidRPr="002725DE">
        <w:rPr>
          <w:rFonts w:asciiTheme="majorHAnsi" w:hAnsiTheme="majorHAnsi"/>
        </w:rPr>
        <w:t>w zakresie nowej umowy dotyczącej oświetlenia, która obowiązywała będzie od 1 stycznia 2016</w:t>
      </w:r>
      <w:r w:rsidR="00645F1A" w:rsidRPr="002725DE">
        <w:rPr>
          <w:rFonts w:asciiTheme="majorHAnsi" w:hAnsiTheme="majorHAnsi"/>
        </w:rPr>
        <w:t xml:space="preserve"> r</w:t>
      </w:r>
      <w:r w:rsidRPr="002725DE">
        <w:rPr>
          <w:rFonts w:asciiTheme="majorHAnsi" w:hAnsiTheme="majorHAnsi"/>
        </w:rPr>
        <w:t>.</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Radna Wanda Lesińska upewniła się czy to co jest robione na Drwałach wzdłuż drogi powiatowej to jest Internet, po czym zapytała jak daleko będą prowadzone prace, ponieważ gmina wystąpiła do straży o przeanalizowanie czy można postawić przekaźniki</w:t>
      </w:r>
      <w:r w:rsidR="00645F1A" w:rsidRPr="002725DE">
        <w:rPr>
          <w:rFonts w:asciiTheme="majorHAnsi" w:hAnsiTheme="majorHAnsi"/>
        </w:rPr>
        <w:t xml:space="preserve"> na dachu remizy</w:t>
      </w:r>
      <w:r w:rsidRPr="002725DE">
        <w:rPr>
          <w:rFonts w:asciiTheme="majorHAnsi" w:hAnsiTheme="majorHAnsi"/>
        </w:rPr>
        <w:t>. Dalej radna wyjaśniła, że już raz była historia, że straż się zgodziła, a okoliczni mieszkańcy nie.</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Pan Artur Kaźmierczak  odpowiedział, że to jest zupełnie inna sprawa. Do urzędu wpłynęło pismo</w:t>
      </w:r>
      <w:r w:rsidR="00C31B41" w:rsidRPr="002725DE">
        <w:rPr>
          <w:rFonts w:asciiTheme="majorHAnsi" w:hAnsiTheme="majorHAnsi"/>
        </w:rPr>
        <w:t xml:space="preserve"> z zapytaniem o lokalizację przekaźników Internetu, natomiast to co jest </w:t>
      </w:r>
      <w:r w:rsidRPr="002725DE">
        <w:rPr>
          <w:rFonts w:asciiTheme="majorHAnsi" w:hAnsiTheme="majorHAnsi"/>
        </w:rPr>
        <w:t>wzdłu</w:t>
      </w:r>
      <w:r w:rsidR="00C31B41" w:rsidRPr="002725DE">
        <w:rPr>
          <w:rFonts w:asciiTheme="majorHAnsi" w:hAnsiTheme="majorHAnsi"/>
        </w:rPr>
        <w:t>ż drogi krajowej jest zadaniem M</w:t>
      </w:r>
      <w:r w:rsidRPr="002725DE">
        <w:rPr>
          <w:rFonts w:asciiTheme="majorHAnsi" w:hAnsiTheme="majorHAnsi"/>
        </w:rPr>
        <w:t xml:space="preserve">arszałka i </w:t>
      </w:r>
      <w:r w:rsidR="00C31B41" w:rsidRPr="002725DE">
        <w:rPr>
          <w:rFonts w:asciiTheme="majorHAnsi" w:hAnsiTheme="majorHAnsi"/>
        </w:rPr>
        <w:t>odnosi się zupełnie do czegoś innego. To</w:t>
      </w:r>
      <w:r w:rsidRPr="002725DE">
        <w:rPr>
          <w:rFonts w:asciiTheme="majorHAnsi" w:hAnsiTheme="majorHAnsi"/>
        </w:rPr>
        <w:t xml:space="preserve"> o czym Pani mówi, bo firma ABI (chodzi o Internet bezprzewodowy) wystąpiła o lokalizację masztów OSP w Drwałach i Rakowie. Z racji tego, że gmina nie je</w:t>
      </w:r>
      <w:r w:rsidR="00C31B41" w:rsidRPr="002725DE">
        <w:rPr>
          <w:rFonts w:asciiTheme="majorHAnsi" w:hAnsiTheme="majorHAnsi"/>
        </w:rPr>
        <w:t>st właścicielem tylko zarząd st</w:t>
      </w:r>
      <w:r w:rsidRPr="002725DE">
        <w:rPr>
          <w:rFonts w:asciiTheme="majorHAnsi" w:hAnsiTheme="majorHAnsi"/>
        </w:rPr>
        <w:t>r</w:t>
      </w:r>
      <w:r w:rsidR="00C31B41" w:rsidRPr="002725DE">
        <w:rPr>
          <w:rFonts w:asciiTheme="majorHAnsi" w:hAnsiTheme="majorHAnsi"/>
        </w:rPr>
        <w:t>a</w:t>
      </w:r>
      <w:r w:rsidRPr="002725DE">
        <w:rPr>
          <w:rFonts w:asciiTheme="majorHAnsi" w:hAnsiTheme="majorHAnsi"/>
        </w:rPr>
        <w:t xml:space="preserve">ży i to właściciel działki wydaje zgodę albo sprzeciw albo zgodę odnośnie lokalizacji </w:t>
      </w:r>
      <w:r w:rsidR="00C31B41" w:rsidRPr="002725DE">
        <w:rPr>
          <w:rFonts w:asciiTheme="majorHAnsi" w:hAnsiTheme="majorHAnsi"/>
        </w:rPr>
        <w:t xml:space="preserve">– wyjaśnił </w:t>
      </w:r>
      <w:r w:rsidRPr="002725DE">
        <w:rPr>
          <w:rFonts w:asciiTheme="majorHAnsi" w:hAnsiTheme="majorHAnsi"/>
        </w:rPr>
        <w:t>Pan Kaźmierczak, po czym dodał, że konstrukcja dachu w remizie OSP Rakowo nie n</w:t>
      </w:r>
      <w:r w:rsidR="00C31B41" w:rsidRPr="002725DE">
        <w:rPr>
          <w:rFonts w:asciiTheme="majorHAnsi" w:hAnsiTheme="majorHAnsi"/>
        </w:rPr>
        <w:t>adaje się do postawienia masztu, ale pismo musiał skierować.</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Radna Wanda Lesińska zapytała czy w Rakowie będzie Internet mazowiecki na co Pan Artur odpowiedział, że tak, po czym dodał, że jest to zadanie wykonywane w kilku gminach i realizowane jest etapami. Podziękowania należą się Marszałkow</w:t>
      </w:r>
      <w:r w:rsidR="00C31B41" w:rsidRPr="002725DE">
        <w:rPr>
          <w:rFonts w:asciiTheme="majorHAnsi" w:hAnsiTheme="majorHAnsi"/>
        </w:rPr>
        <w:t xml:space="preserve">i za realizację zadania, później </w:t>
      </w:r>
      <w:r w:rsidRPr="002725DE">
        <w:rPr>
          <w:rFonts w:asciiTheme="majorHAnsi" w:hAnsiTheme="majorHAnsi"/>
        </w:rPr>
        <w:t>zostanie to przekazane jakiemu</w:t>
      </w:r>
      <w:r w:rsidR="00C31B41" w:rsidRPr="002725DE">
        <w:rPr>
          <w:rFonts w:asciiTheme="majorHAnsi" w:hAnsiTheme="majorHAnsi"/>
        </w:rPr>
        <w:t>ś zarządcy, ale Internet będzie – odpowiedział Pan Kaźmierczak.</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 xml:space="preserve">Przewodniczący zapytał czy będzie </w:t>
      </w:r>
      <w:r w:rsidR="00C31B41" w:rsidRPr="002725DE">
        <w:rPr>
          <w:rFonts w:asciiTheme="majorHAnsi" w:hAnsiTheme="majorHAnsi"/>
        </w:rPr>
        <w:t>ten Internet prowadzony</w:t>
      </w:r>
      <w:r w:rsidRPr="002725DE">
        <w:rPr>
          <w:rFonts w:asciiTheme="majorHAnsi" w:hAnsiTheme="majorHAnsi"/>
        </w:rPr>
        <w:t xml:space="preserve"> od Rakowa do </w:t>
      </w:r>
      <w:proofErr w:type="spellStart"/>
      <w:r w:rsidRPr="002725DE">
        <w:rPr>
          <w:rFonts w:asciiTheme="majorHAnsi" w:hAnsiTheme="majorHAnsi"/>
        </w:rPr>
        <w:t>Drwał</w:t>
      </w:r>
      <w:proofErr w:type="spellEnd"/>
      <w:r w:rsidRPr="002725DE">
        <w:rPr>
          <w:rFonts w:asciiTheme="majorHAnsi" w:hAnsiTheme="majorHAnsi"/>
        </w:rPr>
        <w:t>.</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Pan Artur wyjaśnił, że tak czekają na decyzję pozwolenia na budowę.</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 xml:space="preserve">Sołtys Jolanta </w:t>
      </w:r>
      <w:proofErr w:type="spellStart"/>
      <w:r w:rsidRPr="002725DE">
        <w:rPr>
          <w:rFonts w:asciiTheme="majorHAnsi" w:hAnsiTheme="majorHAnsi"/>
        </w:rPr>
        <w:t>Kęsicka</w:t>
      </w:r>
      <w:proofErr w:type="spellEnd"/>
      <w:r w:rsidRPr="002725DE">
        <w:rPr>
          <w:rFonts w:asciiTheme="majorHAnsi" w:hAnsiTheme="majorHAnsi"/>
        </w:rPr>
        <w:t xml:space="preserve"> zapytała czy musi być to zainstalowane na remizie czy może być zamontowane na prywatnej posesji.</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Pan Artur Kaźmi</w:t>
      </w:r>
      <w:r w:rsidR="00C31B41" w:rsidRPr="002725DE">
        <w:rPr>
          <w:rFonts w:asciiTheme="majorHAnsi" w:hAnsiTheme="majorHAnsi"/>
        </w:rPr>
        <w:t>erczak odpowiedział, że firma</w:t>
      </w:r>
      <w:r w:rsidRPr="002725DE">
        <w:rPr>
          <w:rFonts w:asciiTheme="majorHAnsi" w:hAnsiTheme="majorHAnsi"/>
        </w:rPr>
        <w:t xml:space="preserve"> zgłosiła </w:t>
      </w:r>
      <w:r w:rsidR="00C31B41" w:rsidRPr="002725DE">
        <w:rPr>
          <w:rFonts w:asciiTheme="majorHAnsi" w:hAnsiTheme="majorHAnsi"/>
        </w:rPr>
        <w:t xml:space="preserve">się z pytaniem </w:t>
      </w:r>
      <w:r w:rsidRPr="002725DE">
        <w:rPr>
          <w:rFonts w:asciiTheme="majorHAnsi" w:hAnsiTheme="majorHAnsi"/>
        </w:rPr>
        <w:t>o konkretne miejsce.</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 xml:space="preserve">Radny Wiesław Tomkiewicz w związku z pozwoleniem na rozbiórkę domu przy </w:t>
      </w:r>
      <w:proofErr w:type="spellStart"/>
      <w:r w:rsidRPr="002725DE">
        <w:rPr>
          <w:rFonts w:asciiTheme="majorHAnsi" w:hAnsiTheme="majorHAnsi"/>
        </w:rPr>
        <w:t>Rębow</w:t>
      </w:r>
      <w:r w:rsidR="00C31B41" w:rsidRPr="002725DE">
        <w:rPr>
          <w:rFonts w:asciiTheme="majorHAnsi" w:hAnsiTheme="majorHAnsi"/>
        </w:rPr>
        <w:t>skiej</w:t>
      </w:r>
      <w:proofErr w:type="spellEnd"/>
      <w:r w:rsidR="00C31B41" w:rsidRPr="002725DE">
        <w:rPr>
          <w:rFonts w:asciiTheme="majorHAnsi" w:hAnsiTheme="majorHAnsi"/>
        </w:rPr>
        <w:t xml:space="preserve"> 20  zapytał kiedy rusza</w:t>
      </w:r>
      <w:r w:rsidRPr="002725DE">
        <w:rPr>
          <w:rFonts w:asciiTheme="majorHAnsi" w:hAnsiTheme="majorHAnsi"/>
        </w:rPr>
        <w:t xml:space="preserve"> rozbiórka, bo z tego co wie tam mieszka jeszcze człowiek.</w:t>
      </w:r>
    </w:p>
    <w:p w:rsidR="002A6757" w:rsidRPr="002725DE" w:rsidRDefault="00C31B41" w:rsidP="002725DE">
      <w:pPr>
        <w:spacing w:after="0" w:line="240" w:lineRule="auto"/>
        <w:contextualSpacing/>
        <w:jc w:val="both"/>
        <w:rPr>
          <w:rFonts w:asciiTheme="majorHAnsi" w:hAnsiTheme="majorHAnsi"/>
        </w:rPr>
      </w:pPr>
      <w:r w:rsidRPr="002725DE">
        <w:rPr>
          <w:rFonts w:asciiTheme="majorHAnsi" w:hAnsiTheme="majorHAnsi"/>
        </w:rPr>
        <w:t>Pan Artur Kaź</w:t>
      </w:r>
      <w:r w:rsidR="002A6757" w:rsidRPr="002725DE">
        <w:rPr>
          <w:rFonts w:asciiTheme="majorHAnsi" w:hAnsiTheme="majorHAnsi"/>
        </w:rPr>
        <w:t>mierczak odpowiedział, że decyzja na rozbiórkę już dawno była wydana tylko zobligowano nas do wykonania projektu rozbiórki, żeby wpisać się w projekt i starać się uzyskać dofinansowanie</w:t>
      </w:r>
      <w:r w:rsidRPr="002725DE">
        <w:rPr>
          <w:rFonts w:asciiTheme="majorHAnsi" w:hAnsiTheme="majorHAnsi"/>
        </w:rPr>
        <w:t xml:space="preserve"> na rewitalizację. C</w:t>
      </w:r>
      <w:r w:rsidR="002A6757" w:rsidRPr="002725DE">
        <w:rPr>
          <w:rFonts w:asciiTheme="majorHAnsi" w:hAnsiTheme="majorHAnsi"/>
        </w:rPr>
        <w:t xml:space="preserve">zęść budynku będzie musiała zostać, ale on w  zasadnie znika, a jakaś część będzie musiała zostać (fundamenty). Są złożone dokumenty o projekt budowlany </w:t>
      </w:r>
      <w:r w:rsidRPr="002725DE">
        <w:rPr>
          <w:rFonts w:asciiTheme="majorHAnsi" w:hAnsiTheme="majorHAnsi"/>
        </w:rPr>
        <w:br/>
      </w:r>
      <w:r w:rsidR="002A6757" w:rsidRPr="002725DE">
        <w:rPr>
          <w:rFonts w:asciiTheme="majorHAnsi" w:hAnsiTheme="majorHAnsi"/>
        </w:rPr>
        <w:t>z Wyszogrodzkiego Centrum Gospodarczego. Decyzję o rozbiórce mamy sprzed 4 dni projektu zatwierdzonego. Zmuszeni zostaliśmy uzupełnić projekt o hydrant przeciwpożarowy 350 m od miejsca użyteczności publicznej. Długość jest</w:t>
      </w:r>
      <w:r w:rsidR="00990D84" w:rsidRPr="002725DE">
        <w:rPr>
          <w:rFonts w:asciiTheme="majorHAnsi" w:hAnsiTheme="majorHAnsi"/>
        </w:rPr>
        <w:t xml:space="preserve"> uzależniona od funkcji budynku – wyjaśnił Pan Artur Kaźmierczak.</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 xml:space="preserve">Radny Wojciech </w:t>
      </w:r>
      <w:proofErr w:type="spellStart"/>
      <w:r w:rsidRPr="002725DE">
        <w:rPr>
          <w:rFonts w:asciiTheme="majorHAnsi" w:hAnsiTheme="majorHAnsi"/>
        </w:rPr>
        <w:t>Lubiszewski</w:t>
      </w:r>
      <w:proofErr w:type="spellEnd"/>
      <w:r w:rsidRPr="002725DE">
        <w:rPr>
          <w:rFonts w:asciiTheme="majorHAnsi" w:hAnsiTheme="majorHAnsi"/>
        </w:rPr>
        <w:t xml:space="preserve"> zapy</w:t>
      </w:r>
      <w:r w:rsidR="00990D84" w:rsidRPr="002725DE">
        <w:rPr>
          <w:rFonts w:asciiTheme="majorHAnsi" w:hAnsiTheme="majorHAnsi"/>
        </w:rPr>
        <w:t>tał o budowę sieci wodociągowej</w:t>
      </w:r>
      <w:r w:rsidRPr="002725DE">
        <w:rPr>
          <w:rFonts w:asciiTheme="majorHAnsi" w:hAnsiTheme="majorHAnsi"/>
        </w:rPr>
        <w:t xml:space="preserve"> czy to chodzi o budowę Ciućkowa w stronę Rębowa  w stronę szkoły.</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lastRenderedPageBreak/>
        <w:t xml:space="preserve">Pan Artur Kaźmierczak odpowiedział, że chodzi o dwa odcinki, czekamy na oświadczenie jednej rodziny </w:t>
      </w:r>
      <w:r w:rsidR="00973836" w:rsidRPr="002725DE">
        <w:rPr>
          <w:rFonts w:asciiTheme="majorHAnsi" w:hAnsiTheme="majorHAnsi"/>
        </w:rPr>
        <w:t>dotyczy to odcinka od Ciućkowa</w:t>
      </w:r>
      <w:r w:rsidRPr="002725DE">
        <w:rPr>
          <w:rFonts w:asciiTheme="majorHAnsi" w:hAnsiTheme="majorHAnsi"/>
        </w:rPr>
        <w:t xml:space="preserve"> do szkoły</w:t>
      </w:r>
      <w:r w:rsidR="00973836" w:rsidRPr="002725DE">
        <w:rPr>
          <w:rFonts w:asciiTheme="majorHAnsi" w:hAnsiTheme="majorHAnsi"/>
        </w:rPr>
        <w:t xml:space="preserve"> brakuje jednego oświadczenia i też będzie składane pozwolenie na budowę, natomiast tu chodzi</w:t>
      </w:r>
      <w:r w:rsidRPr="002725DE">
        <w:rPr>
          <w:rFonts w:asciiTheme="majorHAnsi" w:hAnsiTheme="majorHAnsi"/>
        </w:rPr>
        <w:t xml:space="preserve"> o spinkę od kaplicy do drogi krajowej – Artur wyjaśnił, że </w:t>
      </w:r>
      <w:r w:rsidR="00973836" w:rsidRPr="002725DE">
        <w:rPr>
          <w:rFonts w:asciiTheme="majorHAnsi" w:hAnsiTheme="majorHAnsi"/>
        </w:rPr>
        <w:t>dotyczy to Marcjanki.</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 xml:space="preserve">Wiceprzewodnicząca odniosła się do informacji międzysesyjnej mówiąc, iż pomału to wychodzi tzn. składane wcześniej </w:t>
      </w:r>
      <w:r w:rsidR="00973836" w:rsidRPr="002725DE">
        <w:rPr>
          <w:rFonts w:asciiTheme="majorHAnsi" w:hAnsiTheme="majorHAnsi"/>
        </w:rPr>
        <w:t xml:space="preserve">wnioski </w:t>
      </w:r>
      <w:r w:rsidRPr="002725DE">
        <w:rPr>
          <w:rFonts w:asciiTheme="majorHAnsi" w:hAnsiTheme="majorHAnsi"/>
        </w:rPr>
        <w:t xml:space="preserve">są realizowane, a następnie powiedziała, że progi zostały zrobione, budynek </w:t>
      </w:r>
      <w:r w:rsidR="00973836" w:rsidRPr="002725DE">
        <w:rPr>
          <w:rFonts w:asciiTheme="majorHAnsi" w:hAnsiTheme="majorHAnsi"/>
        </w:rPr>
        <w:t>na ul. Płockiej został ogłoszony</w:t>
      </w:r>
      <w:r w:rsidRPr="002725DE">
        <w:rPr>
          <w:rFonts w:asciiTheme="majorHAnsi" w:hAnsiTheme="majorHAnsi"/>
        </w:rPr>
        <w:t>, więc na zimę termomodernizacja będzie zrobiona. Dalej Przewodnicząca powiedziała, że wie , że był robiony leniwiec, po czy</w:t>
      </w:r>
      <w:r w:rsidR="00973836" w:rsidRPr="002725DE">
        <w:rPr>
          <w:rFonts w:asciiTheme="majorHAnsi" w:hAnsiTheme="majorHAnsi"/>
        </w:rPr>
        <w:t>m</w:t>
      </w:r>
      <w:r w:rsidRPr="002725DE">
        <w:rPr>
          <w:rFonts w:asciiTheme="majorHAnsi" w:hAnsiTheme="majorHAnsi"/>
        </w:rPr>
        <w:t xml:space="preserve"> zapytała, kto robił </w:t>
      </w:r>
      <w:r w:rsidR="00973836" w:rsidRPr="002725DE">
        <w:rPr>
          <w:rFonts w:asciiTheme="majorHAnsi" w:hAnsiTheme="majorHAnsi"/>
        </w:rPr>
        <w:t xml:space="preserve">remont </w:t>
      </w:r>
      <w:r w:rsidRPr="002725DE">
        <w:rPr>
          <w:rFonts w:asciiTheme="majorHAnsi" w:hAnsiTheme="majorHAnsi"/>
        </w:rPr>
        <w:t>gmina czy ZGK.</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Pan Artur Kaźmierczak odpowiedział, że Zakład.</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 xml:space="preserve">Wiceprzewodnicząca zapytała czy to wystarczy żeby uspokoić mieszkańców </w:t>
      </w:r>
      <w:r w:rsidR="00973836" w:rsidRPr="002725DE">
        <w:rPr>
          <w:rFonts w:asciiTheme="majorHAnsi" w:hAnsiTheme="majorHAnsi"/>
        </w:rPr>
        <w:t>tak aby</w:t>
      </w:r>
      <w:r w:rsidRPr="002725DE">
        <w:rPr>
          <w:rFonts w:asciiTheme="majorHAnsi" w:hAnsiTheme="majorHAnsi"/>
        </w:rPr>
        <w:t xml:space="preserve"> mieli ciepło.</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Pan Kaźmierczak powiedział, że był po wykonaniu i trzeba będzie jeszcze raz wejść i sprawdzić</w:t>
      </w:r>
      <w:r w:rsidR="00973836" w:rsidRPr="002725DE">
        <w:rPr>
          <w:rFonts w:asciiTheme="majorHAnsi" w:hAnsiTheme="majorHAnsi"/>
        </w:rPr>
        <w:t xml:space="preserve"> ponownie</w:t>
      </w:r>
      <w:r w:rsidRPr="002725DE">
        <w:rPr>
          <w:rFonts w:asciiTheme="majorHAnsi" w:hAnsiTheme="majorHAnsi"/>
        </w:rPr>
        <w:t>.</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 xml:space="preserve">Wiceprzewodnicząca następnie odniosła się do projektu góry zamkowej mówiąc, że z tego co wie to 280 tys. zł było dotacją z UE a 98. </w:t>
      </w:r>
      <w:r w:rsidR="00973836" w:rsidRPr="002725DE">
        <w:rPr>
          <w:rFonts w:asciiTheme="majorHAnsi" w:hAnsiTheme="majorHAnsi"/>
        </w:rPr>
        <w:t>t</w:t>
      </w:r>
      <w:r w:rsidRPr="002725DE">
        <w:rPr>
          <w:rFonts w:asciiTheme="majorHAnsi" w:hAnsiTheme="majorHAnsi"/>
        </w:rPr>
        <w:t>ys</w:t>
      </w:r>
      <w:r w:rsidR="00973836" w:rsidRPr="002725DE">
        <w:rPr>
          <w:rFonts w:asciiTheme="majorHAnsi" w:hAnsiTheme="majorHAnsi"/>
        </w:rPr>
        <w:t>.</w:t>
      </w:r>
      <w:r w:rsidRPr="002725DE">
        <w:rPr>
          <w:rFonts w:asciiTheme="majorHAnsi" w:hAnsiTheme="majorHAnsi"/>
        </w:rPr>
        <w:t xml:space="preserve"> zł z naszych, po czym zapytała czy te środki były pokryte ze budżetu Centrum Kultury Wisła.</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Skarbnik odpowiedziała, że to są nasze środki i realizowała</w:t>
      </w:r>
      <w:r w:rsidR="00973836" w:rsidRPr="002725DE">
        <w:rPr>
          <w:rFonts w:asciiTheme="majorHAnsi" w:hAnsiTheme="majorHAnsi"/>
        </w:rPr>
        <w:t xml:space="preserve"> to gmina</w:t>
      </w:r>
      <w:r w:rsidRPr="002725DE">
        <w:rPr>
          <w:rFonts w:asciiTheme="majorHAnsi" w:hAnsiTheme="majorHAnsi"/>
        </w:rPr>
        <w:t>.</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Sekretarz dodała, że z tego roku i było to zaplanowane. Zaplanowana kwota była wyższa i po przetargach kwoty uległy zmniejszeniu. Projekt został zakończony, teraz będziemy wykonywać sprawozdanie z efektywności. Musimy utrzymać trwałoś</w:t>
      </w:r>
      <w:r w:rsidR="00711BAE" w:rsidRPr="002725DE">
        <w:rPr>
          <w:rFonts w:asciiTheme="majorHAnsi" w:hAnsiTheme="majorHAnsi"/>
        </w:rPr>
        <w:t>ć projektu, bodajże przez 5 lat dodała Sekretarz Anna Kossakowska.</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 xml:space="preserve">Wiceprzewodnicząca zapytała czy jest zrobiona łata na szkole w </w:t>
      </w:r>
      <w:proofErr w:type="spellStart"/>
      <w:r w:rsidRPr="002725DE">
        <w:rPr>
          <w:rFonts w:asciiTheme="majorHAnsi" w:hAnsiTheme="majorHAnsi"/>
        </w:rPr>
        <w:t>Rębowie</w:t>
      </w:r>
      <w:proofErr w:type="spellEnd"/>
      <w:r w:rsidRPr="002725DE">
        <w:rPr>
          <w:rFonts w:asciiTheme="majorHAnsi" w:hAnsiTheme="majorHAnsi"/>
        </w:rPr>
        <w:t>.</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Sekretarz odpowiedziała, że jest zrobione.</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 xml:space="preserve">Pan Piotr </w:t>
      </w:r>
      <w:proofErr w:type="spellStart"/>
      <w:r w:rsidRPr="002725DE">
        <w:rPr>
          <w:rFonts w:asciiTheme="majorHAnsi" w:hAnsiTheme="majorHAnsi"/>
        </w:rPr>
        <w:t>Kafliński</w:t>
      </w:r>
      <w:proofErr w:type="spellEnd"/>
      <w:r w:rsidRPr="002725DE">
        <w:rPr>
          <w:rFonts w:asciiTheme="majorHAnsi" w:hAnsiTheme="majorHAnsi"/>
        </w:rPr>
        <w:t xml:space="preserve"> odniósł się do projektu góry zamkowej mówiąc, iż w projekcie została zakupiona luneta, po czym zapytał czy jest może jakiś dzień w miesiącu, roku kiedy można sobie popatrzeć przez lunetę.</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 xml:space="preserve">Pan Artur Kaźmierczak odpowiedział, że luneta była zakładana, ponieważ musiało być zatwierdzone </w:t>
      </w:r>
      <w:r w:rsidR="00711BAE" w:rsidRPr="002725DE">
        <w:rPr>
          <w:rFonts w:asciiTheme="majorHAnsi" w:hAnsiTheme="majorHAnsi"/>
        </w:rPr>
        <w:t xml:space="preserve">wykonanie </w:t>
      </w:r>
      <w:r w:rsidRPr="002725DE">
        <w:rPr>
          <w:rFonts w:asciiTheme="majorHAnsi" w:hAnsiTheme="majorHAnsi"/>
        </w:rPr>
        <w:t xml:space="preserve">przez MJWPU. Na chwilę obecną nie jest możliwe zamontowanie lunety na stałe ponieważ nie ma tam monitoringu i byłoby </w:t>
      </w:r>
      <w:r w:rsidR="00711BAE" w:rsidRPr="002725DE">
        <w:rPr>
          <w:rFonts w:asciiTheme="majorHAnsi" w:hAnsiTheme="majorHAnsi"/>
        </w:rPr>
        <w:t xml:space="preserve">to </w:t>
      </w:r>
      <w:r w:rsidRPr="002725DE">
        <w:rPr>
          <w:rFonts w:asciiTheme="majorHAnsi" w:hAnsiTheme="majorHAnsi"/>
        </w:rPr>
        <w:t xml:space="preserve">trudne do utrzymania lunety. Planowane jest zamontowanie monitoringu i wtedy będzie możliwy montaż </w:t>
      </w:r>
      <w:r w:rsidR="00711BAE" w:rsidRPr="002725DE">
        <w:rPr>
          <w:rFonts w:asciiTheme="majorHAnsi" w:hAnsiTheme="majorHAnsi"/>
        </w:rPr>
        <w:t xml:space="preserve">na stałe lunety </w:t>
      </w:r>
      <w:r w:rsidRPr="002725DE">
        <w:rPr>
          <w:rFonts w:asciiTheme="majorHAnsi" w:hAnsiTheme="majorHAnsi"/>
        </w:rPr>
        <w:t>wyjaśnił Pan Kaźmierczak.</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Sekretarz dodała, że Pan Zdzisław Leszczyński wystawia lunetę z chwilą kiedy wie, że danego dnia przyjadą grupy zorganizowane. Następnie dodała, że Dyrektor ma pomysł na wykonanie furtki z ogrodzeniem tak aby zabezpieczyć to miejsce przed dewastacją.</w:t>
      </w:r>
    </w:p>
    <w:p w:rsidR="002A6757" w:rsidRPr="002725DE" w:rsidRDefault="002A6757" w:rsidP="002725DE">
      <w:pPr>
        <w:spacing w:after="0" w:line="240" w:lineRule="auto"/>
        <w:contextualSpacing/>
        <w:jc w:val="both"/>
        <w:rPr>
          <w:rFonts w:asciiTheme="majorHAnsi" w:hAnsiTheme="majorHAnsi"/>
        </w:rPr>
      </w:pPr>
      <w:r w:rsidRPr="002725DE">
        <w:rPr>
          <w:rFonts w:asciiTheme="majorHAnsi" w:hAnsiTheme="majorHAnsi"/>
        </w:rPr>
        <w:t xml:space="preserve">Dalej Pan Piotr </w:t>
      </w:r>
      <w:proofErr w:type="spellStart"/>
      <w:r w:rsidRPr="002725DE">
        <w:rPr>
          <w:rFonts w:asciiTheme="majorHAnsi" w:hAnsiTheme="majorHAnsi"/>
        </w:rPr>
        <w:t>Kafliński</w:t>
      </w:r>
      <w:proofErr w:type="spellEnd"/>
      <w:r w:rsidRPr="002725DE">
        <w:rPr>
          <w:rFonts w:asciiTheme="majorHAnsi" w:hAnsiTheme="majorHAnsi"/>
        </w:rPr>
        <w:t xml:space="preserve"> zapytał ile godzin było zorganizowanych na warsztaty w CKW, po czym powiedział, że brakuje informacji z tego co się działo w wakacje w </w:t>
      </w:r>
      <w:proofErr w:type="spellStart"/>
      <w:r w:rsidRPr="002725DE">
        <w:rPr>
          <w:rFonts w:asciiTheme="majorHAnsi" w:hAnsiTheme="majorHAnsi"/>
        </w:rPr>
        <w:t>Rębowskim</w:t>
      </w:r>
      <w:proofErr w:type="spellEnd"/>
      <w:r w:rsidRPr="002725DE">
        <w:rPr>
          <w:rFonts w:asciiTheme="majorHAnsi" w:hAnsiTheme="majorHAnsi"/>
        </w:rPr>
        <w:t xml:space="preserve"> Domu Kultury </w:t>
      </w:r>
      <w:r w:rsidR="00F864AE" w:rsidRPr="002725DE">
        <w:rPr>
          <w:rFonts w:asciiTheme="majorHAnsi" w:hAnsiTheme="majorHAnsi"/>
        </w:rPr>
        <w:br/>
      </w:r>
      <w:r w:rsidRPr="002725DE">
        <w:rPr>
          <w:rFonts w:asciiTheme="majorHAnsi" w:hAnsiTheme="majorHAnsi"/>
        </w:rPr>
        <w:t xml:space="preserve">i zaproponował porównać programy wakacyjne obu domów. Następnie zapytał co się działo na hali podczas wakacji. </w:t>
      </w:r>
    </w:p>
    <w:p w:rsidR="005E6EA7" w:rsidRPr="002725DE" w:rsidRDefault="002A6757" w:rsidP="002725DE">
      <w:pPr>
        <w:spacing w:after="0" w:line="240" w:lineRule="auto"/>
        <w:contextualSpacing/>
        <w:jc w:val="both"/>
        <w:rPr>
          <w:rFonts w:asciiTheme="majorHAnsi" w:hAnsiTheme="majorHAnsi"/>
          <w:bCs/>
          <w:iCs/>
        </w:rPr>
      </w:pPr>
      <w:r w:rsidRPr="002725DE">
        <w:rPr>
          <w:rFonts w:asciiTheme="majorHAnsi" w:hAnsiTheme="majorHAnsi"/>
          <w:bCs/>
          <w:iCs/>
        </w:rPr>
        <w:t>Przewodniczący zamknął punkt dodając, że bardzo mu się podoba informacja przekazana każdemu na piśmie.</w:t>
      </w:r>
    </w:p>
    <w:p w:rsidR="00C6116B" w:rsidRPr="002725DE" w:rsidRDefault="00C6116B" w:rsidP="002725DE">
      <w:pPr>
        <w:spacing w:after="0" w:line="240" w:lineRule="auto"/>
        <w:contextualSpacing/>
        <w:jc w:val="both"/>
        <w:rPr>
          <w:rFonts w:asciiTheme="majorHAnsi" w:eastAsia="Calibri" w:hAnsiTheme="majorHAnsi" w:cs="Times New Roman"/>
        </w:rPr>
      </w:pPr>
    </w:p>
    <w:p w:rsidR="00C6116B" w:rsidRPr="002725DE" w:rsidRDefault="00C6116B" w:rsidP="002725DE">
      <w:pPr>
        <w:spacing w:after="0" w:line="240" w:lineRule="auto"/>
        <w:contextualSpacing/>
        <w:jc w:val="center"/>
        <w:rPr>
          <w:rFonts w:asciiTheme="majorHAnsi" w:eastAsia="Calibri" w:hAnsiTheme="majorHAnsi" w:cs="Times New Roman"/>
          <w:b/>
        </w:rPr>
      </w:pPr>
      <w:r w:rsidRPr="002725DE">
        <w:rPr>
          <w:rFonts w:asciiTheme="majorHAnsi" w:eastAsia="Calibri" w:hAnsiTheme="majorHAnsi" w:cs="Times New Roman"/>
          <w:b/>
        </w:rPr>
        <w:t>Pkt. 8</w:t>
      </w:r>
    </w:p>
    <w:p w:rsidR="00C6116B" w:rsidRPr="002725DE" w:rsidRDefault="00C6116B" w:rsidP="002725DE">
      <w:pPr>
        <w:spacing w:after="0" w:line="240" w:lineRule="auto"/>
        <w:ind w:left="-426"/>
        <w:contextualSpacing/>
        <w:jc w:val="center"/>
        <w:rPr>
          <w:rFonts w:asciiTheme="majorHAnsi" w:eastAsia="Calibri" w:hAnsiTheme="majorHAnsi" w:cs="Times New Roman"/>
          <w:b/>
        </w:rPr>
      </w:pPr>
    </w:p>
    <w:p w:rsidR="009E43D5" w:rsidRPr="002725DE" w:rsidRDefault="002A6757" w:rsidP="002725DE">
      <w:pPr>
        <w:spacing w:after="0" w:line="240" w:lineRule="auto"/>
        <w:ind w:left="-6"/>
        <w:contextualSpacing/>
        <w:rPr>
          <w:rFonts w:asciiTheme="majorHAnsi" w:eastAsia="Calibri" w:hAnsiTheme="majorHAnsi" w:cs="Times New Roman"/>
        </w:rPr>
      </w:pPr>
      <w:r w:rsidRPr="002725DE">
        <w:rPr>
          <w:rFonts w:asciiTheme="majorHAnsi" w:eastAsia="Calibri" w:hAnsiTheme="majorHAnsi" w:cs="Times New Roman"/>
        </w:rPr>
        <w:t>W tym miejscu Wiceprzewodnicząca Rady zapytała o informację z wykonania budżetu za I semestr.</w:t>
      </w:r>
    </w:p>
    <w:p w:rsidR="002A6757" w:rsidRPr="002725DE" w:rsidRDefault="002A6757" w:rsidP="002725DE">
      <w:pPr>
        <w:spacing w:after="0" w:line="240" w:lineRule="auto"/>
        <w:ind w:left="-6"/>
        <w:contextualSpacing/>
        <w:rPr>
          <w:rFonts w:asciiTheme="majorHAnsi" w:eastAsia="Calibri" w:hAnsiTheme="majorHAnsi" w:cs="Times New Roman"/>
        </w:rPr>
      </w:pPr>
      <w:r w:rsidRPr="002725DE">
        <w:rPr>
          <w:rFonts w:asciiTheme="majorHAnsi" w:eastAsia="Calibri" w:hAnsiTheme="majorHAnsi" w:cs="Times New Roman"/>
        </w:rPr>
        <w:t>Skarbnik odpowiedziała, że na następnej sesji zostanie przedstawiona, ponieważ nie jest jeszcze wydana opinia RIO.</w:t>
      </w:r>
    </w:p>
    <w:p w:rsidR="002A6757" w:rsidRPr="002725DE" w:rsidRDefault="002A6757" w:rsidP="002725DE">
      <w:pPr>
        <w:spacing w:after="0" w:line="240" w:lineRule="auto"/>
        <w:ind w:left="-6"/>
        <w:contextualSpacing/>
        <w:rPr>
          <w:rFonts w:asciiTheme="majorHAnsi" w:eastAsia="Calibri" w:hAnsiTheme="majorHAnsi" w:cs="Times New Roman"/>
        </w:rPr>
      </w:pPr>
    </w:p>
    <w:p w:rsidR="00C6116B" w:rsidRPr="002725DE" w:rsidRDefault="00C6116B" w:rsidP="002725DE">
      <w:pPr>
        <w:spacing w:after="0" w:line="240" w:lineRule="auto"/>
        <w:contextualSpacing/>
        <w:jc w:val="center"/>
        <w:rPr>
          <w:rFonts w:asciiTheme="majorHAnsi" w:eastAsia="Calibri" w:hAnsiTheme="majorHAnsi" w:cs="Times New Roman"/>
          <w:b/>
        </w:rPr>
      </w:pPr>
      <w:r w:rsidRPr="002725DE">
        <w:rPr>
          <w:rFonts w:asciiTheme="majorHAnsi" w:eastAsia="Calibri" w:hAnsiTheme="majorHAnsi" w:cs="Times New Roman"/>
          <w:b/>
        </w:rPr>
        <w:t>Pkt. 9</w:t>
      </w:r>
    </w:p>
    <w:p w:rsidR="002A6757" w:rsidRPr="002725DE" w:rsidRDefault="002A6757" w:rsidP="002725DE">
      <w:pPr>
        <w:spacing w:after="0" w:line="240" w:lineRule="auto"/>
        <w:contextualSpacing/>
        <w:jc w:val="center"/>
        <w:rPr>
          <w:rFonts w:asciiTheme="majorHAnsi" w:eastAsia="Calibri" w:hAnsiTheme="majorHAnsi" w:cs="Times New Roman"/>
          <w:b/>
        </w:rPr>
      </w:pPr>
    </w:p>
    <w:p w:rsidR="002A6757" w:rsidRPr="002725DE" w:rsidRDefault="002A6757" w:rsidP="002725DE">
      <w:pPr>
        <w:spacing w:after="0" w:line="240" w:lineRule="auto"/>
        <w:contextualSpacing/>
        <w:rPr>
          <w:rFonts w:asciiTheme="majorHAnsi" w:eastAsia="Calibri" w:hAnsiTheme="majorHAnsi" w:cs="Times New Roman"/>
        </w:rPr>
      </w:pPr>
      <w:r w:rsidRPr="002725DE">
        <w:rPr>
          <w:rFonts w:asciiTheme="majorHAnsi" w:eastAsia="Calibri" w:hAnsiTheme="majorHAnsi" w:cs="Times New Roman"/>
        </w:rPr>
        <w:t>Przewodniczący Rady poinformował, że przechodzimy do podjęcia uchwał. Pierwszą uchwałę odczytała Skarbnik w sprawie zmian WPF.</w:t>
      </w:r>
    </w:p>
    <w:p w:rsidR="002A6757" w:rsidRPr="002725DE" w:rsidRDefault="002A6757" w:rsidP="002725DE">
      <w:pPr>
        <w:spacing w:after="0" w:line="240" w:lineRule="auto"/>
        <w:contextualSpacing/>
        <w:rPr>
          <w:rFonts w:asciiTheme="majorHAnsi" w:eastAsia="Calibri" w:hAnsiTheme="majorHAnsi" w:cs="Times New Roman"/>
        </w:rPr>
      </w:pPr>
      <w:r w:rsidRPr="002725DE">
        <w:rPr>
          <w:rFonts w:asciiTheme="majorHAnsi" w:eastAsia="Calibri" w:hAnsiTheme="majorHAnsi" w:cs="Times New Roman"/>
        </w:rPr>
        <w:t xml:space="preserve">Po odczytaniu </w:t>
      </w:r>
      <w:r w:rsidR="004A73E1" w:rsidRPr="002725DE">
        <w:rPr>
          <w:rFonts w:asciiTheme="majorHAnsi" w:eastAsia="Calibri" w:hAnsiTheme="majorHAnsi" w:cs="Times New Roman"/>
        </w:rPr>
        <w:t>uchwały Przewodniczący zarządził głosowanie, w wyniku którego radni jed</w:t>
      </w:r>
      <w:r w:rsidR="00F864AE" w:rsidRPr="002725DE">
        <w:rPr>
          <w:rFonts w:asciiTheme="majorHAnsi" w:eastAsia="Calibri" w:hAnsiTheme="majorHAnsi" w:cs="Times New Roman"/>
        </w:rPr>
        <w:t xml:space="preserve">nogłośnie „za” podjęli uchwałę </w:t>
      </w:r>
      <w:r w:rsidR="004A73E1" w:rsidRPr="002725DE">
        <w:rPr>
          <w:rFonts w:asciiTheme="majorHAnsi" w:eastAsia="Calibri" w:hAnsiTheme="majorHAnsi" w:cs="Times New Roman"/>
        </w:rPr>
        <w:t>(za przyjęciem jest 14 radnych, przeciw 0, wstrzymało się 0).</w:t>
      </w:r>
    </w:p>
    <w:p w:rsidR="004A73E1" w:rsidRPr="002725DE" w:rsidRDefault="004A73E1" w:rsidP="002725DE">
      <w:pPr>
        <w:spacing w:after="0" w:line="240" w:lineRule="auto"/>
        <w:contextualSpacing/>
        <w:jc w:val="both"/>
        <w:rPr>
          <w:rFonts w:asciiTheme="majorHAnsi" w:hAnsiTheme="majorHAnsi"/>
        </w:rPr>
      </w:pPr>
      <w:r w:rsidRPr="002725DE">
        <w:rPr>
          <w:rFonts w:asciiTheme="majorHAnsi" w:eastAsia="Calibri" w:hAnsiTheme="majorHAnsi" w:cs="Times New Roman"/>
        </w:rPr>
        <w:lastRenderedPageBreak/>
        <w:t xml:space="preserve">Uchwała nr </w:t>
      </w:r>
      <w:r w:rsidRPr="002725DE">
        <w:rPr>
          <w:rFonts w:asciiTheme="majorHAnsi" w:hAnsiTheme="majorHAnsi"/>
        </w:rPr>
        <w:t>55/X/2015 w sprawie zmian Wieloletniej Prognozy Finansowej stanowi załącznik do protokołu.</w:t>
      </w:r>
    </w:p>
    <w:p w:rsidR="004A73E1" w:rsidRPr="002725DE" w:rsidRDefault="004A73E1" w:rsidP="002725DE">
      <w:pPr>
        <w:spacing w:after="0" w:line="240" w:lineRule="auto"/>
        <w:contextualSpacing/>
        <w:jc w:val="both"/>
        <w:rPr>
          <w:rFonts w:asciiTheme="majorHAnsi" w:hAnsiTheme="majorHAnsi"/>
        </w:rPr>
      </w:pPr>
      <w:r w:rsidRPr="002725DE">
        <w:rPr>
          <w:rFonts w:asciiTheme="majorHAnsi" w:hAnsiTheme="majorHAnsi"/>
        </w:rPr>
        <w:t>Kolejną uchwałę odczytała również Pani Barbara Kopańska w sprawie zmian w budżecie.</w:t>
      </w:r>
    </w:p>
    <w:p w:rsidR="004A73E1" w:rsidRPr="002725DE" w:rsidRDefault="004A73E1" w:rsidP="002725DE">
      <w:pPr>
        <w:spacing w:after="0" w:line="240" w:lineRule="auto"/>
        <w:contextualSpacing/>
        <w:jc w:val="both"/>
        <w:rPr>
          <w:rFonts w:asciiTheme="majorHAnsi" w:hAnsiTheme="majorHAnsi"/>
        </w:rPr>
      </w:pPr>
      <w:r w:rsidRPr="002725DE">
        <w:rPr>
          <w:rFonts w:asciiTheme="majorHAnsi" w:hAnsiTheme="majorHAnsi"/>
        </w:rPr>
        <w:t>Następnie Wiceprzewodnicząca Rady zapytała o rezygnację z budowy targowiska o poniesione koszty.</w:t>
      </w:r>
    </w:p>
    <w:p w:rsidR="004A73E1" w:rsidRPr="002725DE" w:rsidRDefault="004A73E1" w:rsidP="002725DE">
      <w:pPr>
        <w:spacing w:after="0" w:line="240" w:lineRule="auto"/>
        <w:contextualSpacing/>
        <w:jc w:val="both"/>
        <w:rPr>
          <w:rFonts w:asciiTheme="majorHAnsi" w:hAnsiTheme="majorHAnsi"/>
        </w:rPr>
      </w:pPr>
      <w:r w:rsidRPr="002725DE">
        <w:rPr>
          <w:rFonts w:asciiTheme="majorHAnsi" w:hAnsiTheme="majorHAnsi"/>
        </w:rPr>
        <w:t>Skarbnik odpowiedziała, że gmina będzie zwracać.</w:t>
      </w:r>
    </w:p>
    <w:p w:rsidR="004A73E1" w:rsidRPr="002725DE" w:rsidRDefault="004A73E1" w:rsidP="002725DE">
      <w:pPr>
        <w:spacing w:after="0" w:line="240" w:lineRule="auto"/>
        <w:contextualSpacing/>
        <w:jc w:val="both"/>
        <w:rPr>
          <w:rFonts w:asciiTheme="majorHAnsi" w:eastAsia="Calibri" w:hAnsiTheme="majorHAnsi" w:cs="Times New Roman"/>
        </w:rPr>
      </w:pPr>
      <w:r w:rsidRPr="002725DE">
        <w:rPr>
          <w:rFonts w:asciiTheme="majorHAnsi" w:hAnsiTheme="majorHAnsi"/>
        </w:rPr>
        <w:t xml:space="preserve">W związku z brakiem dalszej dyskusji Przewodniczący zarządził głosowanie w wyniku którego </w:t>
      </w:r>
      <w:r w:rsidRPr="002725DE">
        <w:rPr>
          <w:rFonts w:asciiTheme="majorHAnsi" w:eastAsia="Calibri" w:hAnsiTheme="majorHAnsi" w:cs="Times New Roman"/>
        </w:rPr>
        <w:t>radni je</w:t>
      </w:r>
      <w:r w:rsidR="00F864AE" w:rsidRPr="002725DE">
        <w:rPr>
          <w:rFonts w:asciiTheme="majorHAnsi" w:eastAsia="Calibri" w:hAnsiTheme="majorHAnsi" w:cs="Times New Roman"/>
        </w:rPr>
        <w:t>dnogłośnie „za” podjęli uchwałę</w:t>
      </w:r>
      <w:r w:rsidRPr="002725DE">
        <w:rPr>
          <w:rFonts w:asciiTheme="majorHAnsi" w:eastAsia="Calibri" w:hAnsiTheme="majorHAnsi" w:cs="Times New Roman"/>
        </w:rPr>
        <w:t xml:space="preserve"> (za przyjęciem jest 14 radnych, przeciw 0, wstrzymało się 0). Uchwała nr </w:t>
      </w:r>
      <w:r w:rsidRPr="002725DE">
        <w:rPr>
          <w:rFonts w:asciiTheme="majorHAnsi" w:hAnsiTheme="majorHAnsi"/>
        </w:rPr>
        <w:t>56/X/2015 w sprawie</w:t>
      </w:r>
      <w:r w:rsidRPr="002725DE">
        <w:rPr>
          <w:rFonts w:asciiTheme="majorHAnsi" w:hAnsiTheme="majorHAnsi"/>
          <w:b/>
          <w:bCs/>
        </w:rPr>
        <w:t xml:space="preserve"> </w:t>
      </w:r>
      <w:r w:rsidRPr="002725DE">
        <w:rPr>
          <w:rFonts w:asciiTheme="majorHAnsi" w:hAnsiTheme="majorHAnsi"/>
          <w:bCs/>
        </w:rPr>
        <w:t>zmieniająca Uchwałę Budżetową</w:t>
      </w:r>
      <w:r w:rsidRPr="002725DE">
        <w:rPr>
          <w:rFonts w:asciiTheme="majorHAnsi" w:hAnsiTheme="majorHAnsi"/>
        </w:rPr>
        <w:t xml:space="preserve"> Nr </w:t>
      </w:r>
      <w:r w:rsidRPr="002725DE">
        <w:rPr>
          <w:rFonts w:asciiTheme="majorHAnsi" w:hAnsiTheme="majorHAnsi"/>
          <w:bCs/>
        </w:rPr>
        <w:t>14/III/2015</w:t>
      </w:r>
      <w:r w:rsidRPr="002725DE">
        <w:rPr>
          <w:rFonts w:asciiTheme="majorHAnsi" w:hAnsiTheme="majorHAnsi"/>
        </w:rPr>
        <w:t xml:space="preserve"> z dnia 29 stycznia 2015 r. </w:t>
      </w:r>
      <w:r w:rsidRPr="002725DE">
        <w:rPr>
          <w:rFonts w:asciiTheme="majorHAnsi" w:hAnsiTheme="majorHAnsi"/>
          <w:bCs/>
        </w:rPr>
        <w:t>na rok 2015 stanowi załącznik do protokołu.</w:t>
      </w:r>
    </w:p>
    <w:p w:rsidR="004A73E1" w:rsidRPr="002725DE" w:rsidRDefault="004A73E1" w:rsidP="002725DE">
      <w:pPr>
        <w:spacing w:after="0" w:line="240" w:lineRule="auto"/>
        <w:contextualSpacing/>
        <w:rPr>
          <w:rFonts w:asciiTheme="majorHAnsi" w:eastAsia="Calibri" w:hAnsiTheme="majorHAnsi" w:cs="Times New Roman"/>
        </w:rPr>
      </w:pPr>
      <w:r w:rsidRPr="002725DE">
        <w:rPr>
          <w:rFonts w:asciiTheme="majorHAnsi" w:hAnsiTheme="majorHAnsi"/>
        </w:rPr>
        <w:t xml:space="preserve">Dalej Skarbnik odczytała uchwałę w sprawie </w:t>
      </w:r>
      <w:r w:rsidRPr="002725DE">
        <w:rPr>
          <w:rFonts w:asciiTheme="majorHAnsi" w:hAnsiTheme="majorHAnsi"/>
          <w:bCs/>
        </w:rPr>
        <w:t>udzielenia pomocy finansowej Powiatowi Płockiemu na realizację zadania pn. „Wspieranie rozwoju terenowej infrastruktury edukacyjnej”. Po odczytaniu</w:t>
      </w:r>
      <w:r w:rsidR="00F864AE" w:rsidRPr="002725DE">
        <w:rPr>
          <w:rFonts w:asciiTheme="majorHAnsi" w:hAnsiTheme="majorHAnsi"/>
          <w:bCs/>
        </w:rPr>
        <w:t xml:space="preserve"> projektu</w:t>
      </w:r>
      <w:r w:rsidRPr="002725DE">
        <w:rPr>
          <w:rFonts w:asciiTheme="majorHAnsi" w:hAnsiTheme="majorHAnsi"/>
          <w:bCs/>
        </w:rPr>
        <w:t xml:space="preserve"> Przewodniczący Rady przeprowadził głosowanie w wyniku którego </w:t>
      </w:r>
      <w:r w:rsidRPr="002725DE">
        <w:rPr>
          <w:rFonts w:asciiTheme="majorHAnsi" w:eastAsia="Calibri" w:hAnsiTheme="majorHAnsi" w:cs="Times New Roman"/>
        </w:rPr>
        <w:t>radni jed</w:t>
      </w:r>
      <w:r w:rsidR="00F864AE" w:rsidRPr="002725DE">
        <w:rPr>
          <w:rFonts w:asciiTheme="majorHAnsi" w:eastAsia="Calibri" w:hAnsiTheme="majorHAnsi" w:cs="Times New Roman"/>
        </w:rPr>
        <w:t xml:space="preserve">nogłośnie „za” podjęli uchwałę </w:t>
      </w:r>
      <w:r w:rsidRPr="002725DE">
        <w:rPr>
          <w:rFonts w:asciiTheme="majorHAnsi" w:eastAsia="Calibri" w:hAnsiTheme="majorHAnsi" w:cs="Times New Roman"/>
        </w:rPr>
        <w:t>(za przyjęciem jest 14 radnych, przeciw 0, wstrzymało się 0).</w:t>
      </w:r>
    </w:p>
    <w:p w:rsidR="004A73E1" w:rsidRPr="002725DE" w:rsidRDefault="004A73E1" w:rsidP="002725DE">
      <w:pPr>
        <w:spacing w:after="0" w:line="240" w:lineRule="auto"/>
        <w:contextualSpacing/>
        <w:jc w:val="both"/>
        <w:rPr>
          <w:rFonts w:asciiTheme="majorHAnsi" w:hAnsiTheme="majorHAnsi"/>
          <w:bCs/>
        </w:rPr>
      </w:pPr>
      <w:r w:rsidRPr="002725DE">
        <w:rPr>
          <w:rFonts w:asciiTheme="majorHAnsi" w:eastAsia="Calibri" w:hAnsiTheme="majorHAnsi" w:cs="Times New Roman"/>
        </w:rPr>
        <w:t>Uchwała nr</w:t>
      </w:r>
      <w:r w:rsidRPr="002725DE">
        <w:rPr>
          <w:rFonts w:asciiTheme="majorHAnsi" w:hAnsiTheme="majorHAnsi"/>
          <w:bCs/>
        </w:rPr>
        <w:t xml:space="preserve"> </w:t>
      </w:r>
      <w:r w:rsidRPr="002725DE">
        <w:rPr>
          <w:rFonts w:asciiTheme="majorHAnsi" w:hAnsiTheme="majorHAnsi"/>
        </w:rPr>
        <w:t xml:space="preserve">57/X/2015 w sprawie </w:t>
      </w:r>
      <w:r w:rsidRPr="002725DE">
        <w:rPr>
          <w:rFonts w:asciiTheme="majorHAnsi" w:hAnsiTheme="majorHAnsi"/>
          <w:bCs/>
        </w:rPr>
        <w:t xml:space="preserve">udzielenia pomocy finansowej Powiatowi Płockiemu </w:t>
      </w:r>
      <w:r w:rsidRPr="002725DE">
        <w:rPr>
          <w:rFonts w:asciiTheme="majorHAnsi" w:hAnsiTheme="majorHAnsi"/>
          <w:bCs/>
        </w:rPr>
        <w:br/>
        <w:t>na realizację zadania pn. „Wspieranie rozwoju terenowej infrastruktury edukacyjnej” stanowi załącznik do protokołu.</w:t>
      </w:r>
    </w:p>
    <w:p w:rsidR="004A73E1" w:rsidRPr="002725DE" w:rsidRDefault="004A73E1" w:rsidP="002725DE">
      <w:pPr>
        <w:spacing w:after="0" w:line="240" w:lineRule="auto"/>
        <w:contextualSpacing/>
        <w:jc w:val="both"/>
        <w:rPr>
          <w:rFonts w:asciiTheme="majorHAnsi" w:hAnsiTheme="majorHAnsi"/>
          <w:bCs/>
        </w:rPr>
      </w:pPr>
      <w:r w:rsidRPr="002725DE">
        <w:rPr>
          <w:rFonts w:asciiTheme="majorHAnsi" w:hAnsiTheme="majorHAnsi"/>
          <w:bCs/>
        </w:rPr>
        <w:t xml:space="preserve">Kolejną uchwałę odczytała Wiceprzewodnicząca Rady </w:t>
      </w:r>
      <w:r w:rsidRPr="002725DE">
        <w:rPr>
          <w:rFonts w:asciiTheme="majorHAnsi" w:hAnsiTheme="majorHAnsi"/>
        </w:rPr>
        <w:t xml:space="preserve">w sprawie </w:t>
      </w:r>
      <w:r w:rsidRPr="002725DE">
        <w:rPr>
          <w:rFonts w:asciiTheme="majorHAnsi" w:hAnsiTheme="majorHAnsi"/>
          <w:bCs/>
        </w:rPr>
        <w:t xml:space="preserve">utworzenia odrębnego obwodu głosowania w Domu Pomocy Społecznej w Wyszogrodzie w wyborach do Sejmu RP I do Senatu </w:t>
      </w:r>
      <w:r w:rsidR="00FF72D7" w:rsidRPr="002725DE">
        <w:rPr>
          <w:rFonts w:asciiTheme="majorHAnsi" w:hAnsiTheme="majorHAnsi"/>
          <w:bCs/>
        </w:rPr>
        <w:t>RP w dniu 25 paździ</w:t>
      </w:r>
      <w:r w:rsidR="00F864AE" w:rsidRPr="002725DE">
        <w:rPr>
          <w:rFonts w:asciiTheme="majorHAnsi" w:hAnsiTheme="majorHAnsi"/>
          <w:bCs/>
        </w:rPr>
        <w:t xml:space="preserve">ernika 2015r, po czym dodała, że </w:t>
      </w:r>
      <w:r w:rsidR="00FF72D7" w:rsidRPr="002725DE">
        <w:rPr>
          <w:rFonts w:asciiTheme="majorHAnsi" w:hAnsiTheme="majorHAnsi"/>
          <w:bCs/>
        </w:rPr>
        <w:t>uchwała została wyjaśniona na komisji przez Panią Annę Półchłopek.</w:t>
      </w:r>
    </w:p>
    <w:p w:rsidR="004A73E1" w:rsidRPr="002725DE" w:rsidRDefault="00FF72D7" w:rsidP="002725DE">
      <w:pPr>
        <w:spacing w:after="0" w:line="240" w:lineRule="auto"/>
        <w:contextualSpacing/>
        <w:jc w:val="both"/>
        <w:rPr>
          <w:rFonts w:asciiTheme="majorHAnsi" w:hAnsiTheme="majorHAnsi"/>
          <w:bCs/>
        </w:rPr>
      </w:pPr>
      <w:r w:rsidRPr="002725DE">
        <w:rPr>
          <w:rFonts w:asciiTheme="majorHAnsi" w:hAnsiTheme="majorHAnsi"/>
          <w:bCs/>
        </w:rPr>
        <w:t xml:space="preserve">Przewodniczący przystąpił do głosowania w wyniku którego radni podjęli uchwałę większością głosów za przyjęciem </w:t>
      </w:r>
      <w:r w:rsidR="00C44A06" w:rsidRPr="002725DE">
        <w:rPr>
          <w:rFonts w:asciiTheme="majorHAnsi" w:hAnsiTheme="majorHAnsi"/>
          <w:bCs/>
        </w:rPr>
        <w:t xml:space="preserve">uchwały </w:t>
      </w:r>
      <w:r w:rsidRPr="002725DE">
        <w:rPr>
          <w:rFonts w:asciiTheme="majorHAnsi" w:hAnsiTheme="majorHAnsi"/>
          <w:bCs/>
        </w:rPr>
        <w:t xml:space="preserve">było 13 radny, 1 głos przeciw (radny Andrzej Woźniak), wstrzymujących 0. Uchwała nr </w:t>
      </w:r>
      <w:r w:rsidR="004A73E1" w:rsidRPr="002725DE">
        <w:rPr>
          <w:rFonts w:asciiTheme="majorHAnsi" w:hAnsiTheme="majorHAnsi"/>
        </w:rPr>
        <w:t xml:space="preserve">58/X/2015 w sprawie </w:t>
      </w:r>
      <w:r w:rsidR="004A73E1" w:rsidRPr="002725DE">
        <w:rPr>
          <w:rFonts w:asciiTheme="majorHAnsi" w:hAnsiTheme="majorHAnsi"/>
          <w:bCs/>
        </w:rPr>
        <w:t>utworzenia odrębnego obwodu głosowania w Domu Pomocy Społecznej w Wyszogrodzie w wyborach do Sejmu RP I do Senatu RP w dniu 25 października 2015r.</w:t>
      </w:r>
      <w:r w:rsidRPr="002725DE">
        <w:rPr>
          <w:rFonts w:asciiTheme="majorHAnsi" w:hAnsiTheme="majorHAnsi"/>
          <w:bCs/>
        </w:rPr>
        <w:t xml:space="preserve"> stanowi załącznik do protokołu.</w:t>
      </w:r>
    </w:p>
    <w:p w:rsidR="00FF72D7" w:rsidRPr="002725DE" w:rsidRDefault="00FF72D7" w:rsidP="002725DE">
      <w:pPr>
        <w:spacing w:after="0" w:line="240" w:lineRule="auto"/>
        <w:contextualSpacing/>
        <w:jc w:val="both"/>
        <w:rPr>
          <w:rFonts w:asciiTheme="majorHAnsi" w:hAnsiTheme="majorHAnsi" w:cs="Times New Roman"/>
          <w:bCs/>
        </w:rPr>
      </w:pPr>
      <w:r w:rsidRPr="002725DE">
        <w:rPr>
          <w:rFonts w:asciiTheme="majorHAnsi" w:hAnsiTheme="majorHAnsi"/>
          <w:bCs/>
        </w:rPr>
        <w:t xml:space="preserve">Dalej uchwałę </w:t>
      </w:r>
      <w:r w:rsidRPr="002725DE">
        <w:rPr>
          <w:rFonts w:asciiTheme="majorHAnsi" w:hAnsiTheme="majorHAnsi"/>
        </w:rPr>
        <w:t xml:space="preserve">w sprawie </w:t>
      </w:r>
      <w:r w:rsidRPr="002725DE">
        <w:rPr>
          <w:rFonts w:asciiTheme="majorHAnsi" w:hAnsiTheme="majorHAnsi" w:cs="Times New Roman"/>
          <w:bCs/>
        </w:rPr>
        <w:t xml:space="preserve">wyrażenia woli przystąpienia do programu rozwoju gminnej </w:t>
      </w:r>
      <w:r w:rsidRPr="002725DE">
        <w:rPr>
          <w:rFonts w:asciiTheme="majorHAnsi" w:hAnsiTheme="majorHAnsi" w:cs="Times New Roman"/>
          <w:bCs/>
        </w:rPr>
        <w:br/>
        <w:t>i powiatowej infrastruktury drogowej na lata 20</w:t>
      </w:r>
      <w:r w:rsidR="00C44A06" w:rsidRPr="002725DE">
        <w:rPr>
          <w:rFonts w:asciiTheme="majorHAnsi" w:hAnsiTheme="majorHAnsi" w:cs="Times New Roman"/>
          <w:bCs/>
        </w:rPr>
        <w:t>16 – 2019 odczytał</w:t>
      </w:r>
      <w:r w:rsidRPr="002725DE">
        <w:rPr>
          <w:rFonts w:asciiTheme="majorHAnsi" w:hAnsiTheme="majorHAnsi" w:cs="Times New Roman"/>
          <w:bCs/>
        </w:rPr>
        <w:t xml:space="preserve"> Pan Artur Kaźmierczak.</w:t>
      </w:r>
    </w:p>
    <w:p w:rsidR="004A73E1" w:rsidRPr="002725DE" w:rsidRDefault="00FF72D7" w:rsidP="002725DE">
      <w:pPr>
        <w:spacing w:after="0" w:line="240" w:lineRule="auto"/>
        <w:contextualSpacing/>
        <w:jc w:val="both"/>
        <w:rPr>
          <w:rFonts w:asciiTheme="majorHAnsi" w:hAnsiTheme="majorHAnsi"/>
          <w:bCs/>
        </w:rPr>
      </w:pPr>
      <w:r w:rsidRPr="002725DE">
        <w:rPr>
          <w:rFonts w:asciiTheme="majorHAnsi" w:hAnsiTheme="majorHAnsi" w:cs="Times New Roman"/>
          <w:bCs/>
        </w:rPr>
        <w:t>N</w:t>
      </w:r>
      <w:r w:rsidR="00C44A06" w:rsidRPr="002725DE">
        <w:rPr>
          <w:rFonts w:asciiTheme="majorHAnsi" w:hAnsiTheme="majorHAnsi" w:cs="Times New Roman"/>
          <w:bCs/>
        </w:rPr>
        <w:t>astępnie Przewodniczący zarządził</w:t>
      </w:r>
      <w:r w:rsidRPr="002725DE">
        <w:rPr>
          <w:rFonts w:asciiTheme="majorHAnsi" w:hAnsiTheme="majorHAnsi" w:cs="Times New Roman"/>
          <w:bCs/>
        </w:rPr>
        <w:t xml:space="preserve"> głosowanie w wyniku którego</w:t>
      </w:r>
      <w:r w:rsidR="00C44A06" w:rsidRPr="002725DE">
        <w:rPr>
          <w:rFonts w:asciiTheme="majorHAnsi" w:hAnsiTheme="majorHAnsi" w:cs="Times New Roman"/>
          <w:bCs/>
        </w:rPr>
        <w:t xml:space="preserve"> radni jednogłośnie za przyjęli</w:t>
      </w:r>
      <w:r w:rsidRPr="002725DE">
        <w:rPr>
          <w:rFonts w:asciiTheme="majorHAnsi" w:hAnsiTheme="majorHAnsi" w:cs="Times New Roman"/>
          <w:bCs/>
        </w:rPr>
        <w:t xml:space="preserve"> uchwałę do dalszej realizacji (za przyjęciem jest 14 radnych, 0 wstrzymujących się, 0 przeciw). Uchwała nr </w:t>
      </w:r>
      <w:r w:rsidR="004A73E1" w:rsidRPr="002725DE">
        <w:rPr>
          <w:rFonts w:asciiTheme="majorHAnsi" w:hAnsiTheme="majorHAnsi"/>
        </w:rPr>
        <w:t xml:space="preserve">59/X/2015 w sprawie </w:t>
      </w:r>
      <w:r w:rsidR="004A73E1" w:rsidRPr="002725DE">
        <w:rPr>
          <w:rFonts w:asciiTheme="majorHAnsi" w:hAnsiTheme="majorHAnsi" w:cs="Times New Roman"/>
          <w:bCs/>
        </w:rPr>
        <w:t>wyrażenia woli przystąpienia do programu rozwoju gminnej i powiatowej infrastruktury drogowej na lata 2016 – 2019</w:t>
      </w:r>
      <w:r w:rsidRPr="002725DE">
        <w:rPr>
          <w:rFonts w:asciiTheme="majorHAnsi" w:hAnsiTheme="majorHAnsi" w:cs="Times New Roman"/>
          <w:bCs/>
        </w:rPr>
        <w:t xml:space="preserve"> stanowi załącznik do protokołu.</w:t>
      </w:r>
    </w:p>
    <w:p w:rsidR="004A73E1" w:rsidRPr="002725DE" w:rsidRDefault="003F1CD6" w:rsidP="002725DE">
      <w:pPr>
        <w:spacing w:after="0" w:line="240" w:lineRule="auto"/>
        <w:contextualSpacing/>
        <w:jc w:val="both"/>
        <w:rPr>
          <w:rFonts w:asciiTheme="majorHAnsi" w:hAnsiTheme="majorHAnsi"/>
          <w:bCs/>
        </w:rPr>
      </w:pPr>
      <w:r w:rsidRPr="002725DE">
        <w:rPr>
          <w:rFonts w:asciiTheme="majorHAnsi" w:hAnsiTheme="majorHAnsi"/>
        </w:rPr>
        <w:t>Kolejną uchwałę odczytał</w:t>
      </w:r>
      <w:r w:rsidR="00FF72D7" w:rsidRPr="002725DE">
        <w:rPr>
          <w:rFonts w:asciiTheme="majorHAnsi" w:hAnsiTheme="majorHAnsi"/>
        </w:rPr>
        <w:t xml:space="preserve"> Pan Artur Kaźmierczak</w:t>
      </w:r>
      <w:r w:rsidR="00FF72D7" w:rsidRPr="002725DE">
        <w:rPr>
          <w:rFonts w:asciiTheme="majorHAnsi" w:hAnsiTheme="majorHAnsi"/>
          <w:b/>
        </w:rPr>
        <w:t xml:space="preserve"> </w:t>
      </w:r>
      <w:r w:rsidR="004A73E1" w:rsidRPr="002725DE">
        <w:rPr>
          <w:rFonts w:asciiTheme="majorHAnsi" w:hAnsiTheme="majorHAnsi"/>
        </w:rPr>
        <w:t xml:space="preserve">w sprawie </w:t>
      </w:r>
      <w:r w:rsidR="004A73E1" w:rsidRPr="002725DE">
        <w:rPr>
          <w:rFonts w:asciiTheme="majorHAnsi" w:hAnsiTheme="majorHAnsi"/>
          <w:bCs/>
        </w:rPr>
        <w:t>nabycia nieruchomości w drodze darowizny od Powiatu Płockiego.</w:t>
      </w:r>
      <w:r w:rsidR="00FF72D7" w:rsidRPr="002725DE">
        <w:rPr>
          <w:rFonts w:asciiTheme="majorHAnsi" w:hAnsiTheme="majorHAnsi"/>
          <w:bCs/>
        </w:rPr>
        <w:t xml:space="preserve"> W związku z brakiem dalszej </w:t>
      </w:r>
      <w:r w:rsidR="00C44A06" w:rsidRPr="002725DE">
        <w:rPr>
          <w:rFonts w:asciiTheme="majorHAnsi" w:hAnsiTheme="majorHAnsi"/>
          <w:bCs/>
        </w:rPr>
        <w:t>dyskusji Przewodniczący zarządził</w:t>
      </w:r>
      <w:r w:rsidR="00FF72D7" w:rsidRPr="002725DE">
        <w:rPr>
          <w:rFonts w:asciiTheme="majorHAnsi" w:hAnsiTheme="majorHAnsi"/>
          <w:bCs/>
        </w:rPr>
        <w:t xml:space="preserve"> głosowanie w wyniku którego radni jednogłośnie podjęli uchwałę. Uchwała nr 60/X/2015 w sprawie </w:t>
      </w:r>
      <w:r w:rsidR="00FF72D7" w:rsidRPr="002725DE">
        <w:rPr>
          <w:rFonts w:asciiTheme="majorHAnsi" w:hAnsiTheme="majorHAnsi"/>
        </w:rPr>
        <w:t xml:space="preserve">w sprawie </w:t>
      </w:r>
      <w:r w:rsidR="00FF72D7" w:rsidRPr="002725DE">
        <w:rPr>
          <w:rFonts w:asciiTheme="majorHAnsi" w:hAnsiTheme="majorHAnsi"/>
          <w:bCs/>
        </w:rPr>
        <w:t>nabycia nieruchomości w drodze darowizny od Powiatu Płockiego</w:t>
      </w:r>
      <w:r w:rsidR="00FF72D7" w:rsidRPr="002725DE">
        <w:rPr>
          <w:rFonts w:asciiTheme="majorHAnsi" w:hAnsiTheme="majorHAnsi"/>
        </w:rPr>
        <w:t xml:space="preserve"> stanowi załącznik do protokołu.</w:t>
      </w:r>
    </w:p>
    <w:p w:rsidR="00C6116B" w:rsidRPr="002725DE" w:rsidRDefault="00C6116B" w:rsidP="002725DE">
      <w:pPr>
        <w:spacing w:after="0" w:line="240" w:lineRule="auto"/>
        <w:contextualSpacing/>
        <w:rPr>
          <w:rFonts w:asciiTheme="majorHAnsi" w:eastAsia="Calibri" w:hAnsiTheme="majorHAnsi" w:cs="Times New Roman"/>
        </w:rPr>
      </w:pPr>
    </w:p>
    <w:p w:rsidR="00C6116B" w:rsidRPr="002725DE" w:rsidRDefault="00C6116B" w:rsidP="002725DE">
      <w:pPr>
        <w:spacing w:after="0" w:line="240" w:lineRule="auto"/>
        <w:contextualSpacing/>
        <w:jc w:val="center"/>
        <w:rPr>
          <w:rFonts w:asciiTheme="majorHAnsi" w:eastAsia="Calibri" w:hAnsiTheme="majorHAnsi" w:cs="Times New Roman"/>
          <w:b/>
        </w:rPr>
      </w:pPr>
      <w:r w:rsidRPr="002725DE">
        <w:rPr>
          <w:rFonts w:asciiTheme="majorHAnsi" w:eastAsia="Calibri" w:hAnsiTheme="majorHAnsi" w:cs="Times New Roman"/>
          <w:b/>
        </w:rPr>
        <w:t>Pkt. 10</w:t>
      </w:r>
    </w:p>
    <w:p w:rsidR="00834E7E" w:rsidRPr="002725DE" w:rsidRDefault="00834E7E" w:rsidP="002725DE">
      <w:pPr>
        <w:spacing w:after="0" w:line="240" w:lineRule="auto"/>
        <w:contextualSpacing/>
        <w:rPr>
          <w:rFonts w:asciiTheme="majorHAnsi" w:eastAsia="Calibri" w:hAnsiTheme="majorHAnsi" w:cs="Times New Roman"/>
        </w:rPr>
      </w:pPr>
    </w:p>
    <w:p w:rsidR="00834E7E" w:rsidRPr="002725DE" w:rsidRDefault="00834E7E"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W sprawach różn</w:t>
      </w:r>
      <w:r w:rsidR="00967920" w:rsidRPr="002725DE">
        <w:rPr>
          <w:rFonts w:asciiTheme="majorHAnsi" w:eastAsia="Calibri" w:hAnsiTheme="majorHAnsi" w:cs="Times New Roman"/>
        </w:rPr>
        <w:t>ych jako pierwszy głos zabrał</w:t>
      </w:r>
      <w:r w:rsidR="00D51C3A" w:rsidRPr="002725DE">
        <w:rPr>
          <w:rFonts w:asciiTheme="majorHAnsi" w:eastAsia="Calibri" w:hAnsiTheme="majorHAnsi" w:cs="Times New Roman"/>
        </w:rPr>
        <w:t xml:space="preserve"> Pan Klemens </w:t>
      </w:r>
      <w:proofErr w:type="spellStart"/>
      <w:r w:rsidR="00D51C3A" w:rsidRPr="002725DE">
        <w:rPr>
          <w:rFonts w:asciiTheme="majorHAnsi" w:eastAsia="Calibri" w:hAnsiTheme="majorHAnsi" w:cs="Times New Roman"/>
        </w:rPr>
        <w:t>Plichciński</w:t>
      </w:r>
      <w:proofErr w:type="spellEnd"/>
      <w:r w:rsidR="00C44A06" w:rsidRPr="002725DE">
        <w:rPr>
          <w:rFonts w:asciiTheme="majorHAnsi" w:eastAsia="Calibri" w:hAnsiTheme="majorHAnsi" w:cs="Times New Roman"/>
        </w:rPr>
        <w:t xml:space="preserve"> pytając</w:t>
      </w:r>
      <w:r w:rsidR="00D51C3A" w:rsidRPr="002725DE">
        <w:rPr>
          <w:rFonts w:asciiTheme="majorHAnsi" w:eastAsia="Calibri" w:hAnsiTheme="majorHAnsi" w:cs="Times New Roman"/>
        </w:rPr>
        <w:t xml:space="preserve"> o </w:t>
      </w:r>
      <w:r w:rsidR="00110F44" w:rsidRPr="002725DE">
        <w:rPr>
          <w:rFonts w:asciiTheme="majorHAnsi" w:eastAsia="Calibri" w:hAnsiTheme="majorHAnsi" w:cs="Times New Roman"/>
        </w:rPr>
        <w:t>wprowadzone zmiany do regulaminu utrzymania czystości w gminie, a mianowicie o zapis dwukrotnego odbioru śmieci na terenie wiejskim pomijając miasto.</w:t>
      </w:r>
    </w:p>
    <w:p w:rsidR="00110F44" w:rsidRPr="002725DE" w:rsidRDefault="00110F44"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Radny</w:t>
      </w:r>
      <w:r w:rsidR="00C44A06" w:rsidRPr="002725DE">
        <w:rPr>
          <w:rFonts w:asciiTheme="majorHAnsi" w:eastAsia="Calibri" w:hAnsiTheme="majorHAnsi" w:cs="Times New Roman"/>
        </w:rPr>
        <w:t xml:space="preserve"> Wiesław Tomkiewicz wyjaśnił, że</w:t>
      </w:r>
      <w:r w:rsidRPr="002725DE">
        <w:rPr>
          <w:rFonts w:asciiTheme="majorHAnsi" w:eastAsia="Calibri" w:hAnsiTheme="majorHAnsi" w:cs="Times New Roman"/>
        </w:rPr>
        <w:t xml:space="preserve"> zapis na stronie internetowej dotyczył proponowanych </w:t>
      </w:r>
      <w:r w:rsidR="00C44A06" w:rsidRPr="002725DE">
        <w:rPr>
          <w:rFonts w:asciiTheme="majorHAnsi" w:eastAsia="Calibri" w:hAnsiTheme="majorHAnsi" w:cs="Times New Roman"/>
        </w:rPr>
        <w:t xml:space="preserve">dodatkowych </w:t>
      </w:r>
      <w:r w:rsidRPr="002725DE">
        <w:rPr>
          <w:rFonts w:asciiTheme="majorHAnsi" w:eastAsia="Calibri" w:hAnsiTheme="majorHAnsi" w:cs="Times New Roman"/>
        </w:rPr>
        <w:t>zmian, a dwukrotny odbiór w mieście jest już ujęty w proponowanym nowym regulaminie.</w:t>
      </w:r>
    </w:p>
    <w:p w:rsidR="00110F44" w:rsidRPr="002725DE" w:rsidRDefault="00110F44"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Dalej Pan </w:t>
      </w:r>
      <w:proofErr w:type="spellStart"/>
      <w:r w:rsidRPr="002725DE">
        <w:rPr>
          <w:rFonts w:asciiTheme="majorHAnsi" w:eastAsia="Calibri" w:hAnsiTheme="majorHAnsi" w:cs="Times New Roman"/>
        </w:rPr>
        <w:t>Pl</w:t>
      </w:r>
      <w:r w:rsidR="00C44A06" w:rsidRPr="002725DE">
        <w:rPr>
          <w:rFonts w:asciiTheme="majorHAnsi" w:eastAsia="Calibri" w:hAnsiTheme="majorHAnsi" w:cs="Times New Roman"/>
        </w:rPr>
        <w:t>ichciński</w:t>
      </w:r>
      <w:proofErr w:type="spellEnd"/>
      <w:r w:rsidR="00C44A06" w:rsidRPr="002725DE">
        <w:rPr>
          <w:rFonts w:asciiTheme="majorHAnsi" w:eastAsia="Calibri" w:hAnsiTheme="majorHAnsi" w:cs="Times New Roman"/>
        </w:rPr>
        <w:t xml:space="preserve"> zapytał czy przedsiębiorca</w:t>
      </w:r>
      <w:r w:rsidRPr="002725DE">
        <w:rPr>
          <w:rFonts w:asciiTheme="majorHAnsi" w:eastAsia="Calibri" w:hAnsiTheme="majorHAnsi" w:cs="Times New Roman"/>
        </w:rPr>
        <w:t xml:space="preserve"> powinien mieć własny kosz </w:t>
      </w:r>
      <w:r w:rsidR="00C44A06" w:rsidRPr="002725DE">
        <w:rPr>
          <w:rFonts w:asciiTheme="majorHAnsi" w:eastAsia="Calibri" w:hAnsiTheme="majorHAnsi" w:cs="Times New Roman"/>
        </w:rPr>
        <w:t>nawiązując</w:t>
      </w:r>
      <w:r w:rsidRPr="002725DE">
        <w:rPr>
          <w:rFonts w:asciiTheme="majorHAnsi" w:eastAsia="Calibri" w:hAnsiTheme="majorHAnsi" w:cs="Times New Roman"/>
        </w:rPr>
        <w:t xml:space="preserve"> do miejsca pomiędzy apteką a barem.</w:t>
      </w:r>
    </w:p>
    <w:p w:rsidR="00110F44" w:rsidRPr="002725DE" w:rsidRDefault="00110F44"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Radny Arkadiusz Błaszczyk odpowiedział, że mają obowiązek.</w:t>
      </w:r>
    </w:p>
    <w:p w:rsidR="00110F44" w:rsidRPr="002725DE" w:rsidRDefault="00110F44"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Sekretarz wyjaśniła, iż sugestie w kwestii regulaminu utrzymania i czystości w gminie zostały skierowane do ZGRP. Do 31 sierpnia </w:t>
      </w:r>
      <w:r w:rsidR="00C44A06" w:rsidRPr="002725DE">
        <w:rPr>
          <w:rFonts w:asciiTheme="majorHAnsi" w:eastAsia="Calibri" w:hAnsiTheme="majorHAnsi" w:cs="Times New Roman"/>
        </w:rPr>
        <w:t xml:space="preserve">mieszkańcy </w:t>
      </w:r>
      <w:r w:rsidRPr="002725DE">
        <w:rPr>
          <w:rFonts w:asciiTheme="majorHAnsi" w:eastAsia="Calibri" w:hAnsiTheme="majorHAnsi" w:cs="Times New Roman"/>
        </w:rPr>
        <w:t xml:space="preserve">mieli czas aby zgłosić swoje uwagi </w:t>
      </w:r>
      <w:r w:rsidR="007C25D4" w:rsidRPr="002725DE">
        <w:rPr>
          <w:rFonts w:asciiTheme="majorHAnsi" w:eastAsia="Calibri" w:hAnsiTheme="majorHAnsi" w:cs="Times New Roman"/>
        </w:rPr>
        <w:t>i sugestie do regulaminu.</w:t>
      </w:r>
    </w:p>
    <w:p w:rsidR="00A868EC" w:rsidRPr="002725DE" w:rsidRDefault="00A868EC"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lastRenderedPageBreak/>
        <w:t>Sołtys wsi Wilczkowo zapytał o fundusz sołecki i zebrania z mieszkańcami, po czym powiedział, że w  przyszłą niedzielę mieszkanka Wilczkowa</w:t>
      </w:r>
      <w:r w:rsidR="00C44A06" w:rsidRPr="002725DE">
        <w:rPr>
          <w:rFonts w:asciiTheme="majorHAnsi" w:eastAsia="Calibri" w:hAnsiTheme="majorHAnsi" w:cs="Times New Roman"/>
        </w:rPr>
        <w:t xml:space="preserve"> kończy sto lat, w związku z czy</w:t>
      </w:r>
      <w:r w:rsidRPr="002725DE">
        <w:rPr>
          <w:rFonts w:asciiTheme="majorHAnsi" w:eastAsia="Calibri" w:hAnsiTheme="majorHAnsi" w:cs="Times New Roman"/>
        </w:rPr>
        <w:t>m zapytał czy urząd zamierza coś z tym zrobić.</w:t>
      </w:r>
    </w:p>
    <w:p w:rsidR="00FF72D7" w:rsidRPr="002725DE" w:rsidRDefault="00AE1251"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Dalej sołtys wsi Rakowo </w:t>
      </w:r>
      <w:r w:rsidR="00A868EC" w:rsidRPr="002725DE">
        <w:rPr>
          <w:rFonts w:asciiTheme="majorHAnsi" w:eastAsia="Calibri" w:hAnsiTheme="majorHAnsi" w:cs="Times New Roman"/>
        </w:rPr>
        <w:t>zgłosiła wniosek o równanie drogi nad Wisłą w miejscowości Rakowo, ponieważ Szkoła Podstawowa w Podgórzu puściła autobus, który dowozi nasze dzieci i skręcają tam od strony Podgórza w tą drogę i jest dość duża tarka. Wcześniej nie było takiej możliwości bo była susza teraz trochę popadał, chociaż tą nawierzchnię trochę zrównać</w:t>
      </w:r>
      <w:r w:rsidR="0087490D" w:rsidRPr="002725DE">
        <w:rPr>
          <w:rFonts w:asciiTheme="majorHAnsi" w:eastAsia="Calibri" w:hAnsiTheme="majorHAnsi" w:cs="Times New Roman"/>
        </w:rPr>
        <w:t>. Dalej sołtys zapytała do kiedy obowiązuje gwarancja do wykonania dro</w:t>
      </w:r>
      <w:r w:rsidR="00C44A06" w:rsidRPr="002725DE">
        <w:rPr>
          <w:rFonts w:asciiTheme="majorHAnsi" w:eastAsia="Calibri" w:hAnsiTheme="majorHAnsi" w:cs="Times New Roman"/>
        </w:rPr>
        <w:t>gi nad borem. Następnie zapytała</w:t>
      </w:r>
      <w:r w:rsidR="0087490D" w:rsidRPr="002725DE">
        <w:rPr>
          <w:rFonts w:asciiTheme="majorHAnsi" w:eastAsia="Calibri" w:hAnsiTheme="majorHAnsi" w:cs="Times New Roman"/>
        </w:rPr>
        <w:t xml:space="preserve">, czy korzystając z funduszu sołeckiego wymusza </w:t>
      </w:r>
      <w:r w:rsidR="00C44A06" w:rsidRPr="002725DE">
        <w:rPr>
          <w:rFonts w:asciiTheme="majorHAnsi" w:eastAsia="Calibri" w:hAnsiTheme="majorHAnsi" w:cs="Times New Roman"/>
        </w:rPr>
        <w:t xml:space="preserve">się </w:t>
      </w:r>
      <w:r w:rsidR="0087490D" w:rsidRPr="002725DE">
        <w:rPr>
          <w:rFonts w:asciiTheme="majorHAnsi" w:eastAsia="Calibri" w:hAnsiTheme="majorHAnsi" w:cs="Times New Roman"/>
        </w:rPr>
        <w:t>na nas korzystanie z usług spółdzielni, bo mam trochę zastrzeżeń co do wykonywanej pracy przez pracowników spółdzielni. Dalej sołtys zapytała o pozostałe środki jakie zost</w:t>
      </w:r>
      <w:r w:rsidR="00C44A06" w:rsidRPr="002725DE">
        <w:rPr>
          <w:rFonts w:asciiTheme="majorHAnsi" w:eastAsia="Calibri" w:hAnsiTheme="majorHAnsi" w:cs="Times New Roman"/>
        </w:rPr>
        <w:t>ały na FS jeśli chodzi o Rakowo.</w:t>
      </w:r>
    </w:p>
    <w:p w:rsidR="0087490D" w:rsidRPr="002725DE" w:rsidRDefault="0087490D"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Kontynuując sołtys odniosła się do informacji, która została rozdana przez Pana Artura dotyczącej oświetlenia ulicznego, po czym zaproponowała Radzie Gminy wzięcie pod uwagę założenie lamp solarnych, przy czym przedstawiła teoretyczne koszty założenia oświetlenia ulicznego dla sołectwa Rakowo.</w:t>
      </w:r>
    </w:p>
    <w:p w:rsidR="0087490D" w:rsidRPr="002725DE" w:rsidRDefault="0087490D"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Pan Artur Kaźmierczak wyjaśnił, iż przedstawiona informacja jest przygotowana dla  radnych celem przeanalizowania oświetlenia ulicznego w gminie i mieście Wyszogród. Wyjaśnił jak przedstawiają się koszty</w:t>
      </w:r>
      <w:r w:rsidR="00910BEB" w:rsidRPr="002725DE">
        <w:rPr>
          <w:rFonts w:asciiTheme="majorHAnsi" w:eastAsia="Calibri" w:hAnsiTheme="majorHAnsi" w:cs="Times New Roman"/>
        </w:rPr>
        <w:t>.</w:t>
      </w:r>
    </w:p>
    <w:p w:rsidR="0087490D" w:rsidRPr="002725DE" w:rsidRDefault="004A4685"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Wiceprzewodnicząca dodała, że w dniu dzisiejszym informacja została przekazana,  na następnym posiedzeniu komisji będzie to </w:t>
      </w:r>
      <w:r w:rsidR="00C44A06" w:rsidRPr="002725DE">
        <w:rPr>
          <w:rFonts w:asciiTheme="majorHAnsi" w:eastAsia="Calibri" w:hAnsiTheme="majorHAnsi" w:cs="Times New Roman"/>
        </w:rPr>
        <w:t xml:space="preserve">dopiero </w:t>
      </w:r>
      <w:r w:rsidRPr="002725DE">
        <w:rPr>
          <w:rFonts w:asciiTheme="majorHAnsi" w:eastAsia="Calibri" w:hAnsiTheme="majorHAnsi" w:cs="Times New Roman"/>
        </w:rPr>
        <w:t xml:space="preserve">analizowane. </w:t>
      </w:r>
    </w:p>
    <w:p w:rsidR="004A4685" w:rsidRPr="002725DE" w:rsidRDefault="004A4685"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Pan Artur Kaźmier</w:t>
      </w:r>
      <w:r w:rsidR="00C44A06" w:rsidRPr="002725DE">
        <w:rPr>
          <w:rFonts w:asciiTheme="majorHAnsi" w:eastAsia="Calibri" w:hAnsiTheme="majorHAnsi" w:cs="Times New Roman"/>
        </w:rPr>
        <w:t>czak odniósł się do równiarki na drogę</w:t>
      </w:r>
      <w:r w:rsidRPr="002725DE">
        <w:rPr>
          <w:rFonts w:asciiTheme="majorHAnsi" w:eastAsia="Calibri" w:hAnsiTheme="majorHAnsi" w:cs="Times New Roman"/>
        </w:rPr>
        <w:t xml:space="preserve"> nad Wisłą wyjaśnił, że jest to droga RZGW, a my nie możemy kierować naszych środków nie na swoje drogi. Wystąpiliśmy do RZGW </w:t>
      </w:r>
      <w:r w:rsidR="00C44A06" w:rsidRPr="002725DE">
        <w:rPr>
          <w:rFonts w:asciiTheme="majorHAnsi" w:eastAsia="Calibri" w:hAnsiTheme="majorHAnsi" w:cs="Times New Roman"/>
        </w:rPr>
        <w:t>o tę</w:t>
      </w:r>
      <w:r w:rsidRPr="002725DE">
        <w:rPr>
          <w:rFonts w:asciiTheme="majorHAnsi" w:eastAsia="Calibri" w:hAnsiTheme="majorHAnsi" w:cs="Times New Roman"/>
        </w:rPr>
        <w:t xml:space="preserve"> drogę – stan techniczny i utrzymanie tej drogi. Co do drogi nad borem minął rok, więc gwarancja obowiązuje jeszcze dwa lata. Zwróciliśmy się do </w:t>
      </w:r>
      <w:r w:rsidR="00C44A06" w:rsidRPr="002725DE">
        <w:rPr>
          <w:rFonts w:asciiTheme="majorHAnsi" w:eastAsia="Calibri" w:hAnsiTheme="majorHAnsi" w:cs="Times New Roman"/>
        </w:rPr>
        <w:t xml:space="preserve">wykonawcy do </w:t>
      </w:r>
      <w:r w:rsidRPr="002725DE">
        <w:rPr>
          <w:rFonts w:asciiTheme="majorHAnsi" w:eastAsia="Calibri" w:hAnsiTheme="majorHAnsi" w:cs="Times New Roman"/>
        </w:rPr>
        <w:t>firmy Ren Trans o poprawę tej drogi.</w:t>
      </w:r>
    </w:p>
    <w:p w:rsidR="00BA0D36" w:rsidRPr="002725DE" w:rsidRDefault="00BA0D36"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Radny Wojciech </w:t>
      </w:r>
      <w:proofErr w:type="spellStart"/>
      <w:r w:rsidRPr="002725DE">
        <w:rPr>
          <w:rFonts w:asciiTheme="majorHAnsi" w:eastAsia="Calibri" w:hAnsiTheme="majorHAnsi" w:cs="Times New Roman"/>
        </w:rPr>
        <w:t>Lubiszewski</w:t>
      </w:r>
      <w:proofErr w:type="spellEnd"/>
      <w:r w:rsidRPr="002725DE">
        <w:rPr>
          <w:rFonts w:asciiTheme="majorHAnsi" w:eastAsia="Calibri" w:hAnsiTheme="majorHAnsi" w:cs="Times New Roman"/>
        </w:rPr>
        <w:t xml:space="preserve"> powiedział, że droga w Ciućkowie tj. ok. 300 m w 2012 r. została zastawiona oponami i kamieniami. Radny zapytał czy w tym roku mieszkańcy też będą sami odśnieżać. Kontynuując wskazał, iż nal</w:t>
      </w:r>
      <w:r w:rsidR="00C44A06" w:rsidRPr="002725DE">
        <w:rPr>
          <w:rFonts w:asciiTheme="majorHAnsi" w:eastAsia="Calibri" w:hAnsiTheme="majorHAnsi" w:cs="Times New Roman"/>
        </w:rPr>
        <w:t>eży sprowadzić geodetę, który tę</w:t>
      </w:r>
      <w:r w:rsidRPr="002725DE">
        <w:rPr>
          <w:rFonts w:asciiTheme="majorHAnsi" w:eastAsia="Calibri" w:hAnsiTheme="majorHAnsi" w:cs="Times New Roman"/>
        </w:rPr>
        <w:t xml:space="preserve"> drogę wymierzy i wskaże.</w:t>
      </w:r>
    </w:p>
    <w:p w:rsidR="00BA0D36" w:rsidRPr="002725DE" w:rsidRDefault="00BA0D36"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Przewodniczący Rady powiedział, że jest to problem od wielu lat.</w:t>
      </w:r>
    </w:p>
    <w:p w:rsidR="00BA0D36" w:rsidRPr="002725DE" w:rsidRDefault="00BA0D36"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Pan Artur Kaźmierczak powied</w:t>
      </w:r>
      <w:r w:rsidR="00C44A06" w:rsidRPr="002725DE">
        <w:rPr>
          <w:rFonts w:asciiTheme="majorHAnsi" w:eastAsia="Calibri" w:hAnsiTheme="majorHAnsi" w:cs="Times New Roman"/>
        </w:rPr>
        <w:t>ział, że już raz było wytyczanie drogi i jeden z miesz</w:t>
      </w:r>
      <w:r w:rsidRPr="002725DE">
        <w:rPr>
          <w:rFonts w:asciiTheme="majorHAnsi" w:eastAsia="Calibri" w:hAnsiTheme="majorHAnsi" w:cs="Times New Roman"/>
        </w:rPr>
        <w:t>kańców wypędził geodetę. Dodał, że mieszkaniec nie musi się zgodzić z geodetą, ale m</w:t>
      </w:r>
      <w:r w:rsidR="00C44A06" w:rsidRPr="002725DE">
        <w:rPr>
          <w:rFonts w:asciiTheme="majorHAnsi" w:eastAsia="Calibri" w:hAnsiTheme="majorHAnsi" w:cs="Times New Roman"/>
        </w:rPr>
        <w:t>usi mu umożliwić wykonanie prac – wyjaśnił Artur Kaźmierczak.</w:t>
      </w:r>
    </w:p>
    <w:p w:rsidR="00BA0D36" w:rsidRPr="002725DE" w:rsidRDefault="00BA0D36"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Pan Piotr </w:t>
      </w:r>
      <w:proofErr w:type="spellStart"/>
      <w:r w:rsidRPr="002725DE">
        <w:rPr>
          <w:rFonts w:asciiTheme="majorHAnsi" w:eastAsia="Calibri" w:hAnsiTheme="majorHAnsi" w:cs="Times New Roman"/>
        </w:rPr>
        <w:t>Kafliński</w:t>
      </w:r>
      <w:proofErr w:type="spellEnd"/>
      <w:r w:rsidRPr="002725DE">
        <w:rPr>
          <w:rFonts w:asciiTheme="majorHAnsi" w:eastAsia="Calibri" w:hAnsiTheme="majorHAnsi" w:cs="Times New Roman"/>
        </w:rPr>
        <w:t xml:space="preserve"> zapytał kto jest inwestorem na</w:t>
      </w:r>
      <w:r w:rsidR="008F1555" w:rsidRPr="002725DE">
        <w:rPr>
          <w:rFonts w:asciiTheme="majorHAnsi" w:eastAsia="Calibri" w:hAnsiTheme="majorHAnsi" w:cs="Times New Roman"/>
        </w:rPr>
        <w:t xml:space="preserve"> ul.</w:t>
      </w:r>
      <w:r w:rsidRPr="002725DE">
        <w:rPr>
          <w:rFonts w:asciiTheme="majorHAnsi" w:eastAsia="Calibri" w:hAnsiTheme="majorHAnsi" w:cs="Times New Roman"/>
        </w:rPr>
        <w:t xml:space="preserve"> </w:t>
      </w:r>
      <w:proofErr w:type="spellStart"/>
      <w:r w:rsidRPr="002725DE">
        <w:rPr>
          <w:rFonts w:asciiTheme="majorHAnsi" w:eastAsia="Calibri" w:hAnsiTheme="majorHAnsi" w:cs="Times New Roman"/>
        </w:rPr>
        <w:t>Rębowskiej</w:t>
      </w:r>
      <w:proofErr w:type="spellEnd"/>
      <w:r w:rsidRPr="002725DE">
        <w:rPr>
          <w:rFonts w:asciiTheme="majorHAnsi" w:eastAsia="Calibri" w:hAnsiTheme="majorHAnsi" w:cs="Times New Roman"/>
        </w:rPr>
        <w:t xml:space="preserve"> 20, gmina tam inwestuje czy ktoś prywatnie.</w:t>
      </w:r>
    </w:p>
    <w:p w:rsidR="00BA0D36" w:rsidRPr="002725DE" w:rsidRDefault="00BA0D36"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Pan Artur Kaźmierczak </w:t>
      </w:r>
      <w:r w:rsidR="008F1555" w:rsidRPr="002725DE">
        <w:rPr>
          <w:rFonts w:asciiTheme="majorHAnsi" w:eastAsia="Calibri" w:hAnsiTheme="majorHAnsi" w:cs="Times New Roman"/>
        </w:rPr>
        <w:t>odpowiedział</w:t>
      </w:r>
      <w:r w:rsidRPr="002725DE">
        <w:rPr>
          <w:rFonts w:asciiTheme="majorHAnsi" w:eastAsia="Calibri" w:hAnsiTheme="majorHAnsi" w:cs="Times New Roman"/>
        </w:rPr>
        <w:t>, że gmina w ramach projektu rewitalizacji przy 75% dofinansowaniu, przy czym VAT będzie kosztem kwalifikowanym czyli się zwiększa na 88%.</w:t>
      </w:r>
    </w:p>
    <w:p w:rsidR="00BA0D36" w:rsidRPr="002725DE" w:rsidRDefault="00BA0D36"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Pan Piotr zapytał jaki jest pomysł na to, po czy dodał, że pierwszy raz o tym słyszy.</w:t>
      </w:r>
    </w:p>
    <w:p w:rsidR="00BA0D36" w:rsidRPr="002725DE" w:rsidRDefault="00BA0D36"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Pan Artur wyjaśnił, iż jest to temat sprzed 2 lat.</w:t>
      </w:r>
    </w:p>
    <w:p w:rsidR="00BA0D36" w:rsidRPr="002725DE" w:rsidRDefault="00C01B93"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Burmistrz powiedział, że jest to temat na następną sesję.</w:t>
      </w:r>
    </w:p>
    <w:p w:rsidR="00C01B93" w:rsidRPr="002725DE" w:rsidRDefault="00C01B93"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Radny Wiesław Tomkiewicz dodał, że jest to </w:t>
      </w:r>
      <w:r w:rsidR="008F1555" w:rsidRPr="002725DE">
        <w:rPr>
          <w:rFonts w:asciiTheme="majorHAnsi" w:eastAsia="Calibri" w:hAnsiTheme="majorHAnsi" w:cs="Times New Roman"/>
        </w:rPr>
        <w:t xml:space="preserve">zadanie </w:t>
      </w:r>
      <w:r w:rsidRPr="002725DE">
        <w:rPr>
          <w:rFonts w:asciiTheme="majorHAnsi" w:eastAsia="Calibri" w:hAnsiTheme="majorHAnsi" w:cs="Times New Roman"/>
        </w:rPr>
        <w:t xml:space="preserve">w ramach </w:t>
      </w:r>
      <w:proofErr w:type="spellStart"/>
      <w:r w:rsidRPr="002725DE">
        <w:rPr>
          <w:rFonts w:asciiTheme="majorHAnsi" w:eastAsia="Calibri" w:hAnsiTheme="majorHAnsi" w:cs="Times New Roman"/>
        </w:rPr>
        <w:t>RITu</w:t>
      </w:r>
      <w:proofErr w:type="spellEnd"/>
      <w:r w:rsidRPr="002725DE">
        <w:rPr>
          <w:rFonts w:asciiTheme="majorHAnsi" w:eastAsia="Calibri" w:hAnsiTheme="majorHAnsi" w:cs="Times New Roman"/>
        </w:rPr>
        <w:t>.</w:t>
      </w:r>
    </w:p>
    <w:p w:rsidR="00C01B93" w:rsidRPr="002725DE" w:rsidRDefault="00C01B93"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Dalej Pan Piotr </w:t>
      </w:r>
      <w:proofErr w:type="spellStart"/>
      <w:r w:rsidRPr="002725DE">
        <w:rPr>
          <w:rFonts w:asciiTheme="majorHAnsi" w:eastAsia="Calibri" w:hAnsiTheme="majorHAnsi" w:cs="Times New Roman"/>
        </w:rPr>
        <w:t>Kafliński</w:t>
      </w:r>
      <w:proofErr w:type="spellEnd"/>
      <w:r w:rsidRPr="002725DE">
        <w:rPr>
          <w:rFonts w:asciiTheme="majorHAnsi" w:eastAsia="Calibri" w:hAnsiTheme="majorHAnsi" w:cs="Times New Roman"/>
        </w:rPr>
        <w:t xml:space="preserve"> odniósł się do wypowiedzi Kierownika Posterunku Policji w kwestii tabliczek z nr domu. Zaproponował ustalenie jednolitego wzoru.</w:t>
      </w:r>
    </w:p>
    <w:p w:rsidR="00C01B93" w:rsidRPr="002725DE" w:rsidRDefault="00C01B93"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Wywiązała się dyskusja w kwestii oznaczenia domów, po czym Pan Piotr zgłosił, iż brakuje również oznaczenia ulic</w:t>
      </w:r>
      <w:r w:rsidR="008F1555" w:rsidRPr="002725DE">
        <w:rPr>
          <w:rFonts w:asciiTheme="majorHAnsi" w:eastAsia="Calibri" w:hAnsiTheme="majorHAnsi" w:cs="Times New Roman"/>
        </w:rPr>
        <w:t xml:space="preserve"> w Wyszogrodzie</w:t>
      </w:r>
      <w:r w:rsidRPr="002725DE">
        <w:rPr>
          <w:rFonts w:asciiTheme="majorHAnsi" w:eastAsia="Calibri" w:hAnsiTheme="majorHAnsi" w:cs="Times New Roman"/>
        </w:rPr>
        <w:t>.</w:t>
      </w:r>
    </w:p>
    <w:p w:rsidR="00C01B93" w:rsidRPr="002725DE" w:rsidRDefault="00C01B93"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Sołtys wsi Starzyno zapytał, kiedy będą nasze przystanki.</w:t>
      </w:r>
    </w:p>
    <w:p w:rsidR="00C01B93" w:rsidRPr="002725DE" w:rsidRDefault="00865931"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Pan Artur Kaźmierczak wyjaśnił, że wiaty pozyskano od Komunikacji Miejs</w:t>
      </w:r>
      <w:r w:rsidR="008F1555" w:rsidRPr="002725DE">
        <w:rPr>
          <w:rFonts w:asciiTheme="majorHAnsi" w:eastAsia="Calibri" w:hAnsiTheme="majorHAnsi" w:cs="Times New Roman"/>
        </w:rPr>
        <w:t xml:space="preserve">kiej z Płocka i już zostały przywiezione. Należy je zmontować i odnowić powiedział Pan Kaźmierczak, po czym dodał, że </w:t>
      </w:r>
      <w:r w:rsidRPr="002725DE">
        <w:rPr>
          <w:rFonts w:asciiTheme="majorHAnsi" w:eastAsia="Calibri" w:hAnsiTheme="majorHAnsi" w:cs="Times New Roman"/>
        </w:rPr>
        <w:t xml:space="preserve">ok. 2 - 3 tygodni </w:t>
      </w:r>
      <w:r w:rsidR="008F1555" w:rsidRPr="002725DE">
        <w:rPr>
          <w:rFonts w:asciiTheme="majorHAnsi" w:eastAsia="Calibri" w:hAnsiTheme="majorHAnsi" w:cs="Times New Roman"/>
        </w:rPr>
        <w:t xml:space="preserve">i wiaty </w:t>
      </w:r>
      <w:r w:rsidRPr="002725DE">
        <w:rPr>
          <w:rFonts w:asciiTheme="majorHAnsi" w:eastAsia="Calibri" w:hAnsiTheme="majorHAnsi" w:cs="Times New Roman"/>
        </w:rPr>
        <w:t xml:space="preserve">powinny zostać </w:t>
      </w:r>
      <w:r w:rsidR="00591155" w:rsidRPr="002725DE">
        <w:rPr>
          <w:rFonts w:asciiTheme="majorHAnsi" w:eastAsia="Calibri" w:hAnsiTheme="majorHAnsi" w:cs="Times New Roman"/>
        </w:rPr>
        <w:t>postawione.</w:t>
      </w:r>
    </w:p>
    <w:p w:rsidR="00591155" w:rsidRPr="002725DE" w:rsidRDefault="00591155"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Następnie sołtys Mirosław Paradowski zapytał o równanie drogi na Starzynie, po czym dodał, że kierowca autobusu zgłosił, iż nie będzie przyjeżdżać.</w:t>
      </w:r>
    </w:p>
    <w:p w:rsidR="00591155" w:rsidRPr="002725DE" w:rsidRDefault="00591155"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Wywiązała się dyskusja, po czym Przewodniczący Rady oddał głos Burmistrzowi.</w:t>
      </w:r>
    </w:p>
    <w:p w:rsidR="00591155" w:rsidRPr="002725DE" w:rsidRDefault="00591155"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Burmistrz odczytał pismo, które otrzymał </w:t>
      </w:r>
      <w:r w:rsidR="00BA7C1C" w:rsidRPr="002725DE">
        <w:rPr>
          <w:rFonts w:asciiTheme="majorHAnsi" w:eastAsia="Calibri" w:hAnsiTheme="majorHAnsi" w:cs="Times New Roman"/>
        </w:rPr>
        <w:t>od Mazowiec</w:t>
      </w:r>
      <w:r w:rsidR="008F1555" w:rsidRPr="002725DE">
        <w:rPr>
          <w:rFonts w:asciiTheme="majorHAnsi" w:eastAsia="Calibri" w:hAnsiTheme="majorHAnsi" w:cs="Times New Roman"/>
        </w:rPr>
        <w:t>kiego Urzędu Wojewódzkiego w sp</w:t>
      </w:r>
      <w:r w:rsidR="00BA7C1C" w:rsidRPr="002725DE">
        <w:rPr>
          <w:rFonts w:asciiTheme="majorHAnsi" w:eastAsia="Calibri" w:hAnsiTheme="majorHAnsi" w:cs="Times New Roman"/>
        </w:rPr>
        <w:t>r</w:t>
      </w:r>
      <w:r w:rsidR="008F1555" w:rsidRPr="002725DE">
        <w:rPr>
          <w:rFonts w:asciiTheme="majorHAnsi" w:eastAsia="Calibri" w:hAnsiTheme="majorHAnsi" w:cs="Times New Roman"/>
        </w:rPr>
        <w:t>a</w:t>
      </w:r>
      <w:r w:rsidR="00BA7C1C" w:rsidRPr="002725DE">
        <w:rPr>
          <w:rFonts w:asciiTheme="majorHAnsi" w:eastAsia="Calibri" w:hAnsiTheme="majorHAnsi" w:cs="Times New Roman"/>
        </w:rPr>
        <w:t>wie relokacji uchodźców.</w:t>
      </w:r>
      <w:r w:rsidR="00450DCB" w:rsidRPr="002725DE">
        <w:rPr>
          <w:rFonts w:asciiTheme="majorHAnsi" w:eastAsia="Calibri" w:hAnsiTheme="majorHAnsi" w:cs="Times New Roman"/>
        </w:rPr>
        <w:t xml:space="preserve"> Treść pisma stanowi załącznik do protokołu.</w:t>
      </w:r>
    </w:p>
    <w:p w:rsidR="00BA7C1C" w:rsidRPr="002725DE" w:rsidRDefault="008F1555"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lastRenderedPageBreak/>
        <w:t>Wywiązała się dyskusja.</w:t>
      </w:r>
      <w:r w:rsidR="00BA7C1C" w:rsidRPr="002725DE">
        <w:rPr>
          <w:rFonts w:asciiTheme="majorHAnsi" w:eastAsia="Calibri" w:hAnsiTheme="majorHAnsi" w:cs="Times New Roman"/>
        </w:rPr>
        <w:t xml:space="preserve"> Wiceprzewodnicząca powiedziała, że gmina nie jest przygotowana na przyjęcie uchodźców, ponieważ nie jest w stanie zapewnić najważniejszych potrzeb takich jak mieszkanie, energię, itd.</w:t>
      </w:r>
    </w:p>
    <w:p w:rsidR="00BA7C1C" w:rsidRPr="002725DE" w:rsidRDefault="00BA7C1C"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Burmistrz dodał, że rozmawiał z wójtami, którzy również nie są przygotowani na </w:t>
      </w:r>
      <w:r w:rsidR="00450DCB" w:rsidRPr="002725DE">
        <w:rPr>
          <w:rFonts w:asciiTheme="majorHAnsi" w:eastAsia="Calibri" w:hAnsiTheme="majorHAnsi" w:cs="Times New Roman"/>
        </w:rPr>
        <w:t>przyjęcie uchodźców.</w:t>
      </w:r>
    </w:p>
    <w:p w:rsidR="00450DCB" w:rsidRPr="002725DE" w:rsidRDefault="00450DCB"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Następnie radny Andrzej Woźniak powiedział, że na ul. Niepodległości spowalniacz został zamontowany przy szkole w miejscu gdzie jest najniższy chodnik i teraz w tym miejscu jeżdżą po chodniku, postawienie donicy też nie pomogło.</w:t>
      </w:r>
    </w:p>
    <w:p w:rsidR="00450DCB" w:rsidRPr="002725DE" w:rsidRDefault="00450DCB"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Dalej radny zapytał o niekaralność dyrektora.</w:t>
      </w:r>
    </w:p>
    <w:p w:rsidR="00450DCB" w:rsidRPr="002725DE" w:rsidRDefault="00450DCB"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Sekretarz udzieliła odpowiedzi informując, że zostało to sprawd</w:t>
      </w:r>
      <w:r w:rsidR="001A2639" w:rsidRPr="002725DE">
        <w:rPr>
          <w:rFonts w:asciiTheme="majorHAnsi" w:eastAsia="Calibri" w:hAnsiTheme="majorHAnsi" w:cs="Times New Roman"/>
        </w:rPr>
        <w:t>zone i na dzień 30.03.2015 r. nie</w:t>
      </w:r>
      <w:r w:rsidRPr="002725DE">
        <w:rPr>
          <w:rFonts w:asciiTheme="majorHAnsi" w:eastAsia="Calibri" w:hAnsiTheme="majorHAnsi" w:cs="Times New Roman"/>
        </w:rPr>
        <w:t xml:space="preserve">  figuruje w rejestrze</w:t>
      </w:r>
      <w:r w:rsidR="00EA236F" w:rsidRPr="002725DE">
        <w:rPr>
          <w:rFonts w:asciiTheme="majorHAnsi" w:eastAsia="Calibri" w:hAnsiTheme="majorHAnsi" w:cs="Times New Roman"/>
        </w:rPr>
        <w:t xml:space="preserve"> w KRS.</w:t>
      </w:r>
    </w:p>
    <w:p w:rsidR="00450DCB" w:rsidRPr="002725DE" w:rsidRDefault="00450DCB"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Dalej Sekretarz udzieliła odpowiedzi na pytani</w:t>
      </w:r>
      <w:r w:rsidR="00EA236F" w:rsidRPr="002725DE">
        <w:rPr>
          <w:rFonts w:asciiTheme="majorHAnsi" w:eastAsia="Calibri" w:hAnsiTheme="majorHAnsi" w:cs="Times New Roman"/>
        </w:rPr>
        <w:t>e</w:t>
      </w:r>
      <w:r w:rsidRPr="002725DE">
        <w:rPr>
          <w:rFonts w:asciiTheme="majorHAnsi" w:eastAsia="Calibri" w:hAnsiTheme="majorHAnsi" w:cs="Times New Roman"/>
        </w:rPr>
        <w:t xml:space="preserve"> z poprzedniej sesji</w:t>
      </w:r>
      <w:r w:rsidR="001A2639" w:rsidRPr="002725DE">
        <w:rPr>
          <w:rFonts w:asciiTheme="majorHAnsi" w:eastAsia="Calibri" w:hAnsiTheme="majorHAnsi" w:cs="Times New Roman"/>
        </w:rPr>
        <w:t xml:space="preserve"> na p</w:t>
      </w:r>
      <w:r w:rsidRPr="002725DE">
        <w:rPr>
          <w:rFonts w:asciiTheme="majorHAnsi" w:hAnsiTheme="majorHAnsi"/>
        </w:rPr>
        <w:t xml:space="preserve">ytanie Pani Jolanty </w:t>
      </w:r>
      <w:proofErr w:type="spellStart"/>
      <w:r w:rsidRPr="002725DE">
        <w:rPr>
          <w:rFonts w:asciiTheme="majorHAnsi" w:hAnsiTheme="majorHAnsi"/>
        </w:rPr>
        <w:t>Kęsickiej</w:t>
      </w:r>
      <w:proofErr w:type="spellEnd"/>
      <w:r w:rsidRPr="002725DE">
        <w:rPr>
          <w:rFonts w:asciiTheme="majorHAnsi" w:hAnsiTheme="majorHAnsi"/>
        </w:rPr>
        <w:t xml:space="preserve"> dotyczące w zasadzie propozycji wprowadzenia wysyłki SMS z Urzędu z informacjami np. w przypadku remontu linii energetycznej, awarii wody, spadku ciśnienia </w:t>
      </w:r>
      <w:r w:rsidR="00EA236F" w:rsidRPr="002725DE">
        <w:rPr>
          <w:rFonts w:asciiTheme="majorHAnsi" w:hAnsiTheme="majorHAnsi"/>
        </w:rPr>
        <w:t>itp. – informuję, iż</w:t>
      </w:r>
      <w:r w:rsidRPr="002725DE">
        <w:rPr>
          <w:rFonts w:asciiTheme="majorHAnsi" w:hAnsiTheme="majorHAnsi"/>
        </w:rPr>
        <w:t xml:space="preserve"> przystępujemy do tworzenia bazy tel. „za chwilę” na stronie będzie udostępniony formularz do którego będzie dopisania do bazy. Firma za pomocą której będziemy wysyłać wiadomości pobiera opłatę w wysokości 0,04 zł netto za każdego </w:t>
      </w:r>
      <w:proofErr w:type="spellStart"/>
      <w:r w:rsidRPr="002725DE">
        <w:rPr>
          <w:rFonts w:asciiTheme="majorHAnsi" w:hAnsiTheme="majorHAnsi"/>
        </w:rPr>
        <w:t>sms`a</w:t>
      </w:r>
      <w:proofErr w:type="spellEnd"/>
      <w:r w:rsidRPr="002725DE">
        <w:rPr>
          <w:rFonts w:asciiTheme="majorHAnsi" w:hAnsiTheme="majorHAnsi"/>
        </w:rPr>
        <w:t xml:space="preserve"> bez pobierania opłaty abonamentowej.</w:t>
      </w:r>
    </w:p>
    <w:p w:rsidR="00450DCB" w:rsidRPr="002725DE" w:rsidRDefault="00EA236F" w:rsidP="002725DE">
      <w:pPr>
        <w:spacing w:after="0" w:line="240" w:lineRule="auto"/>
        <w:contextualSpacing/>
        <w:jc w:val="both"/>
        <w:rPr>
          <w:rFonts w:asciiTheme="majorHAnsi" w:hAnsiTheme="majorHAnsi"/>
        </w:rPr>
      </w:pPr>
      <w:r w:rsidRPr="002725DE">
        <w:rPr>
          <w:rFonts w:asciiTheme="majorHAnsi" w:hAnsiTheme="majorHAnsi"/>
        </w:rPr>
        <w:t xml:space="preserve">Pan Piotr </w:t>
      </w:r>
      <w:proofErr w:type="spellStart"/>
      <w:r w:rsidRPr="002725DE">
        <w:rPr>
          <w:rFonts w:asciiTheme="majorHAnsi" w:hAnsiTheme="majorHAnsi"/>
        </w:rPr>
        <w:t>Kafliński</w:t>
      </w:r>
      <w:proofErr w:type="spellEnd"/>
      <w:r w:rsidRPr="002725DE">
        <w:rPr>
          <w:rFonts w:asciiTheme="majorHAnsi" w:hAnsiTheme="majorHAnsi"/>
        </w:rPr>
        <w:t xml:space="preserve"> zapytał kiedy będą spotkania z mieszkańcami.</w:t>
      </w:r>
    </w:p>
    <w:p w:rsidR="00EA236F" w:rsidRPr="002725DE" w:rsidRDefault="00EA236F" w:rsidP="002725DE">
      <w:pPr>
        <w:spacing w:after="0" w:line="240" w:lineRule="auto"/>
        <w:contextualSpacing/>
        <w:jc w:val="both"/>
        <w:rPr>
          <w:rFonts w:asciiTheme="majorHAnsi" w:hAnsiTheme="majorHAnsi"/>
        </w:rPr>
      </w:pPr>
      <w:r w:rsidRPr="002725DE">
        <w:rPr>
          <w:rFonts w:asciiTheme="majorHAnsi" w:hAnsiTheme="majorHAnsi"/>
        </w:rPr>
        <w:t>Burmistrz odpowiedział, że w miesiącu październiku, a spotkanie z sołtysami i radami sołeckimi odbędzie się w najbliższy czwartek w sprawie funduszu sołeckiego.</w:t>
      </w:r>
    </w:p>
    <w:p w:rsidR="00EA236F" w:rsidRPr="002725DE" w:rsidRDefault="00EA236F" w:rsidP="002725DE">
      <w:pPr>
        <w:spacing w:after="0" w:line="240" w:lineRule="auto"/>
        <w:contextualSpacing/>
        <w:jc w:val="both"/>
        <w:rPr>
          <w:rFonts w:asciiTheme="majorHAnsi" w:hAnsiTheme="majorHAnsi"/>
        </w:rPr>
      </w:pPr>
      <w:r w:rsidRPr="002725DE">
        <w:rPr>
          <w:rFonts w:asciiTheme="majorHAnsi" w:hAnsiTheme="majorHAnsi"/>
        </w:rPr>
        <w:t>Wywiązała się dyskusja.</w:t>
      </w:r>
    </w:p>
    <w:p w:rsidR="00EA236F" w:rsidRPr="002725DE" w:rsidRDefault="00EA236F" w:rsidP="002725DE">
      <w:pPr>
        <w:spacing w:after="0" w:line="240" w:lineRule="auto"/>
        <w:contextualSpacing/>
        <w:jc w:val="both"/>
        <w:rPr>
          <w:rFonts w:asciiTheme="majorHAnsi" w:hAnsiTheme="majorHAnsi"/>
        </w:rPr>
      </w:pPr>
      <w:r w:rsidRPr="002725DE">
        <w:rPr>
          <w:rFonts w:asciiTheme="majorHAnsi" w:hAnsiTheme="majorHAnsi"/>
        </w:rPr>
        <w:t xml:space="preserve">Następnie radny Wojciech </w:t>
      </w:r>
      <w:proofErr w:type="spellStart"/>
      <w:r w:rsidRPr="002725DE">
        <w:rPr>
          <w:rFonts w:asciiTheme="majorHAnsi" w:hAnsiTheme="majorHAnsi"/>
        </w:rPr>
        <w:t>Lubiszewski</w:t>
      </w:r>
      <w:proofErr w:type="spellEnd"/>
      <w:r w:rsidRPr="002725DE">
        <w:rPr>
          <w:rFonts w:asciiTheme="majorHAnsi" w:hAnsiTheme="majorHAnsi"/>
        </w:rPr>
        <w:t xml:space="preserve"> zapytał czy szkoła w Ciućkowie</w:t>
      </w:r>
      <w:r w:rsidR="001A2639" w:rsidRPr="002725DE">
        <w:rPr>
          <w:rFonts w:asciiTheme="majorHAnsi" w:hAnsiTheme="majorHAnsi"/>
        </w:rPr>
        <w:t xml:space="preserve"> została sprzedana</w:t>
      </w:r>
      <w:r w:rsidRPr="002725DE">
        <w:rPr>
          <w:rFonts w:asciiTheme="majorHAnsi" w:hAnsiTheme="majorHAnsi"/>
        </w:rPr>
        <w:t>.</w:t>
      </w:r>
    </w:p>
    <w:p w:rsidR="00EA236F" w:rsidRPr="002725DE" w:rsidRDefault="00EA236F" w:rsidP="002725DE">
      <w:pPr>
        <w:spacing w:after="0" w:line="240" w:lineRule="auto"/>
        <w:contextualSpacing/>
        <w:jc w:val="both"/>
        <w:rPr>
          <w:rFonts w:asciiTheme="majorHAnsi" w:hAnsiTheme="majorHAnsi"/>
        </w:rPr>
      </w:pPr>
      <w:r w:rsidRPr="002725DE">
        <w:rPr>
          <w:rFonts w:asciiTheme="majorHAnsi" w:hAnsiTheme="majorHAnsi"/>
        </w:rPr>
        <w:t>Przewodnicząca Komisji Rewizyjnej odpowiedziała, że nie, nie wpłynęła żadna oferta.</w:t>
      </w:r>
    </w:p>
    <w:p w:rsidR="00EA236F" w:rsidRPr="002725DE" w:rsidRDefault="00EA236F" w:rsidP="002725DE">
      <w:pPr>
        <w:spacing w:after="0" w:line="240" w:lineRule="auto"/>
        <w:contextualSpacing/>
        <w:jc w:val="both"/>
        <w:rPr>
          <w:rFonts w:asciiTheme="majorHAnsi" w:hAnsiTheme="majorHAnsi"/>
        </w:rPr>
      </w:pPr>
      <w:r w:rsidRPr="002725DE">
        <w:rPr>
          <w:rFonts w:asciiTheme="majorHAnsi" w:hAnsiTheme="majorHAnsi"/>
        </w:rPr>
        <w:t>Przewodniczący Komisji Gospodarki Komunalnej i Spraw Obywatelskich Andrzej Dobaczewski poprosił, a</w:t>
      </w:r>
      <w:r w:rsidR="003B7486" w:rsidRPr="002725DE">
        <w:rPr>
          <w:rFonts w:asciiTheme="majorHAnsi" w:hAnsiTheme="majorHAnsi"/>
        </w:rPr>
        <w:t xml:space="preserve">by na następne komisje czy sesje poprosić przedstawiciela </w:t>
      </w:r>
      <w:proofErr w:type="spellStart"/>
      <w:r w:rsidR="003B7486" w:rsidRPr="002725DE">
        <w:rPr>
          <w:rFonts w:asciiTheme="majorHAnsi" w:hAnsiTheme="majorHAnsi"/>
        </w:rPr>
        <w:t>Remondis</w:t>
      </w:r>
      <w:proofErr w:type="spellEnd"/>
      <w:r w:rsidR="003B7486" w:rsidRPr="002725DE">
        <w:rPr>
          <w:rFonts w:asciiTheme="majorHAnsi" w:hAnsiTheme="majorHAnsi"/>
        </w:rPr>
        <w:t xml:space="preserve"> </w:t>
      </w:r>
      <w:proofErr w:type="spellStart"/>
      <w:r w:rsidR="003B7486" w:rsidRPr="002725DE">
        <w:rPr>
          <w:rFonts w:asciiTheme="majorHAnsi" w:hAnsiTheme="majorHAnsi"/>
        </w:rPr>
        <w:t>Aqua</w:t>
      </w:r>
      <w:proofErr w:type="spellEnd"/>
      <w:r w:rsidR="003B7486" w:rsidRPr="002725DE">
        <w:rPr>
          <w:rFonts w:asciiTheme="majorHAnsi" w:hAnsiTheme="majorHAnsi"/>
        </w:rPr>
        <w:t xml:space="preserve">, bo i w rachunkach i w </w:t>
      </w:r>
      <w:r w:rsidR="001A2639" w:rsidRPr="002725DE">
        <w:rPr>
          <w:rFonts w:asciiTheme="majorHAnsi" w:hAnsiTheme="majorHAnsi"/>
        </w:rPr>
        <w:t>kontrolach nic się nie dzieje. T</w:t>
      </w:r>
      <w:r w:rsidR="003B7486" w:rsidRPr="002725DE">
        <w:rPr>
          <w:rFonts w:asciiTheme="majorHAnsi" w:hAnsiTheme="majorHAnsi"/>
        </w:rPr>
        <w:t>zn</w:t>
      </w:r>
      <w:r w:rsidR="001A2639" w:rsidRPr="002725DE">
        <w:rPr>
          <w:rFonts w:asciiTheme="majorHAnsi" w:hAnsiTheme="majorHAnsi"/>
        </w:rPr>
        <w:t>.</w:t>
      </w:r>
      <w:r w:rsidR="003B7486" w:rsidRPr="002725DE">
        <w:rPr>
          <w:rFonts w:asciiTheme="majorHAnsi" w:hAnsiTheme="majorHAnsi"/>
        </w:rPr>
        <w:t xml:space="preserve"> rachunki rosną a  kontroli żadnej nie ma. Za chwilę będzie podejmowanie nowych stawek, a nie widzę żeby cokolwiek robili</w:t>
      </w:r>
      <w:r w:rsidR="001A2639" w:rsidRPr="002725DE">
        <w:rPr>
          <w:rFonts w:asciiTheme="majorHAnsi" w:hAnsiTheme="majorHAnsi"/>
        </w:rPr>
        <w:t xml:space="preserve"> na zminimalizowanie strat wody powiedział radny Andrzej Dobaczewski.</w:t>
      </w:r>
    </w:p>
    <w:p w:rsidR="003B7486" w:rsidRPr="002725DE" w:rsidRDefault="003B7486" w:rsidP="002725DE">
      <w:pPr>
        <w:spacing w:after="0" w:line="240" w:lineRule="auto"/>
        <w:contextualSpacing/>
        <w:jc w:val="both"/>
        <w:rPr>
          <w:rFonts w:asciiTheme="majorHAnsi" w:hAnsiTheme="majorHAnsi"/>
        </w:rPr>
      </w:pPr>
      <w:r w:rsidRPr="002725DE">
        <w:rPr>
          <w:rFonts w:asciiTheme="majorHAnsi" w:hAnsiTheme="majorHAnsi"/>
        </w:rPr>
        <w:t>Przewodniczący Rady zwrócił się do Pana Artura Kaźmierczaka, że jeżeli jest to możliwe to prosi o przekazyw</w:t>
      </w:r>
      <w:r w:rsidR="001A2639" w:rsidRPr="002725DE">
        <w:rPr>
          <w:rFonts w:asciiTheme="majorHAnsi" w:hAnsiTheme="majorHAnsi"/>
        </w:rPr>
        <w:t xml:space="preserve">anie informacji sołtysom o tym </w:t>
      </w:r>
      <w:r w:rsidRPr="002725DE">
        <w:rPr>
          <w:rFonts w:asciiTheme="majorHAnsi" w:hAnsiTheme="majorHAnsi"/>
        </w:rPr>
        <w:t>ż</w:t>
      </w:r>
      <w:r w:rsidR="001A2639" w:rsidRPr="002725DE">
        <w:rPr>
          <w:rFonts w:asciiTheme="majorHAnsi" w:hAnsiTheme="majorHAnsi"/>
        </w:rPr>
        <w:t>e</w:t>
      </w:r>
      <w:r w:rsidRPr="002725DE">
        <w:rPr>
          <w:rFonts w:asciiTheme="majorHAnsi" w:hAnsiTheme="majorHAnsi"/>
        </w:rPr>
        <w:t xml:space="preserve"> jest wykonywana jakaś inwestycja w danym sołectwie.</w:t>
      </w:r>
    </w:p>
    <w:p w:rsidR="00865931" w:rsidRPr="002725DE" w:rsidRDefault="00865931" w:rsidP="002725DE">
      <w:pPr>
        <w:spacing w:after="0" w:line="240" w:lineRule="auto"/>
        <w:contextualSpacing/>
        <w:jc w:val="both"/>
        <w:rPr>
          <w:rFonts w:asciiTheme="majorHAnsi" w:eastAsia="Calibri" w:hAnsiTheme="majorHAnsi" w:cs="Times New Roman"/>
        </w:rPr>
      </w:pPr>
    </w:p>
    <w:p w:rsidR="00834E7E" w:rsidRPr="002725DE" w:rsidRDefault="00834E7E" w:rsidP="002725DE">
      <w:pPr>
        <w:spacing w:after="0" w:line="240" w:lineRule="auto"/>
        <w:contextualSpacing/>
        <w:jc w:val="center"/>
        <w:rPr>
          <w:rFonts w:asciiTheme="majorHAnsi" w:eastAsia="Calibri" w:hAnsiTheme="majorHAnsi" w:cs="Times New Roman"/>
          <w:b/>
        </w:rPr>
      </w:pPr>
      <w:r w:rsidRPr="002725DE">
        <w:rPr>
          <w:rFonts w:asciiTheme="majorHAnsi" w:eastAsia="Calibri" w:hAnsiTheme="majorHAnsi" w:cs="Times New Roman"/>
          <w:b/>
        </w:rPr>
        <w:t>Pkt. 11</w:t>
      </w:r>
    </w:p>
    <w:p w:rsidR="00C6116B" w:rsidRPr="002725DE" w:rsidRDefault="00C6116B" w:rsidP="002725DE">
      <w:pPr>
        <w:spacing w:after="0" w:line="240" w:lineRule="auto"/>
        <w:contextualSpacing/>
        <w:rPr>
          <w:rFonts w:asciiTheme="majorHAnsi" w:eastAsia="Times New Roman" w:hAnsiTheme="majorHAnsi" w:cs="Times New Roman"/>
          <w:b/>
          <w:kern w:val="2"/>
          <w:lang w:eastAsia="ar-SA"/>
        </w:rPr>
      </w:pPr>
    </w:p>
    <w:p w:rsidR="00834E7E" w:rsidRPr="002725DE" w:rsidRDefault="00834E7E" w:rsidP="002725DE">
      <w:pPr>
        <w:spacing w:after="0" w:line="240" w:lineRule="auto"/>
        <w:contextualSpacing/>
        <w:rPr>
          <w:rFonts w:asciiTheme="majorHAnsi" w:eastAsia="Times New Roman" w:hAnsiTheme="majorHAnsi" w:cs="Times New Roman"/>
          <w:kern w:val="2"/>
          <w:lang w:eastAsia="ar-SA"/>
        </w:rPr>
      </w:pPr>
      <w:r w:rsidRPr="002725DE">
        <w:rPr>
          <w:rFonts w:asciiTheme="majorHAnsi" w:eastAsia="Times New Roman" w:hAnsiTheme="majorHAnsi" w:cs="Times New Roman"/>
          <w:kern w:val="2"/>
          <w:lang w:eastAsia="ar-SA"/>
        </w:rPr>
        <w:t>Odpowiedzi zostały udzielone w trakcie sesji.</w:t>
      </w:r>
      <w:r w:rsidR="003B7486" w:rsidRPr="002725DE">
        <w:rPr>
          <w:rFonts w:asciiTheme="majorHAnsi" w:eastAsia="Times New Roman" w:hAnsiTheme="majorHAnsi" w:cs="Times New Roman"/>
          <w:kern w:val="2"/>
          <w:lang w:eastAsia="ar-SA"/>
        </w:rPr>
        <w:t xml:space="preserve"> Przewodniczący poinformował, że Pani Sekretarz wyprzedziła ten punkt i udzieliła odpowiedzi wcześniej, w związku z tym przeszedł do kolejnego punktu.</w:t>
      </w:r>
    </w:p>
    <w:p w:rsidR="00834E7E" w:rsidRPr="002725DE" w:rsidRDefault="00834E7E" w:rsidP="002725DE">
      <w:pPr>
        <w:spacing w:after="0" w:line="240" w:lineRule="auto"/>
        <w:contextualSpacing/>
        <w:rPr>
          <w:rFonts w:asciiTheme="majorHAnsi" w:eastAsia="Times New Roman" w:hAnsiTheme="majorHAnsi" w:cs="Times New Roman"/>
          <w:b/>
          <w:kern w:val="2"/>
          <w:lang w:eastAsia="ar-SA"/>
        </w:rPr>
      </w:pPr>
    </w:p>
    <w:p w:rsidR="00C6116B" w:rsidRPr="002725DE" w:rsidRDefault="00834E7E" w:rsidP="002725DE">
      <w:pPr>
        <w:spacing w:after="0" w:line="240" w:lineRule="auto"/>
        <w:contextualSpacing/>
        <w:jc w:val="center"/>
        <w:rPr>
          <w:rFonts w:asciiTheme="majorHAnsi" w:eastAsia="Calibri" w:hAnsiTheme="majorHAnsi" w:cs="Times New Roman"/>
          <w:b/>
        </w:rPr>
      </w:pPr>
      <w:r w:rsidRPr="002725DE">
        <w:rPr>
          <w:rFonts w:asciiTheme="majorHAnsi" w:eastAsia="Calibri" w:hAnsiTheme="majorHAnsi" w:cs="Times New Roman"/>
          <w:b/>
        </w:rPr>
        <w:t>Pkt. 12</w:t>
      </w:r>
    </w:p>
    <w:p w:rsidR="00C6116B" w:rsidRPr="002725DE" w:rsidRDefault="00C6116B" w:rsidP="002725DE">
      <w:pPr>
        <w:spacing w:after="0" w:line="240" w:lineRule="auto"/>
        <w:ind w:left="-426"/>
        <w:contextualSpacing/>
        <w:jc w:val="center"/>
        <w:rPr>
          <w:rFonts w:asciiTheme="majorHAnsi" w:eastAsia="Calibri" w:hAnsiTheme="majorHAnsi" w:cs="Times New Roman"/>
          <w:b/>
        </w:rPr>
      </w:pPr>
    </w:p>
    <w:p w:rsidR="00C6116B" w:rsidRPr="002725DE" w:rsidRDefault="00C6116B" w:rsidP="002725DE">
      <w:pPr>
        <w:spacing w:after="0" w:line="240" w:lineRule="auto"/>
        <w:contextualSpacing/>
        <w:jc w:val="both"/>
        <w:rPr>
          <w:rFonts w:asciiTheme="majorHAnsi" w:eastAsia="Calibri" w:hAnsiTheme="majorHAnsi" w:cs="Times New Roman"/>
        </w:rPr>
      </w:pPr>
      <w:r w:rsidRPr="002725DE">
        <w:rPr>
          <w:rFonts w:asciiTheme="majorHAnsi" w:eastAsia="Calibri" w:hAnsiTheme="majorHAnsi" w:cs="Times New Roman"/>
        </w:rPr>
        <w:t xml:space="preserve">Przewodniczący Rady poprosił o odczytanie wniosków </w:t>
      </w:r>
      <w:r w:rsidR="00BE39DD" w:rsidRPr="002725DE">
        <w:rPr>
          <w:rFonts w:asciiTheme="majorHAnsi" w:eastAsia="Calibri" w:hAnsiTheme="majorHAnsi" w:cs="Times New Roman"/>
        </w:rPr>
        <w:t>Komisji wniosków i uchwał. Radna</w:t>
      </w:r>
      <w:r w:rsidRPr="002725DE">
        <w:rPr>
          <w:rFonts w:asciiTheme="majorHAnsi" w:eastAsia="Calibri" w:hAnsiTheme="majorHAnsi" w:cs="Times New Roman"/>
        </w:rPr>
        <w:t xml:space="preserve"> </w:t>
      </w:r>
      <w:r w:rsidR="00BE39DD" w:rsidRPr="002725DE">
        <w:rPr>
          <w:rFonts w:asciiTheme="majorHAnsi" w:eastAsia="Calibri" w:hAnsiTheme="majorHAnsi" w:cs="Times New Roman"/>
        </w:rPr>
        <w:t>Wanda Lesińska</w:t>
      </w:r>
      <w:r w:rsidRPr="002725DE">
        <w:rPr>
          <w:rFonts w:asciiTheme="majorHAnsi" w:eastAsia="Calibri" w:hAnsiTheme="majorHAnsi" w:cs="Times New Roman"/>
        </w:rPr>
        <w:t xml:space="preserve"> odczytał</w:t>
      </w:r>
      <w:r w:rsidR="00BE39DD" w:rsidRPr="002725DE">
        <w:rPr>
          <w:rFonts w:asciiTheme="majorHAnsi" w:eastAsia="Calibri" w:hAnsiTheme="majorHAnsi" w:cs="Times New Roman"/>
        </w:rPr>
        <w:t>a</w:t>
      </w:r>
      <w:r w:rsidRPr="002725DE">
        <w:rPr>
          <w:rFonts w:asciiTheme="majorHAnsi" w:eastAsia="Calibri" w:hAnsiTheme="majorHAnsi" w:cs="Times New Roman"/>
        </w:rPr>
        <w:t xml:space="preserve"> zgłoszone wnioski:</w:t>
      </w:r>
    </w:p>
    <w:p w:rsidR="00C6116B" w:rsidRPr="002725DE" w:rsidRDefault="005E162C" w:rsidP="002725DE">
      <w:pPr>
        <w:pStyle w:val="Akapitzlist"/>
        <w:numPr>
          <w:ilvl w:val="0"/>
          <w:numId w:val="4"/>
        </w:numPr>
        <w:spacing w:after="0" w:line="240" w:lineRule="auto"/>
        <w:jc w:val="both"/>
        <w:rPr>
          <w:rFonts w:asciiTheme="majorHAnsi" w:hAnsiTheme="majorHAnsi"/>
        </w:rPr>
      </w:pPr>
      <w:r w:rsidRPr="002725DE">
        <w:rPr>
          <w:rFonts w:asciiTheme="majorHAnsi" w:hAnsiTheme="majorHAnsi"/>
        </w:rPr>
        <w:t xml:space="preserve">Zobowiązać firmę </w:t>
      </w:r>
      <w:proofErr w:type="spellStart"/>
      <w:r w:rsidRPr="002725DE">
        <w:rPr>
          <w:rFonts w:asciiTheme="majorHAnsi" w:hAnsiTheme="majorHAnsi"/>
        </w:rPr>
        <w:t>Fresh</w:t>
      </w:r>
      <w:proofErr w:type="spellEnd"/>
      <w:r w:rsidRPr="002725DE">
        <w:rPr>
          <w:rFonts w:asciiTheme="majorHAnsi" w:hAnsiTheme="majorHAnsi"/>
        </w:rPr>
        <w:t xml:space="preserve"> Market Wyszogród do przygotowania wszystkich kosztów wynajmu budynku „Ośrodka Zdrowia” wszystkich najemców (przychody, rozchody, zaległości) – wniosek zgłosiła Przewodnicząca Komisji Rewizyjnej Joanna </w:t>
      </w:r>
      <w:proofErr w:type="spellStart"/>
      <w:r w:rsidRPr="002725DE">
        <w:rPr>
          <w:rFonts w:asciiTheme="majorHAnsi" w:hAnsiTheme="majorHAnsi"/>
        </w:rPr>
        <w:t>Misiakowska</w:t>
      </w:r>
      <w:proofErr w:type="spellEnd"/>
      <w:r w:rsidRPr="002725DE">
        <w:rPr>
          <w:rFonts w:asciiTheme="majorHAnsi" w:hAnsiTheme="majorHAnsi"/>
        </w:rPr>
        <w:t>.</w:t>
      </w:r>
    </w:p>
    <w:p w:rsidR="005E162C" w:rsidRPr="002725DE" w:rsidRDefault="005E162C" w:rsidP="002725DE">
      <w:pPr>
        <w:pStyle w:val="Akapitzlist"/>
        <w:numPr>
          <w:ilvl w:val="0"/>
          <w:numId w:val="4"/>
        </w:numPr>
        <w:spacing w:after="0" w:line="240" w:lineRule="auto"/>
        <w:jc w:val="both"/>
        <w:rPr>
          <w:rFonts w:asciiTheme="majorHAnsi" w:hAnsiTheme="majorHAnsi"/>
        </w:rPr>
      </w:pPr>
      <w:r w:rsidRPr="002725DE">
        <w:rPr>
          <w:rFonts w:asciiTheme="majorHAnsi" w:hAnsiTheme="majorHAnsi"/>
        </w:rPr>
        <w:t xml:space="preserve">Ponowić zaproszenie do Pana Wiktora </w:t>
      </w:r>
      <w:proofErr w:type="spellStart"/>
      <w:r w:rsidRPr="002725DE">
        <w:rPr>
          <w:rFonts w:asciiTheme="majorHAnsi" w:hAnsiTheme="majorHAnsi"/>
        </w:rPr>
        <w:t>Szmulewicza</w:t>
      </w:r>
      <w:proofErr w:type="spellEnd"/>
      <w:r w:rsidRPr="002725DE">
        <w:rPr>
          <w:rFonts w:asciiTheme="majorHAnsi" w:hAnsiTheme="majorHAnsi"/>
        </w:rPr>
        <w:t xml:space="preserve"> Prezesa Krajowych Izb Rolniczych na najbliższą sesję – wniosek zgłosił Przewodniczący Komisji Rolnej, </w:t>
      </w:r>
      <w:r w:rsidR="00834E7E" w:rsidRPr="002725DE">
        <w:rPr>
          <w:rFonts w:asciiTheme="majorHAnsi" w:hAnsiTheme="majorHAnsi"/>
        </w:rPr>
        <w:t>Rozwoju Gospodarczego i Budżetu.</w:t>
      </w:r>
    </w:p>
    <w:p w:rsidR="00967920" w:rsidRPr="002725DE" w:rsidRDefault="00967920" w:rsidP="002725DE">
      <w:pPr>
        <w:pStyle w:val="Akapitzlist"/>
        <w:spacing w:after="0" w:line="240" w:lineRule="auto"/>
        <w:jc w:val="both"/>
        <w:rPr>
          <w:rFonts w:asciiTheme="majorHAnsi" w:hAnsiTheme="majorHAnsi"/>
        </w:rPr>
      </w:pPr>
    </w:p>
    <w:p w:rsidR="009E43D5" w:rsidRDefault="009E43D5" w:rsidP="002725DE">
      <w:pPr>
        <w:spacing w:after="0" w:line="240" w:lineRule="auto"/>
        <w:contextualSpacing/>
        <w:jc w:val="both"/>
        <w:rPr>
          <w:rFonts w:asciiTheme="majorHAnsi" w:hAnsiTheme="majorHAnsi"/>
        </w:rPr>
      </w:pPr>
      <w:r w:rsidRPr="002725DE">
        <w:rPr>
          <w:rFonts w:asciiTheme="majorHAnsi" w:hAnsiTheme="majorHAnsi"/>
        </w:rPr>
        <w:t xml:space="preserve">Przewodniczący Rady przeprowadził głosowanie w wyniku którego 13 głosów było </w:t>
      </w:r>
      <w:r w:rsidR="00967920" w:rsidRPr="002725DE">
        <w:rPr>
          <w:rFonts w:asciiTheme="majorHAnsi" w:hAnsiTheme="majorHAnsi"/>
        </w:rPr>
        <w:t>za przyjęciem wniosków do dalszej realizacji.</w:t>
      </w:r>
    </w:p>
    <w:p w:rsidR="00BD23C4" w:rsidRPr="002725DE" w:rsidRDefault="00BD23C4" w:rsidP="002725DE">
      <w:pPr>
        <w:spacing w:after="0" w:line="240" w:lineRule="auto"/>
        <w:contextualSpacing/>
        <w:jc w:val="both"/>
        <w:rPr>
          <w:rFonts w:asciiTheme="majorHAnsi" w:hAnsiTheme="majorHAnsi"/>
        </w:rPr>
      </w:pPr>
    </w:p>
    <w:p w:rsidR="005E162C" w:rsidRPr="002725DE" w:rsidRDefault="005E162C" w:rsidP="002725DE">
      <w:pPr>
        <w:pStyle w:val="Akapitzlist"/>
        <w:spacing w:after="0" w:line="240" w:lineRule="auto"/>
        <w:jc w:val="both"/>
        <w:rPr>
          <w:rFonts w:asciiTheme="majorHAnsi" w:hAnsiTheme="majorHAnsi"/>
        </w:rPr>
      </w:pPr>
    </w:p>
    <w:p w:rsidR="00C6116B" w:rsidRPr="002725DE" w:rsidRDefault="00834E7E" w:rsidP="002725DE">
      <w:pPr>
        <w:spacing w:after="0" w:line="240" w:lineRule="auto"/>
        <w:ind w:left="-426"/>
        <w:contextualSpacing/>
        <w:jc w:val="center"/>
        <w:rPr>
          <w:rFonts w:asciiTheme="majorHAnsi" w:eastAsia="Calibri" w:hAnsiTheme="majorHAnsi" w:cs="Times New Roman"/>
          <w:b/>
        </w:rPr>
      </w:pPr>
      <w:r w:rsidRPr="002725DE">
        <w:rPr>
          <w:rFonts w:asciiTheme="majorHAnsi" w:eastAsia="Calibri" w:hAnsiTheme="majorHAnsi" w:cs="Times New Roman"/>
          <w:b/>
        </w:rPr>
        <w:lastRenderedPageBreak/>
        <w:t>Pkt. 13</w:t>
      </w:r>
    </w:p>
    <w:p w:rsidR="00C6116B" w:rsidRPr="002725DE" w:rsidRDefault="00C6116B" w:rsidP="002725DE">
      <w:pPr>
        <w:spacing w:after="0" w:line="240" w:lineRule="auto"/>
        <w:contextualSpacing/>
        <w:rPr>
          <w:rFonts w:asciiTheme="majorHAnsi" w:eastAsia="Calibri" w:hAnsiTheme="majorHAnsi" w:cs="Times New Roman"/>
          <w:bCs/>
          <w:iCs/>
        </w:rPr>
      </w:pPr>
    </w:p>
    <w:p w:rsidR="001A2639" w:rsidRPr="002725DE" w:rsidRDefault="00C6116B" w:rsidP="002725DE">
      <w:pPr>
        <w:spacing w:after="0" w:line="240" w:lineRule="auto"/>
        <w:contextualSpacing/>
        <w:jc w:val="both"/>
        <w:rPr>
          <w:rFonts w:asciiTheme="majorHAnsi" w:eastAsia="Calibri" w:hAnsiTheme="majorHAnsi" w:cs="Times New Roman"/>
          <w:bCs/>
          <w:iCs/>
        </w:rPr>
      </w:pPr>
      <w:r w:rsidRPr="002725DE">
        <w:rPr>
          <w:rFonts w:asciiTheme="majorHAnsi" w:eastAsia="Calibri" w:hAnsiTheme="majorHAnsi" w:cs="Times New Roman"/>
          <w:bCs/>
          <w:iCs/>
        </w:rPr>
        <w:t>Przewodniczący Rady poinformował, iż w związku z wycze</w:t>
      </w:r>
      <w:r w:rsidR="003B7486" w:rsidRPr="002725DE">
        <w:rPr>
          <w:rFonts w:asciiTheme="majorHAnsi" w:eastAsia="Calibri" w:hAnsiTheme="majorHAnsi" w:cs="Times New Roman"/>
          <w:bCs/>
          <w:iCs/>
        </w:rPr>
        <w:t xml:space="preserve">rpaniem porządku zamyka obrady </w:t>
      </w:r>
      <w:r w:rsidRPr="002725DE">
        <w:rPr>
          <w:rFonts w:asciiTheme="majorHAnsi" w:eastAsia="Calibri" w:hAnsiTheme="majorHAnsi" w:cs="Times New Roman"/>
          <w:bCs/>
          <w:iCs/>
        </w:rPr>
        <w:t>X Sesji Rady Gminy i Miasta Wyszogród.</w:t>
      </w:r>
    </w:p>
    <w:p w:rsidR="00C6116B" w:rsidRPr="002725DE" w:rsidRDefault="00C6116B" w:rsidP="002725DE">
      <w:pPr>
        <w:spacing w:after="0" w:line="240" w:lineRule="auto"/>
        <w:contextualSpacing/>
        <w:jc w:val="both"/>
        <w:rPr>
          <w:rFonts w:asciiTheme="majorHAnsi" w:eastAsia="Calibri" w:hAnsiTheme="majorHAnsi" w:cs="Times New Roman"/>
          <w:bCs/>
          <w:iCs/>
        </w:rPr>
      </w:pPr>
      <w:r w:rsidRPr="002725DE">
        <w:rPr>
          <w:rFonts w:asciiTheme="majorHAnsi" w:eastAsia="Calibri" w:hAnsiTheme="majorHAnsi" w:cs="Times New Roman"/>
          <w:bCs/>
          <w:iCs/>
        </w:rPr>
        <w:t>Posi</w:t>
      </w:r>
      <w:r w:rsidR="00BE39DD" w:rsidRPr="002725DE">
        <w:rPr>
          <w:rFonts w:asciiTheme="majorHAnsi" w:eastAsia="Calibri" w:hAnsiTheme="majorHAnsi" w:cs="Times New Roman"/>
          <w:bCs/>
          <w:iCs/>
        </w:rPr>
        <w:t>edzenie zakończono o godz. 15:40</w:t>
      </w:r>
      <w:r w:rsidRPr="002725DE">
        <w:rPr>
          <w:rFonts w:asciiTheme="majorHAnsi" w:eastAsia="Calibri" w:hAnsiTheme="majorHAnsi" w:cs="Times New Roman"/>
          <w:bCs/>
          <w:iCs/>
        </w:rPr>
        <w:t>.</w:t>
      </w:r>
    </w:p>
    <w:p w:rsidR="00C6116B" w:rsidRPr="002725DE" w:rsidRDefault="00C6116B" w:rsidP="002725DE">
      <w:pPr>
        <w:spacing w:after="0" w:line="240" w:lineRule="auto"/>
        <w:ind w:left="-67" w:firstLine="45"/>
        <w:contextualSpacing/>
        <w:jc w:val="both"/>
        <w:rPr>
          <w:rFonts w:asciiTheme="majorHAnsi" w:eastAsia="Calibri" w:hAnsiTheme="majorHAnsi" w:cs="Times New Roman"/>
          <w:iCs/>
        </w:rPr>
      </w:pPr>
      <w:r w:rsidRPr="002725DE">
        <w:rPr>
          <w:rFonts w:asciiTheme="majorHAnsi" w:eastAsia="Calibri" w:hAnsiTheme="majorHAnsi" w:cs="Times New Roman"/>
          <w:iCs/>
        </w:rPr>
        <w:t xml:space="preserve">Nagranie wizualne dostępne jest na stronie </w:t>
      </w:r>
      <w:hyperlink r:id="rId7" w:history="1">
        <w:r w:rsidRPr="002725DE">
          <w:rPr>
            <w:rStyle w:val="Hipercze"/>
            <w:rFonts w:asciiTheme="majorHAnsi" w:eastAsia="Calibri" w:hAnsiTheme="majorHAnsi" w:cs="Times New Roman"/>
            <w:iCs/>
          </w:rPr>
          <w:t>www.mciwyszogrod.pl</w:t>
        </w:r>
      </w:hyperlink>
      <w:r w:rsidRPr="002725DE">
        <w:rPr>
          <w:rFonts w:asciiTheme="majorHAnsi" w:eastAsia="Calibri" w:hAnsiTheme="majorHAnsi" w:cs="Times New Roman"/>
          <w:iCs/>
        </w:rPr>
        <w:t xml:space="preserve"> </w:t>
      </w:r>
    </w:p>
    <w:p w:rsidR="00C6116B" w:rsidRPr="002725DE" w:rsidRDefault="00C6116B" w:rsidP="002725DE">
      <w:pPr>
        <w:spacing w:after="0" w:line="240" w:lineRule="auto"/>
        <w:ind w:left="-426" w:firstLine="359"/>
        <w:contextualSpacing/>
        <w:jc w:val="both"/>
        <w:rPr>
          <w:rFonts w:asciiTheme="majorHAnsi" w:eastAsia="Calibri" w:hAnsiTheme="majorHAnsi" w:cs="Times New Roman"/>
          <w:iCs/>
        </w:rPr>
      </w:pPr>
    </w:p>
    <w:p w:rsidR="00C6116B" w:rsidRPr="002725DE" w:rsidRDefault="00C6116B" w:rsidP="002725DE">
      <w:pPr>
        <w:spacing w:after="0" w:line="240" w:lineRule="auto"/>
        <w:ind w:left="-426" w:firstLine="359"/>
        <w:contextualSpacing/>
        <w:jc w:val="both"/>
        <w:rPr>
          <w:rFonts w:asciiTheme="majorHAnsi" w:eastAsia="Calibri" w:hAnsiTheme="majorHAnsi" w:cs="Times New Roman"/>
          <w:iCs/>
          <w:u w:val="single"/>
        </w:rPr>
      </w:pPr>
      <w:r w:rsidRPr="002725DE">
        <w:rPr>
          <w:rFonts w:asciiTheme="majorHAnsi" w:eastAsia="Calibri" w:hAnsiTheme="majorHAnsi" w:cs="Times New Roman"/>
          <w:iCs/>
          <w:u w:val="single"/>
        </w:rPr>
        <w:t>Wykaz załączników do protokołu:</w:t>
      </w:r>
    </w:p>
    <w:p w:rsidR="00C6116B" w:rsidRPr="002725DE" w:rsidRDefault="00C6116B" w:rsidP="002725DE">
      <w:pPr>
        <w:spacing w:after="0" w:line="240" w:lineRule="auto"/>
        <w:ind w:left="-426" w:firstLine="359"/>
        <w:contextualSpacing/>
        <w:jc w:val="both"/>
        <w:rPr>
          <w:rFonts w:asciiTheme="majorHAnsi" w:eastAsia="Calibri" w:hAnsiTheme="majorHAnsi" w:cs="Times New Roman"/>
          <w:iCs/>
          <w:u w:val="single"/>
        </w:rPr>
      </w:pPr>
    </w:p>
    <w:p w:rsidR="002725DE" w:rsidRPr="003C793E" w:rsidRDefault="002725DE" w:rsidP="002725DE">
      <w:pPr>
        <w:spacing w:after="0" w:line="240" w:lineRule="auto"/>
        <w:contextualSpacing/>
        <w:jc w:val="both"/>
        <w:rPr>
          <w:rFonts w:asciiTheme="majorHAnsi" w:hAnsiTheme="majorHAnsi"/>
          <w:sz w:val="24"/>
          <w:szCs w:val="24"/>
        </w:rPr>
      </w:pPr>
      <w:r w:rsidRPr="003C793E">
        <w:rPr>
          <w:rFonts w:asciiTheme="majorHAnsi" w:hAnsiTheme="majorHAnsi"/>
          <w:b/>
          <w:sz w:val="24"/>
          <w:szCs w:val="24"/>
        </w:rPr>
        <w:t>55/X/2015</w:t>
      </w:r>
      <w:r w:rsidRPr="003C793E">
        <w:rPr>
          <w:rFonts w:asciiTheme="majorHAnsi" w:hAnsiTheme="majorHAnsi"/>
          <w:sz w:val="24"/>
          <w:szCs w:val="24"/>
        </w:rPr>
        <w:t xml:space="preserve"> w sprawie zmian Wieloletniej Prognozy Finansowej</w:t>
      </w:r>
    </w:p>
    <w:p w:rsidR="002725DE" w:rsidRPr="003C793E" w:rsidRDefault="002725DE" w:rsidP="002725DE">
      <w:pPr>
        <w:spacing w:after="0" w:line="240" w:lineRule="auto"/>
        <w:contextualSpacing/>
        <w:jc w:val="both"/>
        <w:rPr>
          <w:rFonts w:asciiTheme="majorHAnsi" w:hAnsiTheme="majorHAnsi"/>
          <w:sz w:val="24"/>
          <w:szCs w:val="24"/>
        </w:rPr>
      </w:pPr>
      <w:r w:rsidRPr="003C793E">
        <w:rPr>
          <w:rFonts w:asciiTheme="majorHAnsi" w:hAnsiTheme="majorHAnsi"/>
          <w:b/>
          <w:sz w:val="24"/>
          <w:szCs w:val="24"/>
        </w:rPr>
        <w:t>56/X/2015</w:t>
      </w:r>
      <w:r w:rsidRPr="003C793E">
        <w:rPr>
          <w:rFonts w:asciiTheme="majorHAnsi" w:hAnsiTheme="majorHAnsi"/>
          <w:sz w:val="24"/>
          <w:szCs w:val="24"/>
        </w:rPr>
        <w:t xml:space="preserve"> w sprawie</w:t>
      </w:r>
      <w:r w:rsidRPr="003C793E">
        <w:rPr>
          <w:rFonts w:asciiTheme="majorHAnsi" w:hAnsiTheme="majorHAnsi"/>
          <w:b/>
          <w:bCs/>
          <w:sz w:val="24"/>
          <w:szCs w:val="24"/>
        </w:rPr>
        <w:t xml:space="preserve"> </w:t>
      </w:r>
      <w:r w:rsidRPr="003C793E">
        <w:rPr>
          <w:rFonts w:asciiTheme="majorHAnsi" w:hAnsiTheme="majorHAnsi"/>
          <w:bCs/>
          <w:sz w:val="24"/>
          <w:szCs w:val="24"/>
        </w:rPr>
        <w:t>zmieniająca Uchwałę Budżetową</w:t>
      </w:r>
      <w:r w:rsidRPr="003C793E">
        <w:rPr>
          <w:rFonts w:asciiTheme="majorHAnsi" w:hAnsiTheme="majorHAnsi"/>
          <w:sz w:val="24"/>
          <w:szCs w:val="24"/>
        </w:rPr>
        <w:t xml:space="preserve"> Nr </w:t>
      </w:r>
      <w:r w:rsidRPr="003C793E">
        <w:rPr>
          <w:rFonts w:asciiTheme="majorHAnsi" w:hAnsiTheme="majorHAnsi"/>
          <w:bCs/>
          <w:sz w:val="24"/>
          <w:szCs w:val="24"/>
        </w:rPr>
        <w:t>14/III/2015</w:t>
      </w:r>
      <w:r w:rsidRPr="003C793E">
        <w:rPr>
          <w:rFonts w:asciiTheme="majorHAnsi" w:hAnsiTheme="majorHAnsi"/>
          <w:sz w:val="24"/>
          <w:szCs w:val="24"/>
        </w:rPr>
        <w:t xml:space="preserve"> z dnia </w:t>
      </w:r>
      <w:r>
        <w:rPr>
          <w:rFonts w:asciiTheme="majorHAnsi" w:hAnsiTheme="majorHAnsi"/>
          <w:sz w:val="24"/>
          <w:szCs w:val="24"/>
        </w:rPr>
        <w:br/>
      </w:r>
      <w:r w:rsidRPr="003C793E">
        <w:rPr>
          <w:rFonts w:asciiTheme="majorHAnsi" w:hAnsiTheme="majorHAnsi"/>
          <w:sz w:val="24"/>
          <w:szCs w:val="24"/>
        </w:rPr>
        <w:t>29 stycznia 2015</w:t>
      </w:r>
      <w:r>
        <w:rPr>
          <w:rFonts w:asciiTheme="majorHAnsi" w:hAnsiTheme="majorHAnsi"/>
          <w:sz w:val="24"/>
          <w:szCs w:val="24"/>
        </w:rPr>
        <w:t xml:space="preserve"> </w:t>
      </w:r>
      <w:r w:rsidRPr="003C793E">
        <w:rPr>
          <w:rFonts w:asciiTheme="majorHAnsi" w:hAnsiTheme="majorHAnsi"/>
          <w:sz w:val="24"/>
          <w:szCs w:val="24"/>
        </w:rPr>
        <w:t>r</w:t>
      </w:r>
      <w:r>
        <w:rPr>
          <w:rFonts w:asciiTheme="majorHAnsi" w:hAnsiTheme="majorHAnsi"/>
          <w:sz w:val="24"/>
          <w:szCs w:val="24"/>
        </w:rPr>
        <w:t>.</w:t>
      </w:r>
      <w:r w:rsidRPr="003C793E">
        <w:rPr>
          <w:rFonts w:asciiTheme="majorHAnsi" w:hAnsiTheme="majorHAnsi"/>
          <w:sz w:val="24"/>
          <w:szCs w:val="24"/>
        </w:rPr>
        <w:t xml:space="preserve"> </w:t>
      </w:r>
      <w:r w:rsidRPr="003C793E">
        <w:rPr>
          <w:rFonts w:asciiTheme="majorHAnsi" w:hAnsiTheme="majorHAnsi"/>
          <w:bCs/>
          <w:sz w:val="24"/>
          <w:szCs w:val="24"/>
        </w:rPr>
        <w:t>na rok 2015</w:t>
      </w:r>
    </w:p>
    <w:p w:rsidR="002725DE" w:rsidRPr="003C793E" w:rsidRDefault="002725DE" w:rsidP="002725DE">
      <w:pPr>
        <w:spacing w:after="0" w:line="240" w:lineRule="auto"/>
        <w:contextualSpacing/>
        <w:jc w:val="both"/>
        <w:rPr>
          <w:rFonts w:asciiTheme="majorHAnsi" w:hAnsiTheme="majorHAnsi"/>
          <w:bCs/>
          <w:sz w:val="24"/>
          <w:szCs w:val="24"/>
        </w:rPr>
      </w:pPr>
      <w:r w:rsidRPr="003C793E">
        <w:rPr>
          <w:rFonts w:asciiTheme="majorHAnsi" w:hAnsiTheme="majorHAnsi"/>
          <w:b/>
          <w:sz w:val="24"/>
          <w:szCs w:val="24"/>
        </w:rPr>
        <w:t>57/X/2015</w:t>
      </w:r>
      <w:r w:rsidRPr="003C793E">
        <w:rPr>
          <w:rFonts w:asciiTheme="majorHAnsi" w:hAnsiTheme="majorHAnsi"/>
          <w:sz w:val="24"/>
          <w:szCs w:val="24"/>
        </w:rPr>
        <w:t xml:space="preserve"> w sprawie </w:t>
      </w:r>
      <w:r w:rsidRPr="003C793E">
        <w:rPr>
          <w:rFonts w:asciiTheme="majorHAnsi" w:hAnsiTheme="majorHAnsi"/>
          <w:bCs/>
          <w:sz w:val="24"/>
          <w:szCs w:val="24"/>
        </w:rPr>
        <w:t xml:space="preserve">udzielenia pomocy finansowej Powiatowi Płockiemu </w:t>
      </w:r>
      <w:r>
        <w:rPr>
          <w:rFonts w:asciiTheme="majorHAnsi" w:hAnsiTheme="majorHAnsi"/>
          <w:bCs/>
          <w:sz w:val="24"/>
          <w:szCs w:val="24"/>
        </w:rPr>
        <w:br/>
      </w:r>
      <w:r w:rsidRPr="003C793E">
        <w:rPr>
          <w:rFonts w:asciiTheme="majorHAnsi" w:hAnsiTheme="majorHAnsi"/>
          <w:bCs/>
          <w:sz w:val="24"/>
          <w:szCs w:val="24"/>
        </w:rPr>
        <w:t>na realizację zadania pn. „Wspieranie rozwoju terenowej infrastruktury edukacyjnej”</w:t>
      </w:r>
    </w:p>
    <w:p w:rsidR="002725DE" w:rsidRPr="003C793E" w:rsidRDefault="002725DE" w:rsidP="002725DE">
      <w:pPr>
        <w:spacing w:after="0" w:line="240" w:lineRule="auto"/>
        <w:contextualSpacing/>
        <w:jc w:val="both"/>
        <w:rPr>
          <w:rFonts w:asciiTheme="majorHAnsi" w:hAnsiTheme="majorHAnsi"/>
          <w:bCs/>
          <w:sz w:val="24"/>
          <w:szCs w:val="24"/>
        </w:rPr>
      </w:pPr>
      <w:r w:rsidRPr="003C793E">
        <w:rPr>
          <w:rFonts w:asciiTheme="majorHAnsi" w:hAnsiTheme="majorHAnsi"/>
          <w:b/>
          <w:sz w:val="24"/>
          <w:szCs w:val="24"/>
        </w:rPr>
        <w:t>58/X/2015</w:t>
      </w:r>
      <w:r w:rsidRPr="003C793E">
        <w:rPr>
          <w:rFonts w:asciiTheme="majorHAnsi" w:hAnsiTheme="majorHAnsi"/>
          <w:sz w:val="24"/>
          <w:szCs w:val="24"/>
        </w:rPr>
        <w:t xml:space="preserve"> w sprawie </w:t>
      </w:r>
      <w:r w:rsidRPr="003C793E">
        <w:rPr>
          <w:rFonts w:asciiTheme="majorHAnsi" w:hAnsiTheme="majorHAnsi"/>
          <w:bCs/>
          <w:sz w:val="24"/>
          <w:szCs w:val="24"/>
        </w:rPr>
        <w:t xml:space="preserve">utworzenia odrębnego obwodu głosowania w Domu Pomocy Społecznej w Wyszogrodzie w wyborach do Sejmu RP I do Senatu RP w dniu </w:t>
      </w:r>
      <w:r>
        <w:rPr>
          <w:rFonts w:asciiTheme="majorHAnsi" w:hAnsiTheme="majorHAnsi"/>
          <w:bCs/>
          <w:sz w:val="24"/>
          <w:szCs w:val="24"/>
        </w:rPr>
        <w:br/>
      </w:r>
      <w:r w:rsidRPr="003C793E">
        <w:rPr>
          <w:rFonts w:asciiTheme="majorHAnsi" w:hAnsiTheme="majorHAnsi"/>
          <w:bCs/>
          <w:sz w:val="24"/>
          <w:szCs w:val="24"/>
        </w:rPr>
        <w:t>25 października 2015r.</w:t>
      </w:r>
    </w:p>
    <w:p w:rsidR="002725DE" w:rsidRPr="003C793E" w:rsidRDefault="002725DE" w:rsidP="002725DE">
      <w:pPr>
        <w:pStyle w:val="Standard"/>
        <w:contextualSpacing/>
        <w:jc w:val="both"/>
        <w:rPr>
          <w:rFonts w:asciiTheme="majorHAnsi" w:hAnsiTheme="majorHAnsi" w:cs="Times New Roman"/>
          <w:bCs/>
        </w:rPr>
      </w:pPr>
      <w:r w:rsidRPr="003C793E">
        <w:rPr>
          <w:rFonts w:asciiTheme="majorHAnsi" w:hAnsiTheme="majorHAnsi"/>
          <w:b/>
        </w:rPr>
        <w:t>59/X/2015</w:t>
      </w:r>
      <w:r w:rsidRPr="003C793E">
        <w:rPr>
          <w:rFonts w:asciiTheme="majorHAnsi" w:hAnsiTheme="majorHAnsi"/>
        </w:rPr>
        <w:t xml:space="preserve"> w sprawie </w:t>
      </w:r>
      <w:r w:rsidRPr="003C793E">
        <w:rPr>
          <w:rFonts w:asciiTheme="majorHAnsi" w:hAnsiTheme="majorHAnsi" w:cs="Times New Roman"/>
          <w:bCs/>
        </w:rPr>
        <w:t xml:space="preserve">wyrażenia woli przystąpienia do programu rozwoju gminnej </w:t>
      </w:r>
      <w:r>
        <w:rPr>
          <w:rFonts w:asciiTheme="majorHAnsi" w:hAnsiTheme="majorHAnsi" w:cs="Times New Roman"/>
          <w:bCs/>
        </w:rPr>
        <w:br/>
      </w:r>
      <w:r w:rsidRPr="003C793E">
        <w:rPr>
          <w:rFonts w:asciiTheme="majorHAnsi" w:hAnsiTheme="majorHAnsi" w:cs="Times New Roman"/>
          <w:bCs/>
        </w:rPr>
        <w:t>i powiatowej infrastruktury drogowej na lata 2016 – 2019</w:t>
      </w:r>
    </w:p>
    <w:p w:rsidR="002725DE" w:rsidRDefault="002725DE" w:rsidP="002725DE">
      <w:pPr>
        <w:spacing w:after="0" w:line="240" w:lineRule="auto"/>
        <w:contextualSpacing/>
        <w:jc w:val="both"/>
        <w:rPr>
          <w:rFonts w:asciiTheme="majorHAnsi" w:hAnsiTheme="majorHAnsi"/>
          <w:bCs/>
          <w:sz w:val="24"/>
          <w:szCs w:val="24"/>
        </w:rPr>
      </w:pPr>
      <w:r w:rsidRPr="003C793E">
        <w:rPr>
          <w:rFonts w:asciiTheme="majorHAnsi" w:hAnsiTheme="majorHAnsi"/>
          <w:b/>
          <w:sz w:val="24"/>
          <w:szCs w:val="24"/>
        </w:rPr>
        <w:t>60/X/2015</w:t>
      </w:r>
      <w:r w:rsidRPr="003C793E">
        <w:rPr>
          <w:rFonts w:asciiTheme="majorHAnsi" w:hAnsiTheme="majorHAnsi"/>
          <w:sz w:val="24"/>
          <w:szCs w:val="24"/>
        </w:rPr>
        <w:t xml:space="preserve"> w sprawie </w:t>
      </w:r>
      <w:r w:rsidRPr="003C793E">
        <w:rPr>
          <w:rFonts w:asciiTheme="majorHAnsi" w:hAnsiTheme="majorHAnsi"/>
          <w:bCs/>
          <w:sz w:val="24"/>
          <w:szCs w:val="24"/>
        </w:rPr>
        <w:t>nabycia nieruchomości w drodze darowizny od Powiatu Płockiego.</w:t>
      </w:r>
    </w:p>
    <w:p w:rsidR="006136A8" w:rsidRPr="002725DE" w:rsidRDefault="002725DE" w:rsidP="002725DE">
      <w:pPr>
        <w:spacing w:after="0" w:line="240" w:lineRule="auto"/>
        <w:contextualSpacing/>
        <w:rPr>
          <w:rFonts w:asciiTheme="majorHAnsi" w:hAnsiTheme="majorHAnsi"/>
        </w:rPr>
      </w:pPr>
      <w:r>
        <w:rPr>
          <w:rFonts w:asciiTheme="majorHAnsi" w:hAnsiTheme="majorHAnsi"/>
        </w:rPr>
        <w:t>Pismo Wojewody Mazowieckiego dotyczące relokacji uchodźców.</w:t>
      </w:r>
    </w:p>
    <w:sectPr w:rsidR="006136A8" w:rsidRPr="002725DE" w:rsidSect="00F719B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307" w:rsidRDefault="00CD4307">
      <w:pPr>
        <w:spacing w:after="0" w:line="240" w:lineRule="auto"/>
      </w:pPr>
      <w:r>
        <w:separator/>
      </w:r>
    </w:p>
  </w:endnote>
  <w:endnote w:type="continuationSeparator" w:id="0">
    <w:p w:rsidR="00CD4307" w:rsidRDefault="00CD4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550798"/>
      <w:docPartObj>
        <w:docPartGallery w:val="Page Numbers (Bottom of Page)"/>
        <w:docPartUnique/>
      </w:docPartObj>
    </w:sdtPr>
    <w:sdtContent>
      <w:p w:rsidR="00A25FEE" w:rsidRDefault="00A92F2F">
        <w:pPr>
          <w:pStyle w:val="Stopka"/>
          <w:jc w:val="center"/>
        </w:pPr>
        <w:r>
          <w:fldChar w:fldCharType="begin"/>
        </w:r>
        <w:r w:rsidR="00D26649">
          <w:instrText>PAGE   \* MERGEFORMAT</w:instrText>
        </w:r>
        <w:r>
          <w:fldChar w:fldCharType="separate"/>
        </w:r>
        <w:r w:rsidR="00BD23C4">
          <w:rPr>
            <w:noProof/>
          </w:rPr>
          <w:t>13</w:t>
        </w:r>
        <w:r>
          <w:rPr>
            <w:noProof/>
          </w:rPr>
          <w:fldChar w:fldCharType="end"/>
        </w:r>
      </w:p>
    </w:sdtContent>
  </w:sdt>
  <w:p w:rsidR="00A25FEE" w:rsidRDefault="00A25F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307" w:rsidRDefault="00CD4307">
      <w:pPr>
        <w:spacing w:after="0" w:line="240" w:lineRule="auto"/>
      </w:pPr>
      <w:r>
        <w:separator/>
      </w:r>
    </w:p>
  </w:footnote>
  <w:footnote w:type="continuationSeparator" w:id="0">
    <w:p w:rsidR="00CD4307" w:rsidRDefault="00CD4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8711B"/>
    <w:multiLevelType w:val="hybridMultilevel"/>
    <w:tmpl w:val="DD1C3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266CF3"/>
    <w:multiLevelType w:val="hybridMultilevel"/>
    <w:tmpl w:val="040A3F44"/>
    <w:lvl w:ilvl="0" w:tplc="28A4A388">
      <w:start w:val="1"/>
      <w:numFmt w:val="decimal"/>
      <w:lvlText w:val="%1."/>
      <w:lvlJc w:val="left"/>
      <w:pPr>
        <w:ind w:left="293" w:hanging="360"/>
      </w:pPr>
      <w:rPr>
        <w:rFonts w:hint="default"/>
      </w:r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2">
    <w:nsid w:val="4F6F26A1"/>
    <w:multiLevelType w:val="hybridMultilevel"/>
    <w:tmpl w:val="1DEA0102"/>
    <w:lvl w:ilvl="0" w:tplc="3BD4C2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035B6B"/>
    <w:multiLevelType w:val="hybridMultilevel"/>
    <w:tmpl w:val="C5D4E9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B7F2F33"/>
    <w:multiLevelType w:val="hybridMultilevel"/>
    <w:tmpl w:val="AFF62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77C0F05"/>
    <w:multiLevelType w:val="hybridMultilevel"/>
    <w:tmpl w:val="D478B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771109"/>
    <w:multiLevelType w:val="hybridMultilevel"/>
    <w:tmpl w:val="DEAC1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97E3896"/>
    <w:multiLevelType w:val="hybridMultilevel"/>
    <w:tmpl w:val="7504C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F20C47"/>
    <w:multiLevelType w:val="hybridMultilevel"/>
    <w:tmpl w:val="F9A25172"/>
    <w:lvl w:ilvl="0" w:tplc="5A7CDF38">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16E6"/>
    <w:rsid w:val="000F030B"/>
    <w:rsid w:val="0010751B"/>
    <w:rsid w:val="00110F44"/>
    <w:rsid w:val="001248B5"/>
    <w:rsid w:val="001515D2"/>
    <w:rsid w:val="001851B1"/>
    <w:rsid w:val="001A2639"/>
    <w:rsid w:val="001E3D6A"/>
    <w:rsid w:val="001F4669"/>
    <w:rsid w:val="00213800"/>
    <w:rsid w:val="00231F5F"/>
    <w:rsid w:val="002725DE"/>
    <w:rsid w:val="002A6757"/>
    <w:rsid w:val="003916E6"/>
    <w:rsid w:val="003942D3"/>
    <w:rsid w:val="003B7486"/>
    <w:rsid w:val="003F1CD6"/>
    <w:rsid w:val="00420AA4"/>
    <w:rsid w:val="00450DCB"/>
    <w:rsid w:val="00490B67"/>
    <w:rsid w:val="004A4685"/>
    <w:rsid w:val="004A73E1"/>
    <w:rsid w:val="00522827"/>
    <w:rsid w:val="00591155"/>
    <w:rsid w:val="005A241E"/>
    <w:rsid w:val="005A622C"/>
    <w:rsid w:val="005B2948"/>
    <w:rsid w:val="005B6432"/>
    <w:rsid w:val="005C3EB1"/>
    <w:rsid w:val="005E162C"/>
    <w:rsid w:val="005E6EA7"/>
    <w:rsid w:val="006136A8"/>
    <w:rsid w:val="00645F1A"/>
    <w:rsid w:val="006B0DA0"/>
    <w:rsid w:val="00711BAE"/>
    <w:rsid w:val="00726D35"/>
    <w:rsid w:val="00794700"/>
    <w:rsid w:val="007C25D4"/>
    <w:rsid w:val="00834E7E"/>
    <w:rsid w:val="00865931"/>
    <w:rsid w:val="0087490D"/>
    <w:rsid w:val="00884B94"/>
    <w:rsid w:val="008B57E4"/>
    <w:rsid w:val="008B7ACD"/>
    <w:rsid w:val="008F1555"/>
    <w:rsid w:val="00910BEB"/>
    <w:rsid w:val="00967920"/>
    <w:rsid w:val="00973836"/>
    <w:rsid w:val="00990D84"/>
    <w:rsid w:val="009D4336"/>
    <w:rsid w:val="009E43D5"/>
    <w:rsid w:val="009F17E6"/>
    <w:rsid w:val="00A25FEE"/>
    <w:rsid w:val="00A76991"/>
    <w:rsid w:val="00A86207"/>
    <w:rsid w:val="00A868EC"/>
    <w:rsid w:val="00A92F2F"/>
    <w:rsid w:val="00AA5CC2"/>
    <w:rsid w:val="00AE1251"/>
    <w:rsid w:val="00B32521"/>
    <w:rsid w:val="00B42CC2"/>
    <w:rsid w:val="00BA03C1"/>
    <w:rsid w:val="00BA0D36"/>
    <w:rsid w:val="00BA7C1C"/>
    <w:rsid w:val="00BD23C4"/>
    <w:rsid w:val="00BE39DD"/>
    <w:rsid w:val="00C01B93"/>
    <w:rsid w:val="00C31B41"/>
    <w:rsid w:val="00C44A06"/>
    <w:rsid w:val="00C6116B"/>
    <w:rsid w:val="00CD4307"/>
    <w:rsid w:val="00D26649"/>
    <w:rsid w:val="00D51C3A"/>
    <w:rsid w:val="00D60F61"/>
    <w:rsid w:val="00DC5FCC"/>
    <w:rsid w:val="00E50EC2"/>
    <w:rsid w:val="00EA236F"/>
    <w:rsid w:val="00EC4D79"/>
    <w:rsid w:val="00EE028B"/>
    <w:rsid w:val="00F719BB"/>
    <w:rsid w:val="00F864AE"/>
    <w:rsid w:val="00FB7934"/>
    <w:rsid w:val="00FE154A"/>
    <w:rsid w:val="00FF72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1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C6116B"/>
    <w:pPr>
      <w:tabs>
        <w:tab w:val="left" w:pos="708"/>
      </w:tabs>
      <w:suppressAutoHyphens/>
    </w:pPr>
    <w:rPr>
      <w:rFonts w:ascii="Calibri" w:eastAsia="Calibri" w:hAnsi="Calibri" w:cs="Times New Roman"/>
      <w:color w:val="00000A"/>
    </w:rPr>
  </w:style>
  <w:style w:type="paragraph" w:styleId="Akapitzlist">
    <w:name w:val="List Paragraph"/>
    <w:basedOn w:val="Normalny"/>
    <w:uiPriority w:val="34"/>
    <w:qFormat/>
    <w:rsid w:val="00C6116B"/>
    <w:pPr>
      <w:ind w:left="720"/>
      <w:contextualSpacing/>
    </w:pPr>
  </w:style>
  <w:style w:type="paragraph" w:customStyle="1" w:styleId="Default">
    <w:name w:val="Default"/>
    <w:rsid w:val="00C6116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Hipercze">
    <w:name w:val="Hyperlink"/>
    <w:basedOn w:val="Domylnaczcionkaakapitu"/>
    <w:uiPriority w:val="99"/>
    <w:unhideWhenUsed/>
    <w:rsid w:val="00C6116B"/>
    <w:rPr>
      <w:color w:val="0000FF" w:themeColor="hyperlink"/>
      <w:u w:val="single"/>
    </w:rPr>
  </w:style>
  <w:style w:type="paragraph" w:styleId="Stopka">
    <w:name w:val="footer"/>
    <w:basedOn w:val="Normalny"/>
    <w:link w:val="StopkaZnak"/>
    <w:uiPriority w:val="99"/>
    <w:unhideWhenUsed/>
    <w:rsid w:val="00C611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116B"/>
  </w:style>
  <w:style w:type="paragraph" w:styleId="NormalnyWeb">
    <w:name w:val="Normal (Web)"/>
    <w:basedOn w:val="Normalny"/>
    <w:uiPriority w:val="99"/>
    <w:unhideWhenUsed/>
    <w:rsid w:val="00794700"/>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FE15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uiPriority w:val="99"/>
    <w:semiHidden/>
    <w:unhideWhenUsed/>
    <w:rsid w:val="005E16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162C"/>
    <w:rPr>
      <w:sz w:val="20"/>
      <w:szCs w:val="20"/>
    </w:rPr>
  </w:style>
  <w:style w:type="character" w:styleId="Odwoanieprzypisukocowego">
    <w:name w:val="endnote reference"/>
    <w:basedOn w:val="Domylnaczcionkaakapitu"/>
    <w:uiPriority w:val="99"/>
    <w:semiHidden/>
    <w:unhideWhenUsed/>
    <w:rsid w:val="005E16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1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C6116B"/>
    <w:pPr>
      <w:tabs>
        <w:tab w:val="left" w:pos="708"/>
      </w:tabs>
      <w:suppressAutoHyphens/>
    </w:pPr>
    <w:rPr>
      <w:rFonts w:ascii="Calibri" w:eastAsia="Calibri" w:hAnsi="Calibri" w:cs="Times New Roman"/>
      <w:color w:val="00000A"/>
    </w:rPr>
  </w:style>
  <w:style w:type="paragraph" w:styleId="Akapitzlist">
    <w:name w:val="List Paragraph"/>
    <w:basedOn w:val="Normalny"/>
    <w:uiPriority w:val="34"/>
    <w:qFormat/>
    <w:rsid w:val="00C6116B"/>
    <w:pPr>
      <w:ind w:left="720"/>
      <w:contextualSpacing/>
    </w:pPr>
  </w:style>
  <w:style w:type="paragraph" w:customStyle="1" w:styleId="Default">
    <w:name w:val="Default"/>
    <w:rsid w:val="00C6116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Hipercze">
    <w:name w:val="Hyperlink"/>
    <w:basedOn w:val="Domylnaczcionkaakapitu"/>
    <w:uiPriority w:val="99"/>
    <w:unhideWhenUsed/>
    <w:rsid w:val="00C6116B"/>
    <w:rPr>
      <w:color w:val="0000FF" w:themeColor="hyperlink"/>
      <w:u w:val="single"/>
    </w:rPr>
  </w:style>
  <w:style w:type="paragraph" w:styleId="Stopka">
    <w:name w:val="footer"/>
    <w:basedOn w:val="Normalny"/>
    <w:link w:val="StopkaZnak"/>
    <w:uiPriority w:val="99"/>
    <w:unhideWhenUsed/>
    <w:rsid w:val="00C611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116B"/>
  </w:style>
  <w:style w:type="paragraph" w:styleId="NormalnyWeb">
    <w:name w:val="Normal (Web)"/>
    <w:basedOn w:val="Normalny"/>
    <w:uiPriority w:val="99"/>
    <w:unhideWhenUsed/>
    <w:rsid w:val="00794700"/>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FE15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uiPriority w:val="99"/>
    <w:semiHidden/>
    <w:unhideWhenUsed/>
    <w:rsid w:val="005E16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162C"/>
    <w:rPr>
      <w:sz w:val="20"/>
      <w:szCs w:val="20"/>
    </w:rPr>
  </w:style>
  <w:style w:type="character" w:styleId="Odwoanieprzypisukocowego">
    <w:name w:val="endnote reference"/>
    <w:basedOn w:val="Domylnaczcionkaakapitu"/>
    <w:uiPriority w:val="99"/>
    <w:semiHidden/>
    <w:unhideWhenUsed/>
    <w:rsid w:val="005E162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ciwyszogro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13</Pages>
  <Words>6224</Words>
  <Characters>37346</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Szczurowska</dc:creator>
  <cp:lastModifiedBy>Agata</cp:lastModifiedBy>
  <cp:revision>15</cp:revision>
  <dcterms:created xsi:type="dcterms:W3CDTF">2015-10-15T06:41:00Z</dcterms:created>
  <dcterms:modified xsi:type="dcterms:W3CDTF">2015-12-28T19:20:00Z</dcterms:modified>
</cp:coreProperties>
</file>