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651" w:rsidRPr="00C124A1" w:rsidRDefault="00122346" w:rsidP="001E315C">
      <w:pPr>
        <w:pStyle w:val="ListaCDE"/>
        <w:numPr>
          <w:ilvl w:val="0"/>
          <w:numId w:val="0"/>
        </w:numPr>
        <w:tabs>
          <w:tab w:val="left" w:pos="5295"/>
        </w:tabs>
        <w:jc w:val="center"/>
        <w:rPr>
          <w:rStyle w:val="Tytuksiki1"/>
          <w:rFonts w:ascii="Calibri" w:hAnsi="Calibri" w:cs="Calibri"/>
          <w:b w:val="0"/>
          <w:bCs w:val="0"/>
          <w:smallCaps w:val="0"/>
          <w:color w:val="000000"/>
          <w:spacing w:val="0"/>
        </w:rPr>
      </w:pPr>
      <w:bookmarkStart w:id="0" w:name="_GoBack"/>
      <w:bookmarkStart w:id="1" w:name="_Toc401062312"/>
      <w:bookmarkEnd w:id="0"/>
      <w:r>
        <w:rPr>
          <w:rStyle w:val="Tytuksiki1"/>
          <w:rFonts w:ascii="Calibri" w:hAnsi="Calibri" w:cs="Calibri"/>
          <w:b w:val="0"/>
          <w:bCs w:val="0"/>
          <w:smallCaps w:val="0"/>
          <w:noProof/>
          <w:color w:val="000000"/>
          <w:spacing w:val="0"/>
          <w:lang w:eastAsia="pl-PL"/>
        </w:rPr>
        <w:drawing>
          <wp:inline distT="0" distB="0" distL="0" distR="0">
            <wp:extent cx="1709420" cy="2091055"/>
            <wp:effectExtent l="0" t="0" r="508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420" cy="2091055"/>
                    </a:xfrm>
                    <a:prstGeom prst="rect">
                      <a:avLst/>
                    </a:prstGeom>
                    <a:noFill/>
                    <a:ln>
                      <a:noFill/>
                    </a:ln>
                  </pic:spPr>
                </pic:pic>
              </a:graphicData>
            </a:graphic>
          </wp:inline>
        </w:drawing>
      </w:r>
    </w:p>
    <w:p w:rsidR="00397A47" w:rsidRPr="00C124A1" w:rsidRDefault="00397A47" w:rsidP="00122346">
      <w:pPr>
        <w:pStyle w:val="Tytu"/>
        <w:spacing w:after="0" w:line="276" w:lineRule="auto"/>
        <w:jc w:val="both"/>
        <w:outlineLvl w:val="9"/>
        <w:rPr>
          <w:rStyle w:val="Tytuksiki1"/>
          <w:rFonts w:ascii="Calibri" w:hAnsi="Calibri" w:cs="Calibri"/>
          <w:b/>
          <w:bCs w:val="0"/>
          <w:smallCaps/>
          <w:spacing w:val="0"/>
          <w:sz w:val="68"/>
          <w:szCs w:val="68"/>
        </w:rPr>
      </w:pPr>
    </w:p>
    <w:p w:rsidR="004E2651" w:rsidRPr="00C124A1" w:rsidRDefault="000F0BDC" w:rsidP="00397A47">
      <w:pPr>
        <w:pStyle w:val="Tytu"/>
        <w:spacing w:after="0" w:line="276" w:lineRule="auto"/>
        <w:outlineLvl w:val="9"/>
        <w:rPr>
          <w:rFonts w:ascii="Calibri" w:hAnsi="Calibri" w:cs="Calibri"/>
          <w:i/>
          <w:sz w:val="56"/>
          <w:szCs w:val="56"/>
        </w:rPr>
      </w:pPr>
      <w:bookmarkStart w:id="2" w:name="_Toc491676250"/>
      <w:r w:rsidRPr="00C124A1">
        <w:rPr>
          <w:rStyle w:val="Tytuksiki1"/>
          <w:rFonts w:ascii="Calibri" w:hAnsi="Calibri" w:cs="Calibri"/>
          <w:b/>
          <w:bCs w:val="0"/>
          <w:i/>
          <w:smallCaps/>
          <w:spacing w:val="0"/>
          <w:sz w:val="56"/>
          <w:szCs w:val="56"/>
        </w:rPr>
        <w:t>PRO</w:t>
      </w:r>
      <w:r w:rsidR="009C429B" w:rsidRPr="00C124A1">
        <w:rPr>
          <w:rStyle w:val="Tytuksiki1"/>
          <w:rFonts w:ascii="Calibri" w:hAnsi="Calibri" w:cs="Calibri"/>
          <w:b/>
          <w:bCs w:val="0"/>
          <w:i/>
          <w:smallCaps/>
          <w:spacing w:val="0"/>
          <w:sz w:val="56"/>
          <w:szCs w:val="56"/>
        </w:rPr>
        <w:t>G</w:t>
      </w:r>
      <w:r w:rsidRPr="00C124A1">
        <w:rPr>
          <w:rStyle w:val="Tytuksiki1"/>
          <w:rFonts w:ascii="Calibri" w:hAnsi="Calibri" w:cs="Calibri"/>
          <w:b/>
          <w:bCs w:val="0"/>
          <w:i/>
          <w:smallCaps/>
          <w:spacing w:val="0"/>
          <w:sz w:val="56"/>
          <w:szCs w:val="56"/>
        </w:rPr>
        <w:t xml:space="preserve">RAM OCHRONY ŚRODOWISKA </w:t>
      </w:r>
      <w:r w:rsidR="00445FB2" w:rsidRPr="00C124A1">
        <w:rPr>
          <w:rStyle w:val="Tytuksiki1"/>
          <w:rFonts w:ascii="Calibri" w:hAnsi="Calibri" w:cs="Calibri"/>
          <w:b/>
          <w:bCs w:val="0"/>
          <w:i/>
          <w:smallCaps/>
          <w:spacing w:val="0"/>
          <w:sz w:val="56"/>
          <w:szCs w:val="56"/>
        </w:rPr>
        <w:t>Gminy i Miasta Wyszogród</w:t>
      </w:r>
      <w:bookmarkEnd w:id="2"/>
    </w:p>
    <w:p w:rsidR="0062520D" w:rsidRPr="00C124A1" w:rsidRDefault="004F2A29" w:rsidP="0062520D">
      <w:pPr>
        <w:pStyle w:val="Podtytu"/>
        <w:spacing w:line="276" w:lineRule="auto"/>
        <w:outlineLvl w:val="9"/>
        <w:rPr>
          <w:rFonts w:ascii="Calibri" w:hAnsi="Calibri" w:cs="Calibri"/>
          <w:b/>
          <w:i/>
          <w:sz w:val="52"/>
          <w:szCs w:val="56"/>
        </w:rPr>
      </w:pPr>
      <w:r>
        <w:rPr>
          <w:rFonts w:ascii="Calibri" w:hAnsi="Calibri" w:cs="Calibri"/>
          <w:b/>
          <w:i/>
          <w:noProof/>
          <w:sz w:val="52"/>
          <w:szCs w:val="56"/>
          <w:lang w:eastAsia="pl-PL"/>
        </w:rPr>
        <w:pict>
          <v:shapetype id="_x0000_t32" coordsize="21600,21600" o:spt="32" o:oned="t" path="m,l21600,21600e" filled="f">
            <v:path arrowok="t" fillok="f" o:connecttype="none"/>
            <o:lock v:ext="edit" shapetype="t"/>
          </v:shapetype>
          <v:shape id="Łącznik prosty ze strzałką 39" o:spid="_x0000_s1026" type="#_x0000_t32" style="position:absolute;left:0;text-align:left;margin-left:2.15pt;margin-top:2.3pt;width:417.75pt;height:0;z-index:2516444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" strokecolor="#5b9bd5 [3204]"/>
        </w:pict>
      </w:r>
      <w:bookmarkStart w:id="3" w:name="_Toc491676251"/>
      <w:r w:rsidR="000F0BDC" w:rsidRPr="00C124A1">
        <w:rPr>
          <w:rFonts w:ascii="Calibri" w:hAnsi="Calibri" w:cs="Calibri"/>
          <w:b/>
          <w:i/>
          <w:sz w:val="48"/>
          <w:szCs w:val="56"/>
        </w:rPr>
        <w:t xml:space="preserve">na lata 2017-2020 z perspektywą </w:t>
      </w:r>
      <w:r w:rsidR="00553C74" w:rsidRPr="00C124A1">
        <w:rPr>
          <w:rFonts w:ascii="Calibri" w:hAnsi="Calibri" w:cs="Calibri"/>
          <w:b/>
          <w:i/>
          <w:sz w:val="48"/>
          <w:szCs w:val="56"/>
        </w:rPr>
        <w:t xml:space="preserve">na lata </w:t>
      </w:r>
      <w:r w:rsidR="009C429B" w:rsidRPr="00C124A1">
        <w:rPr>
          <w:rFonts w:ascii="Calibri" w:hAnsi="Calibri" w:cs="Calibri"/>
          <w:b/>
          <w:i/>
          <w:sz w:val="48"/>
          <w:szCs w:val="56"/>
        </w:rPr>
        <w:br/>
      </w:r>
      <w:r w:rsidR="00AB743F" w:rsidRPr="00C124A1">
        <w:rPr>
          <w:rFonts w:ascii="Calibri" w:hAnsi="Calibri" w:cs="Calibri"/>
          <w:b/>
          <w:i/>
          <w:sz w:val="48"/>
          <w:szCs w:val="56"/>
        </w:rPr>
        <w:t>2021-</w:t>
      </w:r>
      <w:r w:rsidR="00477056" w:rsidRPr="00C124A1">
        <w:rPr>
          <w:rFonts w:ascii="Calibri" w:hAnsi="Calibri" w:cs="Calibri"/>
          <w:b/>
          <w:i/>
          <w:sz w:val="48"/>
          <w:szCs w:val="56"/>
        </w:rPr>
        <w:t>2024</w:t>
      </w:r>
      <w:bookmarkEnd w:id="3"/>
    </w:p>
    <w:p w:rsidR="0062520D" w:rsidRPr="00C124A1" w:rsidRDefault="004F2A29" w:rsidP="0062520D">
      <w:pPr>
        <w:tabs>
          <w:tab w:val="left" w:pos="2394"/>
          <w:tab w:val="left" w:pos="3750"/>
          <w:tab w:val="left" w:pos="4050"/>
          <w:tab w:val="left" w:pos="8190"/>
        </w:tabs>
        <w:rPr>
          <w:rFonts w:ascii="Calibri" w:hAnsi="Calibri" w:cs="Calibri"/>
          <w:b/>
          <w:sz w:val="28"/>
          <w:szCs w:val="28"/>
        </w:rPr>
      </w:pPr>
      <w:r w:rsidRPr="004F2A29">
        <w:rPr>
          <w:rFonts w:ascii="Calibri" w:hAnsi="Calibri" w:cs="Calibri"/>
          <w:noProof/>
          <w:lang w:eastAsia="pl-PL"/>
        </w:rPr>
        <w:pict>
          <v:rect id="Prostokąt 10" o:spid="_x0000_s1035" style="position:absolute;left:0;text-align:left;margin-left:-1.45pt;margin-top:11.55pt;width:2in;height:122.1pt;z-index:251660288;visibility:visibl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" stroked="f" strokeweight="1.52778mm">
            <v:fill r:id="rId9" o:title="" recolor="t" rotate="t" type="frame"/>
            <v:stroke linestyle="thickThin"/>
          </v:rect>
        </w:pict>
      </w:r>
      <w:r w:rsidRPr="004F2A29">
        <w:rPr>
          <w:rFonts w:ascii="Calibri" w:hAnsi="Calibri" w:cs="Calibri"/>
          <w:noProof/>
          <w:lang w:eastAsia="pl-PL"/>
        </w:rPr>
        <w:pict>
          <v:line id="Łącznik prosty 11" o:spid="_x0000_s1034" style="position:absolute;left:0;text-align:left;z-index:251655168;visibility:visible" from="148.45pt,7.05pt" to="148.45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" strokecolor="#4472c4 [3208]">
            <v:stroke dashstyle="dash"/>
          </v:line>
        </w:pict>
      </w:r>
      <w:r w:rsidRPr="004F2A29">
        <w:rPr>
          <w:rFonts w:ascii="Calibri" w:hAnsi="Calibri" w:cs="Calibri"/>
          <w:noProof/>
          <w:lang w:eastAsia="pl-PL"/>
        </w:rPr>
        <w:pict>
          <v:rect id="Prostokąt 14" o:spid="_x0000_s1033" style="position:absolute;left:0;text-align:left;margin-left:1697.85pt;margin-top:9.3pt;width:287.35pt;height:127.7pt;z-index:251657216;visibility:visible;mso-position-horizontal:right;mso-position-horizont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" stroked="f" strokeweight="1.52778mm">
            <v:fill r:id="rId10" o:title="" recolor="t" rotate="t" type="frame"/>
            <v:stroke linestyle="thickThin"/>
            <w10:wrap anchorx="margin"/>
          </v:rect>
        </w:pict>
      </w:r>
      <w:r w:rsidR="0062520D" w:rsidRPr="00C124A1">
        <w:rPr>
          <w:rFonts w:ascii="Calibri" w:hAnsi="Calibri" w:cs="Calibri"/>
          <w:b/>
          <w:noProof/>
          <w:sz w:val="28"/>
          <w:szCs w:val="28"/>
        </w:rPr>
        <w:tab/>
      </w:r>
      <w:r w:rsidR="0062520D" w:rsidRPr="00C124A1">
        <w:rPr>
          <w:rFonts w:ascii="Calibri" w:hAnsi="Calibri" w:cs="Calibri"/>
          <w:b/>
          <w:noProof/>
          <w:sz w:val="28"/>
          <w:szCs w:val="28"/>
        </w:rPr>
        <w:tab/>
      </w:r>
      <w:r w:rsidR="0062520D" w:rsidRPr="00C124A1">
        <w:rPr>
          <w:rFonts w:ascii="Calibri" w:hAnsi="Calibri" w:cs="Calibri"/>
          <w:b/>
          <w:noProof/>
          <w:sz w:val="28"/>
          <w:szCs w:val="28"/>
        </w:rPr>
        <w:tab/>
      </w:r>
    </w:p>
    <w:p w:rsidR="0062520D" w:rsidRPr="00C124A1" w:rsidRDefault="0062520D" w:rsidP="0062520D">
      <w:pPr>
        <w:tabs>
          <w:tab w:val="left" w:pos="6180"/>
        </w:tabs>
        <w:rPr>
          <w:rFonts w:ascii="Calibri" w:hAnsi="Calibri" w:cs="Calibri"/>
        </w:rPr>
      </w:pPr>
    </w:p>
    <w:p w:rsidR="0062520D" w:rsidRPr="00C124A1" w:rsidRDefault="0062520D" w:rsidP="0062520D">
      <w:pPr>
        <w:rPr>
          <w:rFonts w:ascii="Calibri" w:hAnsi="Calibri" w:cs="Calibri"/>
        </w:rPr>
      </w:pPr>
    </w:p>
    <w:p w:rsidR="0062520D" w:rsidRPr="00C124A1" w:rsidRDefault="0062520D" w:rsidP="0062520D">
      <w:pPr>
        <w:rPr>
          <w:rFonts w:ascii="Calibri" w:hAnsi="Calibri" w:cs="Calibri"/>
        </w:rPr>
      </w:pPr>
    </w:p>
    <w:p w:rsidR="0062520D" w:rsidRPr="00C124A1" w:rsidRDefault="0062520D" w:rsidP="0062520D">
      <w:pPr>
        <w:rPr>
          <w:rFonts w:ascii="Calibri" w:hAnsi="Calibri" w:cs="Calibri"/>
        </w:rPr>
      </w:pPr>
    </w:p>
    <w:p w:rsidR="0062520D" w:rsidRPr="00C124A1" w:rsidRDefault="004F2A29" w:rsidP="0062520D">
      <w:pPr>
        <w:rPr>
          <w:rFonts w:ascii="Calibri" w:hAnsi="Calibri" w:cs="Calibri"/>
        </w:rPr>
      </w:pPr>
      <w:r>
        <w:rPr>
          <w:rFonts w:ascii="Calibri" w:hAnsi="Calibri" w:cs="Calibri"/>
          <w:noProof/>
          <w:lang w:eastAsia="pl-PL"/>
        </w:rPr>
        <w:pict>
          <v:rect id="Prostokąt 17" o:spid="_x0000_s1032" style="position:absolute;left:0;text-align:left;margin-left:1697.85pt;margin-top:23.45pt;width:287.35pt;height:127.7pt;z-index:251659264;visibility:visible;mso-position-horizontal:right;mso-position-horizont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&#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" stroked="f" strokeweight="1.52778mm">
            <v:fill r:id="rId11" o:title="" recolor="t" rotate="t" type="frame"/>
            <v:stroke linestyle="thickThin"/>
            <w10:wrap anchorx="margin"/>
          </v:rect>
        </w:pict>
      </w:r>
      <w:r>
        <w:rPr>
          <w:rFonts w:ascii="Calibri" w:hAnsi="Calibri" w:cs="Calibri"/>
          <w:noProof/>
          <w:lang w:eastAsia="pl-PL"/>
        </w:rPr>
        <w:pict>
          <v:rect id="Prostokąt 26" o:spid="_x0000_s1031" style="position:absolute;left:0;text-align:left;margin-left:-3.65pt;margin-top:26.7pt;width:2in;height:122.1pt;z-index:251658240;visibility:visibl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&#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" stroked="f" strokeweight="1.52778mm">
            <v:fill r:id="rId12" o:title="" recolor="t" rotate="t" type="frame"/>
            <v:stroke linestyle="thickThin"/>
          </v:rect>
        </w:pict>
      </w:r>
      <w:r>
        <w:rPr>
          <w:rFonts w:ascii="Calibri" w:hAnsi="Calibri" w:cs="Calibri"/>
          <w:noProof/>
          <w:lang w:eastAsia="pl-PL"/>
        </w:rPr>
        <w:pict>
          <v:line id="Łącznik prosty 27" o:spid="_x0000_s1030" style="position:absolute;left:0;text-align:left;z-index:251656192;visibility:visible;mso-position-horizontal-relative:margin" from="-.05pt,9.95pt" to="46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" strokecolor="#4472c4 [3208]">
            <v:stroke dashstyle="dash"/>
            <w10:wrap anchorx="margin"/>
          </v:line>
        </w:pict>
      </w:r>
    </w:p>
    <w:p w:rsidR="0062520D" w:rsidRPr="00C124A1" w:rsidRDefault="0062520D" w:rsidP="0062520D">
      <w:pPr>
        <w:rPr>
          <w:rFonts w:ascii="Calibri" w:hAnsi="Calibri" w:cs="Calibri"/>
        </w:rPr>
      </w:pPr>
    </w:p>
    <w:p w:rsidR="0062520D" w:rsidRPr="00C124A1" w:rsidRDefault="0062520D" w:rsidP="0062520D">
      <w:pPr>
        <w:rPr>
          <w:rFonts w:ascii="Calibri" w:hAnsi="Calibri" w:cs="Calibri"/>
        </w:rPr>
      </w:pPr>
    </w:p>
    <w:p w:rsidR="0062520D" w:rsidRPr="00C124A1" w:rsidRDefault="0062520D" w:rsidP="0062520D">
      <w:pPr>
        <w:tabs>
          <w:tab w:val="left" w:pos="5376"/>
        </w:tabs>
        <w:rPr>
          <w:rFonts w:ascii="Calibri" w:hAnsi="Calibri" w:cs="Calibri"/>
        </w:rPr>
      </w:pPr>
      <w:r w:rsidRPr="00C124A1">
        <w:rPr>
          <w:rFonts w:ascii="Calibri" w:hAnsi="Calibri" w:cs="Calibri"/>
        </w:rPr>
        <w:tab/>
      </w:r>
    </w:p>
    <w:p w:rsidR="00445FB2" w:rsidRPr="00C124A1" w:rsidRDefault="00445FB2" w:rsidP="0062520D">
      <w:pPr>
        <w:rPr>
          <w:rFonts w:ascii="Calibri" w:hAnsi="Calibri" w:cs="Calibri"/>
          <w:color w:val="000000"/>
        </w:rPr>
      </w:pPr>
    </w:p>
    <w:p w:rsidR="00445FB2" w:rsidRPr="00C124A1" w:rsidRDefault="00445FB2" w:rsidP="0062520D">
      <w:pPr>
        <w:rPr>
          <w:rFonts w:ascii="Calibri" w:hAnsi="Calibri" w:cs="Calibri"/>
          <w:color w:val="000000"/>
        </w:rPr>
      </w:pPr>
    </w:p>
    <w:sdt>
      <w:sdtPr>
        <w:rPr>
          <w:rFonts w:ascii="Calibri" w:eastAsia="Times New Roman" w:hAnsi="Calibri" w:cs="Calibri"/>
          <w:bCs w:val="0"/>
          <w:color w:val="auto"/>
          <w:sz w:val="20"/>
          <w:szCs w:val="20"/>
        </w:rPr>
        <w:id w:val="1479720404"/>
        <w:docPartObj>
          <w:docPartGallery w:val="Table of Contents"/>
          <w:docPartUnique/>
        </w:docPartObj>
      </w:sdtPr>
      <w:sdtEndPr>
        <w:rPr>
          <w:b/>
        </w:rPr>
      </w:sdtEndPr>
      <w:sdtContent>
        <w:p w:rsidR="00F3611A" w:rsidRPr="00122346" w:rsidRDefault="00122346" w:rsidP="00B606C8">
          <w:pPr>
            <w:pStyle w:val="Nagwekspisutreci"/>
            <w:numPr>
              <w:ilvl w:val="0"/>
              <w:numId w:val="0"/>
            </w:numPr>
            <w:spacing w:line="240" w:lineRule="auto"/>
            <w:rPr>
              <w:rStyle w:val="DziayZnak"/>
              <w:rFonts w:ascii="Calibri" w:hAnsi="Calibri" w:cs="Calibri"/>
            </w:rPr>
          </w:pPr>
          <w:r w:rsidRPr="00122346">
            <w:rPr>
              <w:rStyle w:val="DziayZnak"/>
              <w:rFonts w:ascii="Calibri" w:hAnsi="Calibri" w:cs="Calibri"/>
            </w:rPr>
            <w:t>SPIS TREŚCI</w:t>
          </w:r>
        </w:p>
        <w:p w:rsidR="003362C3" w:rsidRDefault="004F2A29">
          <w:pPr>
            <w:pStyle w:val="Spistreci1"/>
            <w:tabs>
              <w:tab w:val="right" w:leader="dot" w:pos="8890"/>
            </w:tabs>
            <w:rPr>
              <w:rFonts w:asciiTheme="minorHAnsi" w:eastAsiaTheme="minorEastAsia" w:hAnsiTheme="minorHAnsi" w:cstheme="minorBidi"/>
              <w:b w:val="0"/>
              <w:bCs w:val="0"/>
              <w:caps w:val="0"/>
              <w:noProof/>
              <w:sz w:val="22"/>
              <w:szCs w:val="22"/>
              <w:lang w:eastAsia="pl-PL"/>
            </w:rPr>
          </w:pPr>
          <w:r w:rsidRPr="004F2A29">
            <w:rPr>
              <w:rFonts w:ascii="Calibri" w:hAnsi="Calibri" w:cs="Calibri"/>
            </w:rPr>
            <w:fldChar w:fldCharType="begin"/>
          </w:r>
          <w:r w:rsidR="00461189" w:rsidRPr="00C124A1">
            <w:rPr>
              <w:rFonts w:ascii="Calibri" w:hAnsi="Calibri" w:cs="Calibri"/>
            </w:rPr>
            <w:instrText xml:space="preserve"> TOC \o "1-3" \h \z \u </w:instrText>
          </w:r>
          <w:r w:rsidRPr="004F2A29">
            <w:rPr>
              <w:rFonts w:ascii="Calibri" w:hAnsi="Calibri" w:cs="Calibri"/>
            </w:rPr>
            <w:fldChar w:fldCharType="separate"/>
          </w:r>
          <w:hyperlink w:anchor="_Toc491676250" w:history="1">
            <w:r w:rsidR="003362C3" w:rsidRPr="00937947">
              <w:rPr>
                <w:rStyle w:val="Hipercze"/>
                <w:rFonts w:ascii="Calibri" w:eastAsiaTheme="majorEastAsia" w:hAnsi="Calibri" w:cs="Calibri"/>
                <w:i/>
                <w:noProof/>
              </w:rPr>
              <w:t>PROGRAM OCHRONY ŚRODOWISKA Gminy i Miasta Wyszogród</w:t>
            </w:r>
            <w:r w:rsidR="003362C3">
              <w:rPr>
                <w:noProof/>
                <w:webHidden/>
              </w:rPr>
              <w:tab/>
            </w:r>
            <w:r w:rsidR="003362C3">
              <w:rPr>
                <w:noProof/>
                <w:webHidden/>
              </w:rPr>
              <w:fldChar w:fldCharType="begin"/>
            </w:r>
            <w:r w:rsidR="003362C3">
              <w:rPr>
                <w:noProof/>
                <w:webHidden/>
              </w:rPr>
              <w:instrText xml:space="preserve"> PAGEREF _Toc491676250 \h </w:instrText>
            </w:r>
            <w:r w:rsidR="003362C3">
              <w:rPr>
                <w:noProof/>
                <w:webHidden/>
              </w:rPr>
            </w:r>
            <w:r w:rsidR="003362C3">
              <w:rPr>
                <w:noProof/>
                <w:webHidden/>
              </w:rPr>
              <w:fldChar w:fldCharType="separate"/>
            </w:r>
            <w:r w:rsidR="003362C3">
              <w:rPr>
                <w:noProof/>
                <w:webHidden/>
              </w:rPr>
              <w:t>1</w:t>
            </w:r>
            <w:r w:rsidR="003362C3">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1" w:history="1">
            <w:r w:rsidRPr="00937947">
              <w:rPr>
                <w:rStyle w:val="Hipercze"/>
                <w:rFonts w:ascii="Calibri" w:eastAsiaTheme="majorEastAsia" w:hAnsi="Calibri" w:cs="Calibri"/>
                <w:i/>
                <w:noProof/>
              </w:rPr>
              <w:t>na lata 2017-2020 z perspektywą na lata  2021-2024</w:t>
            </w:r>
            <w:r>
              <w:rPr>
                <w:noProof/>
                <w:webHidden/>
              </w:rPr>
              <w:tab/>
            </w:r>
            <w:r>
              <w:rPr>
                <w:noProof/>
                <w:webHidden/>
              </w:rPr>
              <w:fldChar w:fldCharType="begin"/>
            </w:r>
            <w:r>
              <w:rPr>
                <w:noProof/>
                <w:webHidden/>
              </w:rPr>
              <w:instrText xml:space="preserve"> PAGEREF _Toc491676251 \h </w:instrText>
            </w:r>
            <w:r>
              <w:rPr>
                <w:noProof/>
                <w:webHidden/>
              </w:rPr>
            </w:r>
            <w:r>
              <w:rPr>
                <w:noProof/>
                <w:webHidden/>
              </w:rPr>
              <w:fldChar w:fldCharType="separate"/>
            </w:r>
            <w:r>
              <w:rPr>
                <w:noProof/>
                <w:webHidden/>
              </w:rPr>
              <w:t>1</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2" w:history="1">
            <w:r w:rsidRPr="00937947">
              <w:rPr>
                <w:rStyle w:val="Hipercze"/>
                <w:rFonts w:ascii="Calibri" w:eastAsiaTheme="majorEastAsia" w:hAnsi="Calibri" w:cs="Calibri"/>
                <w:noProof/>
              </w:rPr>
              <w:t>1.</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CEL I ZAKRES OPRACOWANIA</w:t>
            </w:r>
            <w:r>
              <w:rPr>
                <w:noProof/>
                <w:webHidden/>
              </w:rPr>
              <w:tab/>
            </w:r>
            <w:r>
              <w:rPr>
                <w:noProof/>
                <w:webHidden/>
              </w:rPr>
              <w:fldChar w:fldCharType="begin"/>
            </w:r>
            <w:r>
              <w:rPr>
                <w:noProof/>
                <w:webHidden/>
              </w:rPr>
              <w:instrText xml:space="preserve"> PAGEREF _Toc491676252 \h </w:instrText>
            </w:r>
            <w:r>
              <w:rPr>
                <w:noProof/>
                <w:webHidden/>
              </w:rPr>
            </w:r>
            <w:r>
              <w:rPr>
                <w:noProof/>
                <w:webHidden/>
              </w:rPr>
              <w:fldChar w:fldCharType="separate"/>
            </w:r>
            <w:r>
              <w:rPr>
                <w:noProof/>
                <w:webHidden/>
              </w:rPr>
              <w:t>4</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3" w:history="1">
            <w:r w:rsidRPr="00937947">
              <w:rPr>
                <w:rStyle w:val="Hipercze"/>
                <w:rFonts w:ascii="Calibri" w:eastAsiaTheme="majorEastAsia" w:hAnsi="Calibri" w:cs="Calibri"/>
                <w:noProof/>
              </w:rPr>
              <w:t>2.</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METODYKA OPRACOWANIA</w:t>
            </w:r>
            <w:r>
              <w:rPr>
                <w:noProof/>
                <w:webHidden/>
              </w:rPr>
              <w:tab/>
            </w:r>
            <w:r>
              <w:rPr>
                <w:noProof/>
                <w:webHidden/>
              </w:rPr>
              <w:fldChar w:fldCharType="begin"/>
            </w:r>
            <w:r>
              <w:rPr>
                <w:noProof/>
                <w:webHidden/>
              </w:rPr>
              <w:instrText xml:space="preserve"> PAGEREF _Toc491676253 \h </w:instrText>
            </w:r>
            <w:r>
              <w:rPr>
                <w:noProof/>
                <w:webHidden/>
              </w:rPr>
            </w:r>
            <w:r>
              <w:rPr>
                <w:noProof/>
                <w:webHidden/>
              </w:rPr>
              <w:fldChar w:fldCharType="separate"/>
            </w:r>
            <w:r>
              <w:rPr>
                <w:noProof/>
                <w:webHidden/>
              </w:rPr>
              <w:t>4</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4" w:history="1">
            <w:r w:rsidRPr="00937947">
              <w:rPr>
                <w:rStyle w:val="Hipercze"/>
                <w:rFonts w:ascii="Calibri" w:eastAsiaTheme="majorEastAsia" w:hAnsi="Calibri" w:cs="Calibri"/>
                <w:noProof/>
              </w:rPr>
              <w:t>3.</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UWARUNKOWANIA PRAWNE</w:t>
            </w:r>
            <w:r>
              <w:rPr>
                <w:noProof/>
                <w:webHidden/>
              </w:rPr>
              <w:tab/>
            </w:r>
            <w:r>
              <w:rPr>
                <w:noProof/>
                <w:webHidden/>
              </w:rPr>
              <w:fldChar w:fldCharType="begin"/>
            </w:r>
            <w:r>
              <w:rPr>
                <w:noProof/>
                <w:webHidden/>
              </w:rPr>
              <w:instrText xml:space="preserve"> PAGEREF _Toc491676254 \h </w:instrText>
            </w:r>
            <w:r>
              <w:rPr>
                <w:noProof/>
                <w:webHidden/>
              </w:rPr>
            </w:r>
            <w:r>
              <w:rPr>
                <w:noProof/>
                <w:webHidden/>
              </w:rPr>
              <w:fldChar w:fldCharType="separate"/>
            </w:r>
            <w:r>
              <w:rPr>
                <w:noProof/>
                <w:webHidden/>
              </w:rPr>
              <w:t>5</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5" w:history="1">
            <w:r w:rsidRPr="00937947">
              <w:rPr>
                <w:rStyle w:val="Hipercze"/>
                <w:rFonts w:ascii="Calibri" w:eastAsiaTheme="majorEastAsia" w:hAnsi="Calibri" w:cs="Calibri"/>
                <w:noProof/>
              </w:rPr>
              <w:t>4.</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SPÓJNOŚĆ Z DOKUMENTAMI WYŻSZEGO RZĘDU</w:t>
            </w:r>
            <w:r>
              <w:rPr>
                <w:noProof/>
                <w:webHidden/>
              </w:rPr>
              <w:tab/>
            </w:r>
            <w:r>
              <w:rPr>
                <w:noProof/>
                <w:webHidden/>
              </w:rPr>
              <w:fldChar w:fldCharType="begin"/>
            </w:r>
            <w:r>
              <w:rPr>
                <w:noProof/>
                <w:webHidden/>
              </w:rPr>
              <w:instrText xml:space="preserve"> PAGEREF _Toc491676255 \h </w:instrText>
            </w:r>
            <w:r>
              <w:rPr>
                <w:noProof/>
                <w:webHidden/>
              </w:rPr>
            </w:r>
            <w:r>
              <w:rPr>
                <w:noProof/>
                <w:webHidden/>
              </w:rPr>
              <w:fldChar w:fldCharType="separate"/>
            </w:r>
            <w:r>
              <w:rPr>
                <w:noProof/>
                <w:webHidden/>
              </w:rPr>
              <w:t>6</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56" w:history="1">
            <w:r w:rsidRPr="00937947">
              <w:rPr>
                <w:rStyle w:val="Hipercze"/>
                <w:rFonts w:ascii="Calibri" w:eastAsiaTheme="majorEastAsia" w:hAnsi="Calibri" w:cs="Calibri"/>
                <w:noProof/>
              </w:rPr>
              <w:t>4.1.</w:t>
            </w:r>
            <w:r>
              <w:rPr>
                <w:rFonts w:eastAsiaTheme="minorEastAsia" w:cstheme="minorBidi"/>
                <w:noProof/>
                <w:sz w:val="22"/>
                <w:szCs w:val="22"/>
                <w:lang w:eastAsia="pl-PL"/>
              </w:rPr>
              <w:tab/>
            </w:r>
            <w:r w:rsidRPr="00937947">
              <w:rPr>
                <w:rStyle w:val="Hipercze"/>
                <w:rFonts w:ascii="Calibri" w:eastAsiaTheme="majorEastAsia" w:hAnsi="Calibri" w:cs="Calibri"/>
                <w:noProof/>
              </w:rPr>
              <w:t>SPÓJNOŚĆ NA SZCZEBLU KRAJOWYM</w:t>
            </w:r>
            <w:r>
              <w:rPr>
                <w:noProof/>
                <w:webHidden/>
              </w:rPr>
              <w:tab/>
            </w:r>
            <w:r>
              <w:rPr>
                <w:noProof/>
                <w:webHidden/>
              </w:rPr>
              <w:fldChar w:fldCharType="begin"/>
            </w:r>
            <w:r>
              <w:rPr>
                <w:noProof/>
                <w:webHidden/>
              </w:rPr>
              <w:instrText xml:space="preserve"> PAGEREF _Toc491676256 \h </w:instrText>
            </w:r>
            <w:r>
              <w:rPr>
                <w:noProof/>
                <w:webHidden/>
              </w:rPr>
            </w:r>
            <w:r>
              <w:rPr>
                <w:noProof/>
                <w:webHidden/>
              </w:rPr>
              <w:fldChar w:fldCharType="separate"/>
            </w:r>
            <w:r>
              <w:rPr>
                <w:noProof/>
                <w:webHidden/>
              </w:rPr>
              <w:t>7</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57" w:history="1">
            <w:r w:rsidRPr="00937947">
              <w:rPr>
                <w:rStyle w:val="Hipercze"/>
                <w:rFonts w:ascii="Calibri" w:eastAsiaTheme="majorEastAsia" w:hAnsi="Calibri" w:cs="Calibri"/>
                <w:noProof/>
              </w:rPr>
              <w:t>4.2.</w:t>
            </w:r>
            <w:r>
              <w:rPr>
                <w:rFonts w:eastAsiaTheme="minorEastAsia" w:cstheme="minorBidi"/>
                <w:noProof/>
                <w:sz w:val="22"/>
                <w:szCs w:val="22"/>
                <w:lang w:eastAsia="pl-PL"/>
              </w:rPr>
              <w:tab/>
            </w:r>
            <w:r w:rsidRPr="00937947">
              <w:rPr>
                <w:rStyle w:val="Hipercze"/>
                <w:rFonts w:ascii="Calibri" w:eastAsiaTheme="majorEastAsia" w:hAnsi="Calibri" w:cs="Calibri"/>
                <w:noProof/>
              </w:rPr>
              <w:t>SPÓJNOŚĆ NA SZCZEBLU REGIONALNYM</w:t>
            </w:r>
            <w:r>
              <w:rPr>
                <w:noProof/>
                <w:webHidden/>
              </w:rPr>
              <w:tab/>
            </w:r>
            <w:r>
              <w:rPr>
                <w:noProof/>
                <w:webHidden/>
              </w:rPr>
              <w:fldChar w:fldCharType="begin"/>
            </w:r>
            <w:r>
              <w:rPr>
                <w:noProof/>
                <w:webHidden/>
              </w:rPr>
              <w:instrText xml:space="preserve"> PAGEREF _Toc491676257 \h </w:instrText>
            </w:r>
            <w:r>
              <w:rPr>
                <w:noProof/>
                <w:webHidden/>
              </w:rPr>
            </w:r>
            <w:r>
              <w:rPr>
                <w:noProof/>
                <w:webHidden/>
              </w:rPr>
              <w:fldChar w:fldCharType="separate"/>
            </w:r>
            <w:r>
              <w:rPr>
                <w:noProof/>
                <w:webHidden/>
              </w:rPr>
              <w:t>16</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58" w:history="1">
            <w:r w:rsidRPr="00937947">
              <w:rPr>
                <w:rStyle w:val="Hipercze"/>
                <w:rFonts w:ascii="Calibri" w:eastAsiaTheme="majorEastAsia" w:hAnsi="Calibri" w:cs="Calibri"/>
                <w:noProof/>
              </w:rPr>
              <w:t>4.3.</w:t>
            </w:r>
            <w:r>
              <w:rPr>
                <w:rFonts w:eastAsiaTheme="minorEastAsia" w:cstheme="minorBidi"/>
                <w:noProof/>
                <w:sz w:val="22"/>
                <w:szCs w:val="22"/>
                <w:lang w:eastAsia="pl-PL"/>
              </w:rPr>
              <w:tab/>
            </w:r>
            <w:r w:rsidRPr="00937947">
              <w:rPr>
                <w:rStyle w:val="Hipercze"/>
                <w:rFonts w:ascii="Calibri" w:eastAsiaTheme="majorEastAsia" w:hAnsi="Calibri" w:cs="Calibri"/>
                <w:noProof/>
              </w:rPr>
              <w:t>SPÓJNOŚĆ NA SZCZEBLU LOKALNYM</w:t>
            </w:r>
            <w:r>
              <w:rPr>
                <w:noProof/>
                <w:webHidden/>
              </w:rPr>
              <w:tab/>
            </w:r>
            <w:r>
              <w:rPr>
                <w:noProof/>
                <w:webHidden/>
              </w:rPr>
              <w:fldChar w:fldCharType="begin"/>
            </w:r>
            <w:r>
              <w:rPr>
                <w:noProof/>
                <w:webHidden/>
              </w:rPr>
              <w:instrText xml:space="preserve"> PAGEREF _Toc491676258 \h </w:instrText>
            </w:r>
            <w:r>
              <w:rPr>
                <w:noProof/>
                <w:webHidden/>
              </w:rPr>
            </w:r>
            <w:r>
              <w:rPr>
                <w:noProof/>
                <w:webHidden/>
              </w:rPr>
              <w:fldChar w:fldCharType="separate"/>
            </w:r>
            <w:r>
              <w:rPr>
                <w:noProof/>
                <w:webHidden/>
              </w:rPr>
              <w:t>18</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59" w:history="1">
            <w:r w:rsidRPr="00937947">
              <w:rPr>
                <w:rStyle w:val="Hipercze"/>
                <w:rFonts w:ascii="Calibri" w:eastAsiaTheme="majorEastAsia" w:hAnsi="Calibri" w:cs="Calibri"/>
                <w:noProof/>
              </w:rPr>
              <w:t>5.</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REALIZACJA POLITYKI EKOLOGICZNEJ GMINY WYSZOGRÓD</w:t>
            </w:r>
            <w:r>
              <w:rPr>
                <w:noProof/>
                <w:webHidden/>
              </w:rPr>
              <w:tab/>
            </w:r>
            <w:r>
              <w:rPr>
                <w:noProof/>
                <w:webHidden/>
              </w:rPr>
              <w:fldChar w:fldCharType="begin"/>
            </w:r>
            <w:r>
              <w:rPr>
                <w:noProof/>
                <w:webHidden/>
              </w:rPr>
              <w:instrText xml:space="preserve"> PAGEREF _Toc491676259 \h </w:instrText>
            </w:r>
            <w:r>
              <w:rPr>
                <w:noProof/>
                <w:webHidden/>
              </w:rPr>
            </w:r>
            <w:r>
              <w:rPr>
                <w:noProof/>
                <w:webHidden/>
              </w:rPr>
              <w:fldChar w:fldCharType="separate"/>
            </w:r>
            <w:r>
              <w:rPr>
                <w:noProof/>
                <w:webHidden/>
              </w:rPr>
              <w:t>19</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60" w:history="1">
            <w:r w:rsidRPr="00937947">
              <w:rPr>
                <w:rStyle w:val="Hipercze"/>
                <w:rFonts w:ascii="Calibri" w:eastAsiaTheme="majorEastAsia" w:hAnsi="Calibri" w:cs="Calibri"/>
                <w:noProof/>
              </w:rPr>
              <w:t>6.</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STRESZCZENIE W JĘZYKU NIESPECJALISTYCZNYM</w:t>
            </w:r>
            <w:r>
              <w:rPr>
                <w:noProof/>
                <w:webHidden/>
              </w:rPr>
              <w:tab/>
            </w:r>
            <w:r>
              <w:rPr>
                <w:noProof/>
                <w:webHidden/>
              </w:rPr>
              <w:fldChar w:fldCharType="begin"/>
            </w:r>
            <w:r>
              <w:rPr>
                <w:noProof/>
                <w:webHidden/>
              </w:rPr>
              <w:instrText xml:space="preserve"> PAGEREF _Toc491676260 \h </w:instrText>
            </w:r>
            <w:r>
              <w:rPr>
                <w:noProof/>
                <w:webHidden/>
              </w:rPr>
            </w:r>
            <w:r>
              <w:rPr>
                <w:noProof/>
                <w:webHidden/>
              </w:rPr>
              <w:fldChar w:fldCharType="separate"/>
            </w:r>
            <w:r>
              <w:rPr>
                <w:noProof/>
                <w:webHidden/>
              </w:rPr>
              <w:t>20</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61" w:history="1">
            <w:r w:rsidRPr="00937947">
              <w:rPr>
                <w:rStyle w:val="Hipercze"/>
                <w:rFonts w:ascii="Calibri" w:eastAsiaTheme="majorEastAsia" w:hAnsi="Calibri" w:cs="Calibri"/>
                <w:noProof/>
              </w:rPr>
              <w:t>7.</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OPIS INWENTARYZOWANEGO OBSZARU</w:t>
            </w:r>
            <w:r>
              <w:rPr>
                <w:noProof/>
                <w:webHidden/>
              </w:rPr>
              <w:tab/>
            </w:r>
            <w:r>
              <w:rPr>
                <w:noProof/>
                <w:webHidden/>
              </w:rPr>
              <w:fldChar w:fldCharType="begin"/>
            </w:r>
            <w:r>
              <w:rPr>
                <w:noProof/>
                <w:webHidden/>
              </w:rPr>
              <w:instrText xml:space="preserve"> PAGEREF _Toc491676261 \h </w:instrText>
            </w:r>
            <w:r>
              <w:rPr>
                <w:noProof/>
                <w:webHidden/>
              </w:rPr>
            </w:r>
            <w:r>
              <w:rPr>
                <w:noProof/>
                <w:webHidden/>
              </w:rPr>
              <w:fldChar w:fldCharType="separate"/>
            </w:r>
            <w:r>
              <w:rPr>
                <w:noProof/>
                <w:webHidden/>
              </w:rPr>
              <w:t>22</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62" w:history="1">
            <w:r w:rsidRPr="00937947">
              <w:rPr>
                <w:rStyle w:val="Hipercze"/>
                <w:rFonts w:ascii="Calibri" w:eastAsiaTheme="majorEastAsia" w:hAnsi="Calibri" w:cs="Calibri"/>
                <w:noProof/>
              </w:rPr>
              <w:t>7.1.</w:t>
            </w:r>
            <w:r>
              <w:rPr>
                <w:rFonts w:eastAsiaTheme="minorEastAsia" w:cstheme="minorBidi"/>
                <w:noProof/>
                <w:sz w:val="22"/>
                <w:szCs w:val="22"/>
                <w:lang w:eastAsia="pl-PL"/>
              </w:rPr>
              <w:tab/>
            </w:r>
            <w:r w:rsidRPr="00937947">
              <w:rPr>
                <w:rStyle w:val="Hipercze"/>
                <w:rFonts w:ascii="Calibri" w:eastAsiaTheme="majorEastAsia" w:hAnsi="Calibri" w:cs="Calibri"/>
                <w:noProof/>
                <w:shd w:val="clear" w:color="auto" w:fill="FFFFFF" w:themeFill="background1"/>
              </w:rPr>
              <w:t>CHARAKTERYSTYKA GMINY I MIASTA</w:t>
            </w:r>
            <w:r>
              <w:rPr>
                <w:noProof/>
                <w:webHidden/>
              </w:rPr>
              <w:tab/>
            </w:r>
            <w:r>
              <w:rPr>
                <w:noProof/>
                <w:webHidden/>
              </w:rPr>
              <w:fldChar w:fldCharType="begin"/>
            </w:r>
            <w:r>
              <w:rPr>
                <w:noProof/>
                <w:webHidden/>
              </w:rPr>
              <w:instrText xml:space="preserve"> PAGEREF _Toc491676262 \h </w:instrText>
            </w:r>
            <w:r>
              <w:rPr>
                <w:noProof/>
                <w:webHidden/>
              </w:rPr>
            </w:r>
            <w:r>
              <w:rPr>
                <w:noProof/>
                <w:webHidden/>
              </w:rPr>
              <w:fldChar w:fldCharType="separate"/>
            </w:r>
            <w:r>
              <w:rPr>
                <w:noProof/>
                <w:webHidden/>
              </w:rPr>
              <w:t>22</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63" w:history="1">
            <w:r w:rsidRPr="00937947">
              <w:rPr>
                <w:rStyle w:val="Hipercze"/>
                <w:rFonts w:ascii="Calibri" w:eastAsiaTheme="majorEastAsia" w:hAnsi="Calibri" w:cs="Calibri"/>
                <w:noProof/>
              </w:rPr>
              <w:t>7.1.1.</w:t>
            </w:r>
            <w:r>
              <w:rPr>
                <w:rFonts w:eastAsiaTheme="minorEastAsia" w:cstheme="minorBidi"/>
                <w:noProof/>
                <w:sz w:val="22"/>
                <w:szCs w:val="22"/>
                <w:lang w:eastAsia="pl-PL"/>
              </w:rPr>
              <w:tab/>
            </w:r>
            <w:r w:rsidRPr="00937947">
              <w:rPr>
                <w:rStyle w:val="Hipercze"/>
                <w:rFonts w:ascii="Calibri" w:eastAsiaTheme="majorEastAsia" w:hAnsi="Calibri" w:cs="Calibri"/>
                <w:noProof/>
              </w:rPr>
              <w:t>POŁOŻENIE GEOGRAFICZNE</w:t>
            </w:r>
            <w:r>
              <w:rPr>
                <w:noProof/>
                <w:webHidden/>
              </w:rPr>
              <w:tab/>
            </w:r>
            <w:r>
              <w:rPr>
                <w:noProof/>
                <w:webHidden/>
              </w:rPr>
              <w:fldChar w:fldCharType="begin"/>
            </w:r>
            <w:r>
              <w:rPr>
                <w:noProof/>
                <w:webHidden/>
              </w:rPr>
              <w:instrText xml:space="preserve"> PAGEREF _Toc491676263 \h </w:instrText>
            </w:r>
            <w:r>
              <w:rPr>
                <w:noProof/>
                <w:webHidden/>
              </w:rPr>
            </w:r>
            <w:r>
              <w:rPr>
                <w:noProof/>
                <w:webHidden/>
              </w:rPr>
              <w:fldChar w:fldCharType="separate"/>
            </w:r>
            <w:r>
              <w:rPr>
                <w:noProof/>
                <w:webHidden/>
              </w:rPr>
              <w:t>24</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64" w:history="1">
            <w:r w:rsidRPr="00937947">
              <w:rPr>
                <w:rStyle w:val="Hipercze"/>
                <w:rFonts w:ascii="Calibri" w:eastAsiaTheme="majorEastAsia" w:hAnsi="Calibri" w:cs="Calibri"/>
                <w:noProof/>
              </w:rPr>
              <w:t>7.1.2.</w:t>
            </w:r>
            <w:r>
              <w:rPr>
                <w:rFonts w:eastAsiaTheme="minorEastAsia" w:cstheme="minorBidi"/>
                <w:noProof/>
                <w:sz w:val="22"/>
                <w:szCs w:val="22"/>
                <w:lang w:eastAsia="pl-PL"/>
              </w:rPr>
              <w:tab/>
            </w:r>
            <w:r w:rsidRPr="00937947">
              <w:rPr>
                <w:rStyle w:val="Hipercze"/>
                <w:rFonts w:ascii="Calibri" w:eastAsiaTheme="majorEastAsia" w:hAnsi="Calibri" w:cs="Calibri"/>
                <w:noProof/>
              </w:rPr>
              <w:t>KLIMAT</w:t>
            </w:r>
            <w:r>
              <w:rPr>
                <w:noProof/>
                <w:webHidden/>
              </w:rPr>
              <w:tab/>
            </w:r>
            <w:r>
              <w:rPr>
                <w:noProof/>
                <w:webHidden/>
              </w:rPr>
              <w:fldChar w:fldCharType="begin"/>
            </w:r>
            <w:r>
              <w:rPr>
                <w:noProof/>
                <w:webHidden/>
              </w:rPr>
              <w:instrText xml:space="preserve"> PAGEREF _Toc491676264 \h </w:instrText>
            </w:r>
            <w:r>
              <w:rPr>
                <w:noProof/>
                <w:webHidden/>
              </w:rPr>
            </w:r>
            <w:r>
              <w:rPr>
                <w:noProof/>
                <w:webHidden/>
              </w:rPr>
              <w:fldChar w:fldCharType="separate"/>
            </w:r>
            <w:r>
              <w:rPr>
                <w:noProof/>
                <w:webHidden/>
              </w:rPr>
              <w:t>25</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65" w:history="1">
            <w:r w:rsidRPr="00937947">
              <w:rPr>
                <w:rStyle w:val="Hipercze"/>
                <w:rFonts w:ascii="Calibri" w:eastAsiaTheme="majorEastAsia" w:hAnsi="Calibri" w:cs="Calibri"/>
                <w:noProof/>
              </w:rPr>
              <w:t>7.2.</w:t>
            </w:r>
            <w:r>
              <w:rPr>
                <w:rFonts w:eastAsiaTheme="minorEastAsia" w:cstheme="minorBidi"/>
                <w:noProof/>
                <w:sz w:val="22"/>
                <w:szCs w:val="22"/>
                <w:lang w:eastAsia="pl-PL"/>
              </w:rPr>
              <w:tab/>
            </w:r>
            <w:r w:rsidRPr="00937947">
              <w:rPr>
                <w:rStyle w:val="Hipercze"/>
                <w:rFonts w:ascii="Calibri" w:eastAsiaTheme="majorEastAsia" w:hAnsi="Calibri" w:cs="Calibri"/>
                <w:noProof/>
              </w:rPr>
              <w:t>STRUTKURA DEMOGRAFICZNA</w:t>
            </w:r>
            <w:r>
              <w:rPr>
                <w:noProof/>
                <w:webHidden/>
              </w:rPr>
              <w:tab/>
            </w:r>
            <w:r>
              <w:rPr>
                <w:noProof/>
                <w:webHidden/>
              </w:rPr>
              <w:fldChar w:fldCharType="begin"/>
            </w:r>
            <w:r>
              <w:rPr>
                <w:noProof/>
                <w:webHidden/>
              </w:rPr>
              <w:instrText xml:space="preserve"> PAGEREF _Toc491676265 \h </w:instrText>
            </w:r>
            <w:r>
              <w:rPr>
                <w:noProof/>
                <w:webHidden/>
              </w:rPr>
            </w:r>
            <w:r>
              <w:rPr>
                <w:noProof/>
                <w:webHidden/>
              </w:rPr>
              <w:fldChar w:fldCharType="separate"/>
            </w:r>
            <w:r>
              <w:rPr>
                <w:noProof/>
                <w:webHidden/>
              </w:rPr>
              <w:t>26</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66" w:history="1">
            <w:r w:rsidRPr="00937947">
              <w:rPr>
                <w:rStyle w:val="Hipercze"/>
                <w:rFonts w:ascii="Calibri" w:eastAsiaTheme="majorEastAsia" w:hAnsi="Calibri" w:cs="Calibri"/>
                <w:noProof/>
              </w:rPr>
              <w:t>7.3.</w:t>
            </w:r>
            <w:r>
              <w:rPr>
                <w:rFonts w:eastAsiaTheme="minorEastAsia" w:cstheme="minorBidi"/>
                <w:noProof/>
                <w:sz w:val="22"/>
                <w:szCs w:val="22"/>
                <w:lang w:eastAsia="pl-PL"/>
              </w:rPr>
              <w:tab/>
            </w:r>
            <w:r w:rsidRPr="00937947">
              <w:rPr>
                <w:rStyle w:val="Hipercze"/>
                <w:rFonts w:ascii="Calibri" w:eastAsiaTheme="majorEastAsia" w:hAnsi="Calibri" w:cs="Calibri"/>
                <w:noProof/>
              </w:rPr>
              <w:t>DZIAŁALNOŚĆ GOSPODARCZAI ROLNICTWO</w:t>
            </w:r>
            <w:r>
              <w:rPr>
                <w:noProof/>
                <w:webHidden/>
              </w:rPr>
              <w:tab/>
            </w:r>
            <w:r>
              <w:rPr>
                <w:noProof/>
                <w:webHidden/>
              </w:rPr>
              <w:fldChar w:fldCharType="begin"/>
            </w:r>
            <w:r>
              <w:rPr>
                <w:noProof/>
                <w:webHidden/>
              </w:rPr>
              <w:instrText xml:space="preserve"> PAGEREF _Toc491676266 \h </w:instrText>
            </w:r>
            <w:r>
              <w:rPr>
                <w:noProof/>
                <w:webHidden/>
              </w:rPr>
            </w:r>
            <w:r>
              <w:rPr>
                <w:noProof/>
                <w:webHidden/>
              </w:rPr>
              <w:fldChar w:fldCharType="separate"/>
            </w:r>
            <w:r>
              <w:rPr>
                <w:noProof/>
                <w:webHidden/>
              </w:rPr>
              <w:t>27</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267" w:history="1">
            <w:r w:rsidRPr="00937947">
              <w:rPr>
                <w:rStyle w:val="Hipercze"/>
                <w:rFonts w:ascii="Calibri" w:eastAsiaTheme="majorEastAsia" w:hAnsi="Calibri" w:cs="Calibri"/>
                <w:noProof/>
              </w:rPr>
              <w:t>8.</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OCENA STANU ŚRODOWISKA W POSZCZEGÓLNYCH KOMPONENTACH</w:t>
            </w:r>
            <w:r>
              <w:rPr>
                <w:noProof/>
                <w:webHidden/>
              </w:rPr>
              <w:tab/>
            </w:r>
            <w:r>
              <w:rPr>
                <w:noProof/>
                <w:webHidden/>
              </w:rPr>
              <w:fldChar w:fldCharType="begin"/>
            </w:r>
            <w:r>
              <w:rPr>
                <w:noProof/>
                <w:webHidden/>
              </w:rPr>
              <w:instrText xml:space="preserve"> PAGEREF _Toc491676267 \h </w:instrText>
            </w:r>
            <w:r>
              <w:rPr>
                <w:noProof/>
                <w:webHidden/>
              </w:rPr>
            </w:r>
            <w:r>
              <w:rPr>
                <w:noProof/>
                <w:webHidden/>
              </w:rPr>
              <w:fldChar w:fldCharType="separate"/>
            </w:r>
            <w:r>
              <w:rPr>
                <w:noProof/>
                <w:webHidden/>
              </w:rPr>
              <w:t>29</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68" w:history="1">
            <w:r w:rsidRPr="00937947">
              <w:rPr>
                <w:rStyle w:val="Hipercze"/>
                <w:rFonts w:ascii="Calibri" w:eastAsiaTheme="majorEastAsia" w:hAnsi="Calibri" w:cs="Calibri"/>
                <w:noProof/>
              </w:rPr>
              <w:t>8.1.</w:t>
            </w:r>
            <w:r>
              <w:rPr>
                <w:rFonts w:eastAsiaTheme="minorEastAsia" w:cstheme="minorBidi"/>
                <w:noProof/>
                <w:sz w:val="22"/>
                <w:szCs w:val="22"/>
                <w:lang w:eastAsia="pl-PL"/>
              </w:rPr>
              <w:tab/>
            </w:r>
            <w:r w:rsidRPr="00937947">
              <w:rPr>
                <w:rStyle w:val="Hipercze"/>
                <w:rFonts w:ascii="Calibri" w:eastAsiaTheme="majorEastAsia" w:hAnsi="Calibri" w:cs="Calibri"/>
                <w:noProof/>
              </w:rPr>
              <w:t>OCHRONA KILMATU I JAKOŚCI POWIETRZA</w:t>
            </w:r>
            <w:r>
              <w:rPr>
                <w:noProof/>
                <w:webHidden/>
              </w:rPr>
              <w:tab/>
            </w:r>
            <w:r>
              <w:rPr>
                <w:noProof/>
                <w:webHidden/>
              </w:rPr>
              <w:fldChar w:fldCharType="begin"/>
            </w:r>
            <w:r>
              <w:rPr>
                <w:noProof/>
                <w:webHidden/>
              </w:rPr>
              <w:instrText xml:space="preserve"> PAGEREF _Toc491676268 \h </w:instrText>
            </w:r>
            <w:r>
              <w:rPr>
                <w:noProof/>
                <w:webHidden/>
              </w:rPr>
            </w:r>
            <w:r>
              <w:rPr>
                <w:noProof/>
                <w:webHidden/>
              </w:rPr>
              <w:fldChar w:fldCharType="separate"/>
            </w:r>
            <w:r>
              <w:rPr>
                <w:noProof/>
                <w:webHidden/>
              </w:rPr>
              <w:t>29</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69" w:history="1">
            <w:r w:rsidRPr="00937947">
              <w:rPr>
                <w:rStyle w:val="Hipercze"/>
                <w:rFonts w:ascii="Calibri" w:eastAsiaTheme="majorEastAsia" w:hAnsi="Calibri" w:cs="Calibri"/>
                <w:noProof/>
              </w:rPr>
              <w:t>8.1.1.</w:t>
            </w:r>
            <w:r>
              <w:rPr>
                <w:rFonts w:eastAsiaTheme="minorEastAsia" w:cstheme="minorBidi"/>
                <w:noProof/>
                <w:sz w:val="22"/>
                <w:szCs w:val="22"/>
                <w:lang w:eastAsia="pl-PL"/>
              </w:rPr>
              <w:tab/>
            </w:r>
            <w:r w:rsidRPr="00937947">
              <w:rPr>
                <w:rStyle w:val="Hipercze"/>
                <w:rFonts w:ascii="Calibri" w:eastAsiaTheme="majorEastAsia" w:hAnsi="Calibri" w:cs="Calibri"/>
                <w:noProof/>
              </w:rPr>
              <w:t>STAN AKTUALNY</w:t>
            </w:r>
            <w:r>
              <w:rPr>
                <w:noProof/>
                <w:webHidden/>
              </w:rPr>
              <w:tab/>
            </w:r>
            <w:r>
              <w:rPr>
                <w:noProof/>
                <w:webHidden/>
              </w:rPr>
              <w:fldChar w:fldCharType="begin"/>
            </w:r>
            <w:r>
              <w:rPr>
                <w:noProof/>
                <w:webHidden/>
              </w:rPr>
              <w:instrText xml:space="preserve"> PAGEREF _Toc491676269 \h </w:instrText>
            </w:r>
            <w:r>
              <w:rPr>
                <w:noProof/>
                <w:webHidden/>
              </w:rPr>
            </w:r>
            <w:r>
              <w:rPr>
                <w:noProof/>
                <w:webHidden/>
              </w:rPr>
              <w:fldChar w:fldCharType="separate"/>
            </w:r>
            <w:r>
              <w:rPr>
                <w:noProof/>
                <w:webHidden/>
              </w:rPr>
              <w:t>29</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0" w:history="1">
            <w:r w:rsidRPr="00937947">
              <w:rPr>
                <w:rStyle w:val="Hipercze"/>
                <w:rFonts w:ascii="Calibri" w:eastAsia="TrebuchetMS" w:hAnsi="Calibri" w:cs="Calibri"/>
                <w:noProof/>
              </w:rPr>
              <w:t>8.1.2.</w:t>
            </w:r>
            <w:r>
              <w:rPr>
                <w:rFonts w:eastAsiaTheme="minorEastAsia" w:cstheme="minorBidi"/>
                <w:noProof/>
                <w:sz w:val="22"/>
                <w:szCs w:val="22"/>
                <w:lang w:eastAsia="pl-PL"/>
              </w:rPr>
              <w:tab/>
            </w:r>
            <w:r w:rsidRPr="00937947">
              <w:rPr>
                <w:rStyle w:val="Hipercze"/>
                <w:rFonts w:ascii="Calibri" w:eastAsia="TrebuchetMS" w:hAnsi="Calibri" w:cs="Calibri"/>
                <w:noProof/>
              </w:rPr>
              <w:t>ANALIZA SWOT</w:t>
            </w:r>
            <w:r>
              <w:rPr>
                <w:noProof/>
                <w:webHidden/>
              </w:rPr>
              <w:tab/>
            </w:r>
            <w:r>
              <w:rPr>
                <w:noProof/>
                <w:webHidden/>
              </w:rPr>
              <w:fldChar w:fldCharType="begin"/>
            </w:r>
            <w:r>
              <w:rPr>
                <w:noProof/>
                <w:webHidden/>
              </w:rPr>
              <w:instrText xml:space="preserve"> PAGEREF _Toc491676270 \h </w:instrText>
            </w:r>
            <w:r>
              <w:rPr>
                <w:noProof/>
                <w:webHidden/>
              </w:rPr>
            </w:r>
            <w:r>
              <w:rPr>
                <w:noProof/>
                <w:webHidden/>
              </w:rPr>
              <w:fldChar w:fldCharType="separate"/>
            </w:r>
            <w:r>
              <w:rPr>
                <w:noProof/>
                <w:webHidden/>
              </w:rPr>
              <w:t>33</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1" w:history="1">
            <w:r w:rsidRPr="00937947">
              <w:rPr>
                <w:rStyle w:val="Hipercze"/>
                <w:rFonts w:ascii="Calibri" w:eastAsiaTheme="majorEastAsia" w:hAnsi="Calibri" w:cs="Calibri"/>
                <w:noProof/>
              </w:rPr>
              <w:t>8.1.3.</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_Toc491676271 \h </w:instrText>
            </w:r>
            <w:r>
              <w:rPr>
                <w:noProof/>
                <w:webHidden/>
              </w:rPr>
            </w:r>
            <w:r>
              <w:rPr>
                <w:noProof/>
                <w:webHidden/>
              </w:rPr>
              <w:fldChar w:fldCharType="separate"/>
            </w:r>
            <w:r>
              <w:rPr>
                <w:noProof/>
                <w:webHidden/>
              </w:rPr>
              <w:t>34</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72" w:history="1">
            <w:r w:rsidRPr="00937947">
              <w:rPr>
                <w:rStyle w:val="Hipercze"/>
                <w:rFonts w:ascii="Calibri" w:eastAsiaTheme="majorEastAsia" w:hAnsi="Calibri" w:cs="Calibri"/>
                <w:noProof/>
              </w:rPr>
              <w:t>8.2.</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 HAŁASEM</w:t>
            </w:r>
            <w:r>
              <w:rPr>
                <w:noProof/>
                <w:webHidden/>
              </w:rPr>
              <w:tab/>
            </w:r>
            <w:r>
              <w:rPr>
                <w:noProof/>
                <w:webHidden/>
              </w:rPr>
              <w:fldChar w:fldCharType="begin"/>
            </w:r>
            <w:r>
              <w:rPr>
                <w:noProof/>
                <w:webHidden/>
              </w:rPr>
              <w:instrText xml:space="preserve"> PAGEREF _Toc491676272 \h </w:instrText>
            </w:r>
            <w:r>
              <w:rPr>
                <w:noProof/>
                <w:webHidden/>
              </w:rPr>
            </w:r>
            <w:r>
              <w:rPr>
                <w:noProof/>
                <w:webHidden/>
              </w:rPr>
              <w:fldChar w:fldCharType="separate"/>
            </w:r>
            <w:r>
              <w:rPr>
                <w:noProof/>
                <w:webHidden/>
              </w:rPr>
              <w:t>34</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3" w:history="1">
            <w:r w:rsidRPr="00937947">
              <w:rPr>
                <w:rStyle w:val="Hipercze"/>
                <w:rFonts w:ascii="Calibri" w:eastAsiaTheme="majorEastAsia" w:hAnsi="Calibri" w:cs="Calibri"/>
                <w:noProof/>
              </w:rPr>
              <w:t>8.2.1.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_Toc491676273 \h </w:instrText>
            </w:r>
            <w:r>
              <w:rPr>
                <w:noProof/>
                <w:webHidden/>
              </w:rPr>
            </w:r>
            <w:r>
              <w:rPr>
                <w:noProof/>
                <w:webHidden/>
              </w:rPr>
              <w:fldChar w:fldCharType="separate"/>
            </w:r>
            <w:r>
              <w:rPr>
                <w:noProof/>
                <w:webHidden/>
              </w:rPr>
              <w:t>34</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4" w:history="1">
            <w:r w:rsidRPr="00937947">
              <w:rPr>
                <w:rStyle w:val="Hipercze"/>
                <w:rFonts w:ascii="Calibri" w:eastAsiaTheme="majorEastAsia" w:hAnsi="Calibri" w:cs="Calibri"/>
                <w:noProof/>
              </w:rPr>
              <w:t>8.2.2.</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_Toc491676274 \h </w:instrText>
            </w:r>
            <w:r>
              <w:rPr>
                <w:noProof/>
                <w:webHidden/>
              </w:rPr>
            </w:r>
            <w:r>
              <w:rPr>
                <w:noProof/>
                <w:webHidden/>
              </w:rPr>
              <w:fldChar w:fldCharType="separate"/>
            </w:r>
            <w:r>
              <w:rPr>
                <w:noProof/>
                <w:webHidden/>
              </w:rPr>
              <w:t>36</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5" w:history="1">
            <w:r w:rsidRPr="00937947">
              <w:rPr>
                <w:rStyle w:val="Hipercze"/>
                <w:rFonts w:ascii="Calibri" w:eastAsiaTheme="majorEastAsia" w:hAnsi="Calibri" w:cs="Calibri"/>
                <w:noProof/>
              </w:rPr>
              <w:t>8.2.3.</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_Toc491676275 \h </w:instrText>
            </w:r>
            <w:r>
              <w:rPr>
                <w:noProof/>
                <w:webHidden/>
              </w:rPr>
            </w:r>
            <w:r>
              <w:rPr>
                <w:noProof/>
                <w:webHidden/>
              </w:rPr>
              <w:fldChar w:fldCharType="separate"/>
            </w:r>
            <w:r>
              <w:rPr>
                <w:noProof/>
                <w:webHidden/>
              </w:rPr>
              <w:t>37</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76" w:history="1">
            <w:r w:rsidRPr="00937947">
              <w:rPr>
                <w:rStyle w:val="Hipercze"/>
                <w:rFonts w:ascii="Calibri" w:eastAsiaTheme="majorEastAsia" w:hAnsi="Calibri" w:cs="Calibri"/>
                <w:noProof/>
              </w:rPr>
              <w:t>8.3.</w:t>
            </w:r>
            <w:r>
              <w:rPr>
                <w:rFonts w:eastAsiaTheme="minorEastAsia" w:cstheme="minorBidi"/>
                <w:noProof/>
                <w:sz w:val="22"/>
                <w:szCs w:val="22"/>
                <w:lang w:eastAsia="pl-PL"/>
              </w:rPr>
              <w:tab/>
            </w:r>
            <w:r w:rsidRPr="00937947">
              <w:rPr>
                <w:rStyle w:val="Hipercze"/>
                <w:rFonts w:ascii="Calibri" w:eastAsiaTheme="majorEastAsia" w:hAnsi="Calibri" w:cs="Calibri"/>
                <w:noProof/>
              </w:rPr>
              <w:t>POLA ELEKTROMAGNETYCZNE</w:t>
            </w:r>
            <w:r>
              <w:rPr>
                <w:noProof/>
                <w:webHidden/>
              </w:rPr>
              <w:tab/>
            </w:r>
            <w:r>
              <w:rPr>
                <w:noProof/>
                <w:webHidden/>
              </w:rPr>
              <w:fldChar w:fldCharType="begin"/>
            </w:r>
            <w:r>
              <w:rPr>
                <w:noProof/>
                <w:webHidden/>
              </w:rPr>
              <w:instrText xml:space="preserve"> PAGEREF _Toc491676276 \h </w:instrText>
            </w:r>
            <w:r>
              <w:rPr>
                <w:noProof/>
                <w:webHidden/>
              </w:rPr>
            </w:r>
            <w:r>
              <w:rPr>
                <w:noProof/>
                <w:webHidden/>
              </w:rPr>
              <w:fldChar w:fldCharType="separate"/>
            </w:r>
            <w:r>
              <w:rPr>
                <w:noProof/>
                <w:webHidden/>
              </w:rPr>
              <w:t>37</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7" w:history="1">
            <w:r w:rsidRPr="00937947">
              <w:rPr>
                <w:rStyle w:val="Hipercze"/>
                <w:rFonts w:ascii="Calibri" w:eastAsiaTheme="majorEastAsia" w:hAnsi="Calibri" w:cs="Calibri"/>
                <w:noProof/>
              </w:rPr>
              <w:t>8.3.1.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_Toc491676277 \h </w:instrText>
            </w:r>
            <w:r>
              <w:rPr>
                <w:noProof/>
                <w:webHidden/>
              </w:rPr>
            </w:r>
            <w:r>
              <w:rPr>
                <w:noProof/>
                <w:webHidden/>
              </w:rPr>
              <w:fldChar w:fldCharType="separate"/>
            </w:r>
            <w:r>
              <w:rPr>
                <w:noProof/>
                <w:webHidden/>
              </w:rPr>
              <w:t>37</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78" w:history="1">
            <w:r w:rsidRPr="00937947">
              <w:rPr>
                <w:rStyle w:val="Hipercze"/>
                <w:rFonts w:ascii="Calibri" w:eastAsiaTheme="majorEastAsia" w:hAnsi="Calibri" w:cs="Calibri"/>
                <w:noProof/>
              </w:rPr>
              <w:t>8.3.2.</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_Toc491676278 \h </w:instrText>
            </w:r>
            <w:r>
              <w:rPr>
                <w:noProof/>
                <w:webHidden/>
              </w:rPr>
            </w:r>
            <w:r>
              <w:rPr>
                <w:noProof/>
                <w:webHidden/>
              </w:rPr>
              <w:fldChar w:fldCharType="separate"/>
            </w:r>
            <w:r>
              <w:rPr>
                <w:noProof/>
                <w:webHidden/>
              </w:rPr>
              <w:t>39</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79" w:history="1">
            <w:r w:rsidRPr="00937947">
              <w:rPr>
                <w:rStyle w:val="Hipercze"/>
                <w:rFonts w:ascii="Calibri" w:eastAsiaTheme="majorEastAsia" w:hAnsi="Calibri" w:cs="Calibri"/>
                <w:noProof/>
              </w:rPr>
              <w:t>8.4.</w:t>
            </w:r>
            <w:r>
              <w:rPr>
                <w:rFonts w:eastAsiaTheme="minorEastAsia" w:cstheme="minorBidi"/>
                <w:noProof/>
                <w:sz w:val="22"/>
                <w:szCs w:val="22"/>
                <w:lang w:eastAsia="pl-PL"/>
              </w:rPr>
              <w:tab/>
            </w:r>
            <w:r w:rsidRPr="00937947">
              <w:rPr>
                <w:rStyle w:val="Hipercze"/>
                <w:rFonts w:ascii="Calibri" w:eastAsiaTheme="majorEastAsia" w:hAnsi="Calibri" w:cs="Calibri"/>
                <w:noProof/>
              </w:rPr>
              <w:t>GOSPODAROWANIE WODAMI</w:t>
            </w:r>
            <w:r>
              <w:rPr>
                <w:noProof/>
                <w:webHidden/>
              </w:rPr>
              <w:tab/>
            </w:r>
            <w:r>
              <w:rPr>
                <w:noProof/>
                <w:webHidden/>
              </w:rPr>
              <w:fldChar w:fldCharType="begin"/>
            </w:r>
            <w:r>
              <w:rPr>
                <w:noProof/>
                <w:webHidden/>
              </w:rPr>
              <w:instrText xml:space="preserve"> PAGEREF _Toc491676279 \h </w:instrText>
            </w:r>
            <w:r>
              <w:rPr>
                <w:noProof/>
                <w:webHidden/>
              </w:rPr>
            </w:r>
            <w:r>
              <w:rPr>
                <w:noProof/>
                <w:webHidden/>
              </w:rPr>
              <w:fldChar w:fldCharType="separate"/>
            </w:r>
            <w:r>
              <w:rPr>
                <w:noProof/>
                <w:webHidden/>
              </w:rPr>
              <w:t>40</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0" w:history="1">
            <w:r w:rsidRPr="00937947">
              <w:rPr>
                <w:rStyle w:val="Hipercze"/>
                <w:rFonts w:ascii="Calibri" w:eastAsiaTheme="majorEastAsia" w:hAnsi="Calibri" w:cs="Calibri"/>
                <w:noProof/>
              </w:rPr>
              <w:t>8.4.1.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_Toc491676280 \h </w:instrText>
            </w:r>
            <w:r>
              <w:rPr>
                <w:noProof/>
                <w:webHidden/>
              </w:rPr>
            </w:r>
            <w:r>
              <w:rPr>
                <w:noProof/>
                <w:webHidden/>
              </w:rPr>
              <w:fldChar w:fldCharType="separate"/>
            </w:r>
            <w:r>
              <w:rPr>
                <w:noProof/>
                <w:webHidden/>
              </w:rPr>
              <w:t>40</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1" w:history="1">
            <w:r w:rsidRPr="00937947">
              <w:rPr>
                <w:rStyle w:val="Hipercze"/>
                <w:rFonts w:ascii="Calibri" w:eastAsiaTheme="majorEastAsia" w:hAnsi="Calibri" w:cs="Calibri"/>
                <w:noProof/>
              </w:rPr>
              <w:t>8.4.1.1.</w:t>
            </w:r>
            <w:r>
              <w:rPr>
                <w:rFonts w:eastAsiaTheme="minorEastAsia" w:cstheme="minorBidi"/>
                <w:noProof/>
                <w:sz w:val="22"/>
                <w:szCs w:val="22"/>
                <w:lang w:eastAsia="pl-PL"/>
              </w:rPr>
              <w:tab/>
            </w:r>
            <w:r w:rsidRPr="00937947">
              <w:rPr>
                <w:rStyle w:val="Hipercze"/>
                <w:rFonts w:ascii="Calibri" w:eastAsiaTheme="majorEastAsia" w:hAnsi="Calibri" w:cs="Calibri"/>
                <w:noProof/>
              </w:rPr>
              <w:t>WODY POWIERZCHNIOWE</w:t>
            </w:r>
            <w:r>
              <w:rPr>
                <w:noProof/>
                <w:webHidden/>
              </w:rPr>
              <w:tab/>
            </w:r>
            <w:r>
              <w:rPr>
                <w:noProof/>
                <w:webHidden/>
              </w:rPr>
              <w:fldChar w:fldCharType="begin"/>
            </w:r>
            <w:r>
              <w:rPr>
                <w:noProof/>
                <w:webHidden/>
              </w:rPr>
              <w:instrText xml:space="preserve"> PAGEREF _Toc491676281 \h </w:instrText>
            </w:r>
            <w:r>
              <w:rPr>
                <w:noProof/>
                <w:webHidden/>
              </w:rPr>
            </w:r>
            <w:r>
              <w:rPr>
                <w:noProof/>
                <w:webHidden/>
              </w:rPr>
              <w:fldChar w:fldCharType="separate"/>
            </w:r>
            <w:r>
              <w:rPr>
                <w:noProof/>
                <w:webHidden/>
              </w:rPr>
              <w:t>40</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2" w:history="1">
            <w:r w:rsidRPr="00937947">
              <w:rPr>
                <w:rStyle w:val="Hipercze"/>
                <w:rFonts w:ascii="Calibri" w:eastAsiaTheme="majorEastAsia" w:hAnsi="Calibri" w:cs="Calibri"/>
                <w:noProof/>
              </w:rPr>
              <w:t>8.4.1.2.</w:t>
            </w:r>
            <w:r>
              <w:rPr>
                <w:rFonts w:eastAsiaTheme="minorEastAsia" w:cstheme="minorBidi"/>
                <w:noProof/>
                <w:sz w:val="22"/>
                <w:szCs w:val="22"/>
                <w:lang w:eastAsia="pl-PL"/>
              </w:rPr>
              <w:tab/>
            </w:r>
            <w:r w:rsidRPr="00937947">
              <w:rPr>
                <w:rStyle w:val="Hipercze"/>
                <w:rFonts w:ascii="Calibri" w:eastAsiaTheme="majorEastAsia" w:hAnsi="Calibri" w:cs="Calibri"/>
                <w:noProof/>
              </w:rPr>
              <w:t>WODY PODZIEMNE</w:t>
            </w:r>
            <w:r>
              <w:rPr>
                <w:noProof/>
                <w:webHidden/>
              </w:rPr>
              <w:tab/>
            </w:r>
            <w:r>
              <w:rPr>
                <w:noProof/>
                <w:webHidden/>
              </w:rPr>
              <w:fldChar w:fldCharType="begin"/>
            </w:r>
            <w:r>
              <w:rPr>
                <w:noProof/>
                <w:webHidden/>
              </w:rPr>
              <w:instrText xml:space="preserve"> PAGEREF _Toc491676282 \h </w:instrText>
            </w:r>
            <w:r>
              <w:rPr>
                <w:noProof/>
                <w:webHidden/>
              </w:rPr>
            </w:r>
            <w:r>
              <w:rPr>
                <w:noProof/>
                <w:webHidden/>
              </w:rPr>
              <w:fldChar w:fldCharType="separate"/>
            </w:r>
            <w:r>
              <w:rPr>
                <w:noProof/>
                <w:webHidden/>
              </w:rPr>
              <w:t>42</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3" w:history="1">
            <w:r w:rsidRPr="00937947">
              <w:rPr>
                <w:rStyle w:val="Hipercze"/>
                <w:rFonts w:ascii="Calibri" w:eastAsiaTheme="majorEastAsia" w:hAnsi="Calibri" w:cs="Calibri"/>
                <w:noProof/>
              </w:rPr>
              <w:t>8.4.2.</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_Toc491676283 \h </w:instrText>
            </w:r>
            <w:r>
              <w:rPr>
                <w:noProof/>
                <w:webHidden/>
              </w:rPr>
            </w:r>
            <w:r>
              <w:rPr>
                <w:noProof/>
                <w:webHidden/>
              </w:rPr>
              <w:fldChar w:fldCharType="separate"/>
            </w:r>
            <w:r>
              <w:rPr>
                <w:noProof/>
                <w:webHidden/>
              </w:rPr>
              <w:t>46</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4" w:history="1">
            <w:r w:rsidRPr="00937947">
              <w:rPr>
                <w:rStyle w:val="Hipercze"/>
                <w:rFonts w:ascii="Calibri" w:eastAsiaTheme="majorEastAsia" w:hAnsi="Calibri" w:cs="Calibri"/>
                <w:noProof/>
              </w:rPr>
              <w:t>8.4.3.</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_Toc491676284 \h </w:instrText>
            </w:r>
            <w:r>
              <w:rPr>
                <w:noProof/>
                <w:webHidden/>
              </w:rPr>
            </w:r>
            <w:r>
              <w:rPr>
                <w:noProof/>
                <w:webHidden/>
              </w:rPr>
              <w:fldChar w:fldCharType="separate"/>
            </w:r>
            <w:r>
              <w:rPr>
                <w:noProof/>
                <w:webHidden/>
              </w:rPr>
              <w:t>46</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85" w:history="1">
            <w:r w:rsidRPr="00937947">
              <w:rPr>
                <w:rStyle w:val="Hipercze"/>
                <w:rFonts w:ascii="Calibri" w:eastAsiaTheme="majorEastAsia" w:hAnsi="Calibri" w:cs="Calibri"/>
                <w:noProof/>
              </w:rPr>
              <w:t>8.5.</w:t>
            </w:r>
            <w:r>
              <w:rPr>
                <w:rFonts w:eastAsiaTheme="minorEastAsia" w:cstheme="minorBidi"/>
                <w:noProof/>
                <w:sz w:val="22"/>
                <w:szCs w:val="22"/>
                <w:lang w:eastAsia="pl-PL"/>
              </w:rPr>
              <w:tab/>
            </w:r>
            <w:r w:rsidRPr="00937947">
              <w:rPr>
                <w:rStyle w:val="Hipercze"/>
                <w:rFonts w:ascii="Calibri" w:eastAsiaTheme="majorEastAsia" w:hAnsi="Calibri" w:cs="Calibri"/>
                <w:noProof/>
              </w:rPr>
              <w:t>GOSPODARKA WODNO - ŚCIEKOWA</w:t>
            </w:r>
            <w:r>
              <w:rPr>
                <w:noProof/>
                <w:webHidden/>
              </w:rPr>
              <w:tab/>
            </w:r>
            <w:r>
              <w:rPr>
                <w:noProof/>
                <w:webHidden/>
              </w:rPr>
              <w:fldChar w:fldCharType="begin"/>
            </w:r>
            <w:r>
              <w:rPr>
                <w:noProof/>
                <w:webHidden/>
              </w:rPr>
              <w:instrText xml:space="preserve"> PAGEREF _Toc491676285 \h </w:instrText>
            </w:r>
            <w:r>
              <w:rPr>
                <w:noProof/>
                <w:webHidden/>
              </w:rPr>
            </w:r>
            <w:r>
              <w:rPr>
                <w:noProof/>
                <w:webHidden/>
              </w:rPr>
              <w:fldChar w:fldCharType="separate"/>
            </w:r>
            <w:r>
              <w:rPr>
                <w:noProof/>
                <w:webHidden/>
              </w:rPr>
              <w:t>46</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6" w:history="1">
            <w:r w:rsidRPr="00937947">
              <w:rPr>
                <w:rStyle w:val="Hipercze"/>
                <w:rFonts w:ascii="Calibri" w:eastAsiaTheme="majorEastAsia" w:hAnsi="Calibri" w:cs="Calibri"/>
                <w:noProof/>
              </w:rPr>
              <w:t>8.5.1.</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_Toc491676286 \h </w:instrText>
            </w:r>
            <w:r>
              <w:rPr>
                <w:noProof/>
                <w:webHidden/>
              </w:rPr>
            </w:r>
            <w:r>
              <w:rPr>
                <w:noProof/>
                <w:webHidden/>
              </w:rPr>
              <w:fldChar w:fldCharType="separate"/>
            </w:r>
            <w:r>
              <w:rPr>
                <w:noProof/>
                <w:webHidden/>
              </w:rPr>
              <w:t>48</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7" w:history="1">
            <w:r w:rsidRPr="00937947">
              <w:rPr>
                <w:rStyle w:val="Hipercze"/>
                <w:rFonts w:ascii="Calibri" w:eastAsiaTheme="majorEastAsia" w:hAnsi="Calibri" w:cs="Calibri"/>
                <w:noProof/>
              </w:rPr>
              <w:t>8.5.2.</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_Toc491676287 \h </w:instrText>
            </w:r>
            <w:r>
              <w:rPr>
                <w:noProof/>
                <w:webHidden/>
              </w:rPr>
            </w:r>
            <w:r>
              <w:rPr>
                <w:noProof/>
                <w:webHidden/>
              </w:rPr>
              <w:fldChar w:fldCharType="separate"/>
            </w:r>
            <w:r>
              <w:rPr>
                <w:noProof/>
                <w:webHidden/>
              </w:rPr>
              <w:t>49</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88" w:history="1">
            <w:r w:rsidRPr="00937947">
              <w:rPr>
                <w:rStyle w:val="Hipercze"/>
                <w:rFonts w:ascii="Calibri" w:eastAsia="Calibri" w:hAnsi="Calibri" w:cs="Calibri"/>
                <w:noProof/>
              </w:rPr>
              <w:t>8.6.</w:t>
            </w:r>
            <w:r>
              <w:rPr>
                <w:rFonts w:eastAsiaTheme="minorEastAsia" w:cstheme="minorBidi"/>
                <w:noProof/>
                <w:sz w:val="22"/>
                <w:szCs w:val="22"/>
                <w:lang w:eastAsia="pl-PL"/>
              </w:rPr>
              <w:tab/>
            </w:r>
            <w:r w:rsidRPr="00937947">
              <w:rPr>
                <w:rStyle w:val="Hipercze"/>
                <w:rFonts w:ascii="Calibri" w:eastAsia="Calibri" w:hAnsi="Calibri" w:cs="Calibri"/>
                <w:noProof/>
              </w:rPr>
              <w:t>ZASOBY GEOLOGICZNE</w:t>
            </w:r>
            <w:r>
              <w:rPr>
                <w:noProof/>
                <w:webHidden/>
              </w:rPr>
              <w:tab/>
            </w:r>
            <w:r>
              <w:rPr>
                <w:noProof/>
                <w:webHidden/>
              </w:rPr>
              <w:fldChar w:fldCharType="begin"/>
            </w:r>
            <w:r>
              <w:rPr>
                <w:noProof/>
                <w:webHidden/>
              </w:rPr>
              <w:instrText xml:space="preserve"> PAGEREF _Toc491676288 \h </w:instrText>
            </w:r>
            <w:r>
              <w:rPr>
                <w:noProof/>
                <w:webHidden/>
              </w:rPr>
            </w:r>
            <w:r>
              <w:rPr>
                <w:noProof/>
                <w:webHidden/>
              </w:rPr>
              <w:fldChar w:fldCharType="separate"/>
            </w:r>
            <w:r>
              <w:rPr>
                <w:noProof/>
                <w:webHidden/>
              </w:rPr>
              <w:t>49</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89" w:history="1">
            <w:r w:rsidRPr="00937947">
              <w:rPr>
                <w:rStyle w:val="Hipercze"/>
                <w:rFonts w:ascii="Calibri" w:eastAsia="Calibri" w:hAnsi="Calibri" w:cs="Calibri"/>
                <w:noProof/>
              </w:rPr>
              <w:t>8.6.1.</w:t>
            </w:r>
            <w:r>
              <w:rPr>
                <w:rFonts w:eastAsiaTheme="minorEastAsia" w:cstheme="minorBidi"/>
                <w:noProof/>
                <w:sz w:val="22"/>
                <w:szCs w:val="22"/>
                <w:lang w:eastAsia="pl-PL"/>
              </w:rPr>
              <w:tab/>
            </w:r>
            <w:r w:rsidRPr="00937947">
              <w:rPr>
                <w:rStyle w:val="Hipercze"/>
                <w:rFonts w:ascii="Calibri" w:eastAsia="Calibri" w:hAnsi="Calibri" w:cs="Calibri"/>
                <w:noProof/>
              </w:rPr>
              <w:t>STAN WYJŚCIOWY</w:t>
            </w:r>
            <w:r>
              <w:rPr>
                <w:noProof/>
                <w:webHidden/>
              </w:rPr>
              <w:tab/>
            </w:r>
            <w:r>
              <w:rPr>
                <w:noProof/>
                <w:webHidden/>
              </w:rPr>
              <w:fldChar w:fldCharType="begin"/>
            </w:r>
            <w:r>
              <w:rPr>
                <w:noProof/>
                <w:webHidden/>
              </w:rPr>
              <w:instrText xml:space="preserve"> PAGEREF _Toc491676289 \h </w:instrText>
            </w:r>
            <w:r>
              <w:rPr>
                <w:noProof/>
                <w:webHidden/>
              </w:rPr>
            </w:r>
            <w:r>
              <w:rPr>
                <w:noProof/>
                <w:webHidden/>
              </w:rPr>
              <w:fldChar w:fldCharType="separate"/>
            </w:r>
            <w:r>
              <w:rPr>
                <w:noProof/>
                <w:webHidden/>
              </w:rPr>
              <w:t>49</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0" w:history="1">
            <w:r w:rsidRPr="00937947">
              <w:rPr>
                <w:rStyle w:val="Hipercze"/>
                <w:rFonts w:ascii="Calibri" w:eastAsiaTheme="majorEastAsia" w:hAnsi="Calibri" w:cs="Calibri"/>
                <w:noProof/>
              </w:rPr>
              <w:t>8.6.2.</w:t>
            </w:r>
            <w:r>
              <w:rPr>
                <w:rFonts w:eastAsiaTheme="minorEastAsia" w:cstheme="minorBidi"/>
                <w:noProof/>
                <w:sz w:val="22"/>
                <w:szCs w:val="22"/>
                <w:lang w:eastAsia="pl-PL"/>
              </w:rPr>
              <w:tab/>
            </w:r>
            <w:r w:rsidRPr="00937947">
              <w:rPr>
                <w:rStyle w:val="Hipercze"/>
                <w:rFonts w:ascii="Calibri" w:eastAsiaTheme="majorEastAsia" w:hAnsi="Calibri" w:cs="Calibri"/>
                <w:noProof/>
              </w:rPr>
              <w:t>SUROWCE MINERALNE</w:t>
            </w:r>
            <w:r>
              <w:rPr>
                <w:noProof/>
                <w:webHidden/>
              </w:rPr>
              <w:tab/>
            </w:r>
            <w:r>
              <w:rPr>
                <w:noProof/>
                <w:webHidden/>
              </w:rPr>
              <w:fldChar w:fldCharType="begin"/>
            </w:r>
            <w:r>
              <w:rPr>
                <w:noProof/>
                <w:webHidden/>
              </w:rPr>
              <w:instrText xml:space="preserve"> PAGEREF _Toc491676290 \h </w:instrText>
            </w:r>
            <w:r>
              <w:rPr>
                <w:noProof/>
                <w:webHidden/>
              </w:rPr>
            </w:r>
            <w:r>
              <w:rPr>
                <w:noProof/>
                <w:webHidden/>
              </w:rPr>
              <w:fldChar w:fldCharType="separate"/>
            </w:r>
            <w:r>
              <w:rPr>
                <w:noProof/>
                <w:webHidden/>
              </w:rPr>
              <w:t>50</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1" w:history="1">
            <w:r w:rsidRPr="00937947">
              <w:rPr>
                <w:rStyle w:val="Hipercze"/>
                <w:rFonts w:ascii="Calibri" w:eastAsiaTheme="majorEastAsia" w:hAnsi="Calibri" w:cs="Calibri"/>
                <w:noProof/>
              </w:rPr>
              <w:t>8.6.3.</w:t>
            </w:r>
            <w:r>
              <w:rPr>
                <w:rFonts w:eastAsiaTheme="minorEastAsia" w:cstheme="minorBidi"/>
                <w:noProof/>
                <w:sz w:val="22"/>
                <w:szCs w:val="22"/>
                <w:lang w:eastAsia="pl-PL"/>
              </w:rPr>
              <w:tab/>
            </w:r>
            <w:r w:rsidRPr="00937947">
              <w:rPr>
                <w:rStyle w:val="Hipercze"/>
                <w:rFonts w:ascii="Calibri" w:eastAsiaTheme="majorEastAsia" w:hAnsi="Calibri" w:cs="Calibri"/>
                <w:noProof/>
              </w:rPr>
              <w:t>OSUWISKA</w:t>
            </w:r>
            <w:r>
              <w:rPr>
                <w:noProof/>
                <w:webHidden/>
              </w:rPr>
              <w:tab/>
            </w:r>
            <w:r>
              <w:rPr>
                <w:noProof/>
                <w:webHidden/>
              </w:rPr>
              <w:fldChar w:fldCharType="begin"/>
            </w:r>
            <w:r>
              <w:rPr>
                <w:noProof/>
                <w:webHidden/>
              </w:rPr>
              <w:instrText xml:space="preserve"> PAGEREF _Toc491676291 \h </w:instrText>
            </w:r>
            <w:r>
              <w:rPr>
                <w:noProof/>
                <w:webHidden/>
              </w:rPr>
            </w:r>
            <w:r>
              <w:rPr>
                <w:noProof/>
                <w:webHidden/>
              </w:rPr>
              <w:fldChar w:fldCharType="separate"/>
            </w:r>
            <w:r>
              <w:rPr>
                <w:noProof/>
                <w:webHidden/>
              </w:rPr>
              <w:t>51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2" w:history="1">
            <w:r w:rsidRPr="00937947">
              <w:rPr>
                <w:rStyle w:val="Hipercze"/>
                <w:rFonts w:ascii="Calibri" w:eastAsia="Calibri" w:hAnsi="Calibri" w:cs="Calibri"/>
                <w:noProof/>
              </w:rPr>
              <w:t>8.6.4.</w:t>
            </w:r>
            <w:r>
              <w:rPr>
                <w:rFonts w:eastAsiaTheme="minorEastAsia" w:cstheme="minorBidi"/>
                <w:noProof/>
                <w:sz w:val="22"/>
                <w:szCs w:val="22"/>
                <w:lang w:eastAsia="pl-PL"/>
              </w:rPr>
              <w:tab/>
            </w:r>
            <w:r w:rsidRPr="00937947">
              <w:rPr>
                <w:rStyle w:val="Hipercze"/>
                <w:rFonts w:ascii="Calibri" w:eastAsia="Calibri" w:hAnsi="Calibri" w:cs="Calibri"/>
                <w:noProof/>
              </w:rPr>
              <w:t>ANALIZA SWOT</w:t>
            </w:r>
            <w:r>
              <w:rPr>
                <w:noProof/>
                <w:webHidden/>
              </w:rPr>
              <w:tab/>
            </w:r>
            <w:r>
              <w:rPr>
                <w:noProof/>
                <w:webHidden/>
              </w:rPr>
              <w:fldChar w:fldCharType="begin"/>
            </w:r>
            <w:r>
              <w:rPr>
                <w:noProof/>
                <w:webHidden/>
              </w:rPr>
              <w:instrText xml:space="preserve"> PAGEREF _Toc491676292 \h </w:instrText>
            </w:r>
            <w:r>
              <w:rPr>
                <w:noProof/>
                <w:webHidden/>
              </w:rPr>
            </w:r>
            <w:r>
              <w:rPr>
                <w:noProof/>
                <w:webHidden/>
              </w:rPr>
              <w:fldChar w:fldCharType="separate"/>
            </w:r>
            <w:r>
              <w:rPr>
                <w:noProof/>
                <w:webHidden/>
              </w:rPr>
              <w:t>52</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3" w:history="1">
            <w:r w:rsidRPr="00937947">
              <w:rPr>
                <w:rStyle w:val="Hipercze"/>
                <w:rFonts w:ascii="Calibri" w:eastAsia="Calibri" w:hAnsi="Calibri" w:cs="Calibri"/>
                <w:noProof/>
              </w:rPr>
              <w:t>8.6.5.</w:t>
            </w:r>
            <w:r>
              <w:rPr>
                <w:rFonts w:eastAsiaTheme="minorEastAsia" w:cstheme="minorBidi"/>
                <w:noProof/>
                <w:sz w:val="22"/>
                <w:szCs w:val="22"/>
                <w:lang w:eastAsia="pl-PL"/>
              </w:rPr>
              <w:tab/>
            </w:r>
            <w:r w:rsidRPr="00937947">
              <w:rPr>
                <w:rStyle w:val="Hipercze"/>
                <w:rFonts w:ascii="Calibri" w:eastAsia="Calibri" w:hAnsi="Calibri" w:cs="Calibri"/>
                <w:noProof/>
              </w:rPr>
              <w:t>ZAGROŻENIA</w:t>
            </w:r>
            <w:r>
              <w:rPr>
                <w:noProof/>
                <w:webHidden/>
              </w:rPr>
              <w:tab/>
            </w:r>
            <w:r>
              <w:rPr>
                <w:noProof/>
                <w:webHidden/>
              </w:rPr>
              <w:fldChar w:fldCharType="begin"/>
            </w:r>
            <w:r>
              <w:rPr>
                <w:noProof/>
                <w:webHidden/>
              </w:rPr>
              <w:instrText xml:space="preserve"> PAGEREF _Toc491676293 \h </w:instrText>
            </w:r>
            <w:r>
              <w:rPr>
                <w:noProof/>
                <w:webHidden/>
              </w:rPr>
            </w:r>
            <w:r>
              <w:rPr>
                <w:noProof/>
                <w:webHidden/>
              </w:rPr>
              <w:fldChar w:fldCharType="separate"/>
            </w:r>
            <w:r>
              <w:rPr>
                <w:noProof/>
                <w:webHidden/>
              </w:rPr>
              <w:t>52</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94" w:history="1">
            <w:r w:rsidRPr="00937947">
              <w:rPr>
                <w:rStyle w:val="Hipercze"/>
                <w:rFonts w:ascii="Calibri" w:eastAsiaTheme="majorEastAsia" w:hAnsi="Calibri" w:cs="Calibri"/>
                <w:noProof/>
              </w:rPr>
              <w:t>8.7.</w:t>
            </w:r>
            <w:r>
              <w:rPr>
                <w:rFonts w:eastAsiaTheme="minorEastAsia" w:cstheme="minorBidi"/>
                <w:noProof/>
                <w:sz w:val="22"/>
                <w:szCs w:val="22"/>
                <w:lang w:eastAsia="pl-PL"/>
              </w:rPr>
              <w:tab/>
            </w:r>
            <w:r w:rsidRPr="00937947">
              <w:rPr>
                <w:rStyle w:val="Hipercze"/>
                <w:rFonts w:ascii="Calibri" w:eastAsiaTheme="majorEastAsia" w:hAnsi="Calibri" w:cs="Calibri"/>
                <w:noProof/>
              </w:rPr>
              <w:t>GLEBY</w:t>
            </w:r>
            <w:r>
              <w:rPr>
                <w:noProof/>
                <w:webHidden/>
              </w:rPr>
              <w:tab/>
            </w:r>
            <w:r>
              <w:rPr>
                <w:noProof/>
                <w:webHidden/>
              </w:rPr>
              <w:fldChar w:fldCharType="begin"/>
            </w:r>
            <w:r>
              <w:rPr>
                <w:noProof/>
                <w:webHidden/>
              </w:rPr>
              <w:instrText xml:space="preserve"> PAGEREF _Toc491676294 \h </w:instrText>
            </w:r>
            <w:r>
              <w:rPr>
                <w:noProof/>
                <w:webHidden/>
              </w:rPr>
            </w:r>
            <w:r>
              <w:rPr>
                <w:noProof/>
                <w:webHidden/>
              </w:rPr>
              <w:fldChar w:fldCharType="separate"/>
            </w:r>
            <w:r>
              <w:rPr>
                <w:noProof/>
                <w:webHidden/>
              </w:rPr>
              <w:t>52</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5" w:history="1">
            <w:r w:rsidRPr="00937947">
              <w:rPr>
                <w:rStyle w:val="Hipercze"/>
                <w:rFonts w:ascii="Calibri" w:eastAsiaTheme="majorEastAsia" w:hAnsi="Calibri" w:cs="Calibri"/>
                <w:noProof/>
              </w:rPr>
              <w:t>8.7.1.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_Toc491676295 \h </w:instrText>
            </w:r>
            <w:r>
              <w:rPr>
                <w:noProof/>
                <w:webHidden/>
              </w:rPr>
            </w:r>
            <w:r>
              <w:rPr>
                <w:noProof/>
                <w:webHidden/>
              </w:rPr>
              <w:fldChar w:fldCharType="separate"/>
            </w:r>
            <w:r>
              <w:rPr>
                <w:noProof/>
                <w:webHidden/>
              </w:rPr>
              <w:t>52</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6" w:history="1">
            <w:r w:rsidRPr="00937947">
              <w:rPr>
                <w:rStyle w:val="Hipercze"/>
                <w:rFonts w:ascii="Calibri" w:eastAsiaTheme="majorEastAsia" w:hAnsi="Calibri" w:cs="Calibri"/>
                <w:noProof/>
              </w:rPr>
              <w:t>8.7.2.</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_Toc491676296 \h </w:instrText>
            </w:r>
            <w:r>
              <w:rPr>
                <w:noProof/>
                <w:webHidden/>
              </w:rPr>
            </w:r>
            <w:r>
              <w:rPr>
                <w:noProof/>
                <w:webHidden/>
              </w:rPr>
              <w:fldChar w:fldCharType="separate"/>
            </w:r>
            <w:r>
              <w:rPr>
                <w:noProof/>
                <w:webHidden/>
              </w:rPr>
              <w:t>54</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7" w:history="1">
            <w:r w:rsidRPr="00937947">
              <w:rPr>
                <w:rStyle w:val="Hipercze"/>
                <w:rFonts w:ascii="Calibri" w:eastAsiaTheme="majorEastAsia" w:hAnsi="Calibri" w:cs="Calibri"/>
                <w:noProof/>
              </w:rPr>
              <w:t>8.7.3.</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_Toc491676297 \h </w:instrText>
            </w:r>
            <w:r>
              <w:rPr>
                <w:noProof/>
                <w:webHidden/>
              </w:rPr>
            </w:r>
            <w:r>
              <w:rPr>
                <w:noProof/>
                <w:webHidden/>
              </w:rPr>
              <w:fldChar w:fldCharType="separate"/>
            </w:r>
            <w:r>
              <w:rPr>
                <w:noProof/>
                <w:webHidden/>
              </w:rPr>
              <w:t>54</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298" w:history="1">
            <w:r w:rsidRPr="00937947">
              <w:rPr>
                <w:rStyle w:val="Hipercze"/>
                <w:rFonts w:ascii="Calibri" w:eastAsiaTheme="majorEastAsia" w:hAnsi="Calibri" w:cs="Calibri"/>
                <w:noProof/>
              </w:rPr>
              <w:t>8.8.</w:t>
            </w:r>
            <w:r>
              <w:rPr>
                <w:rFonts w:eastAsiaTheme="minorEastAsia" w:cstheme="minorBidi"/>
                <w:noProof/>
                <w:sz w:val="22"/>
                <w:szCs w:val="22"/>
                <w:lang w:eastAsia="pl-PL"/>
              </w:rPr>
              <w:tab/>
            </w:r>
            <w:r w:rsidRPr="00937947">
              <w:rPr>
                <w:rStyle w:val="Hipercze"/>
                <w:rFonts w:ascii="Calibri" w:eastAsiaTheme="majorEastAsia" w:hAnsi="Calibri" w:cs="Calibri"/>
                <w:noProof/>
              </w:rPr>
              <w:t>GOSPODARKA ODPADAMI I ZAPOBIEGANIE POWSTAWANIU ODPADÓW</w:t>
            </w:r>
            <w:r>
              <w:rPr>
                <w:noProof/>
                <w:webHidden/>
              </w:rPr>
              <w:tab/>
            </w:r>
            <w:r>
              <w:rPr>
                <w:noProof/>
                <w:webHidden/>
              </w:rPr>
              <w:fldChar w:fldCharType="begin"/>
            </w:r>
            <w:r>
              <w:rPr>
                <w:noProof/>
                <w:webHidden/>
              </w:rPr>
              <w:instrText xml:space="preserve"> PAGEREF _Toc491676298 \h </w:instrText>
            </w:r>
            <w:r>
              <w:rPr>
                <w:noProof/>
                <w:webHidden/>
              </w:rPr>
            </w:r>
            <w:r>
              <w:rPr>
                <w:noProof/>
                <w:webHidden/>
              </w:rPr>
              <w:fldChar w:fldCharType="separate"/>
            </w:r>
            <w:r>
              <w:rPr>
                <w:noProof/>
                <w:webHidden/>
              </w:rPr>
              <w:t>55</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299" w:history="1">
            <w:r w:rsidRPr="00937947">
              <w:rPr>
                <w:rStyle w:val="Hipercze"/>
                <w:rFonts w:ascii="Calibri" w:eastAsiaTheme="majorEastAsia" w:hAnsi="Calibri" w:cs="Calibri"/>
                <w:noProof/>
              </w:rPr>
              <w:t>8.8.1.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_Toc491676299 \h </w:instrText>
            </w:r>
            <w:r>
              <w:rPr>
                <w:noProof/>
                <w:webHidden/>
              </w:rPr>
            </w:r>
            <w:r>
              <w:rPr>
                <w:noProof/>
                <w:webHidden/>
              </w:rPr>
              <w:fldChar w:fldCharType="separate"/>
            </w:r>
            <w:r>
              <w:rPr>
                <w:noProof/>
                <w:webHidden/>
              </w:rPr>
              <w:t>55</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0" w:history="1">
            <w:r w:rsidRPr="00937947">
              <w:rPr>
                <w:rStyle w:val="Hipercze"/>
                <w:rFonts w:ascii="Calibri" w:eastAsiaTheme="majorEastAsia" w:hAnsi="Calibri" w:cs="Calibri"/>
                <w:noProof/>
                <w:lang w:eastAsia="pl-PL"/>
              </w:rPr>
              <w:t>8.8.2.</w:t>
            </w:r>
            <w:r>
              <w:rPr>
                <w:rFonts w:eastAsiaTheme="minorEastAsia" w:cstheme="minorBidi"/>
                <w:noProof/>
                <w:sz w:val="22"/>
                <w:szCs w:val="22"/>
                <w:lang w:eastAsia="pl-PL"/>
              </w:rPr>
              <w:tab/>
            </w:r>
            <w:r w:rsidRPr="00937947">
              <w:rPr>
                <w:rStyle w:val="Hipercze"/>
                <w:rFonts w:ascii="Calibri" w:eastAsiaTheme="majorEastAsia" w:hAnsi="Calibri" w:cs="Calibri"/>
                <w:noProof/>
                <w:lang w:eastAsia="pl-PL"/>
              </w:rPr>
              <w:t>ANALIZA SWOT</w:t>
            </w:r>
            <w:r>
              <w:rPr>
                <w:noProof/>
                <w:webHidden/>
              </w:rPr>
              <w:tab/>
            </w:r>
            <w:r>
              <w:rPr>
                <w:noProof/>
                <w:webHidden/>
              </w:rPr>
              <w:fldChar w:fldCharType="begin"/>
            </w:r>
            <w:r>
              <w:rPr>
                <w:noProof/>
                <w:webHidden/>
              </w:rPr>
              <w:instrText xml:space="preserve"> PAGEREF _Toc491676300 \h </w:instrText>
            </w:r>
            <w:r>
              <w:rPr>
                <w:noProof/>
                <w:webHidden/>
              </w:rPr>
            </w:r>
            <w:r>
              <w:rPr>
                <w:noProof/>
                <w:webHidden/>
              </w:rPr>
              <w:fldChar w:fldCharType="separate"/>
            </w:r>
            <w:r>
              <w:rPr>
                <w:noProof/>
                <w:webHidden/>
              </w:rPr>
              <w:t>60</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1" w:history="1">
            <w:r w:rsidRPr="00937947">
              <w:rPr>
                <w:rStyle w:val="Hipercze"/>
                <w:rFonts w:ascii="Calibri" w:eastAsiaTheme="majorEastAsia" w:hAnsi="Calibri" w:cs="Calibri"/>
                <w:noProof/>
                <w:lang w:eastAsia="pl-PL"/>
              </w:rPr>
              <w:t>8.8.3.</w:t>
            </w:r>
            <w:r>
              <w:rPr>
                <w:rFonts w:eastAsiaTheme="minorEastAsia" w:cstheme="minorBidi"/>
                <w:noProof/>
                <w:sz w:val="22"/>
                <w:szCs w:val="22"/>
                <w:lang w:eastAsia="pl-PL"/>
              </w:rPr>
              <w:tab/>
            </w:r>
            <w:r w:rsidRPr="00937947">
              <w:rPr>
                <w:rStyle w:val="Hipercze"/>
                <w:rFonts w:ascii="Calibri" w:eastAsiaTheme="majorEastAsia" w:hAnsi="Calibri" w:cs="Calibri"/>
                <w:noProof/>
                <w:lang w:eastAsia="pl-PL"/>
              </w:rPr>
              <w:t>ZAGROŻENIA</w:t>
            </w:r>
            <w:r>
              <w:rPr>
                <w:noProof/>
                <w:webHidden/>
              </w:rPr>
              <w:tab/>
            </w:r>
            <w:r>
              <w:rPr>
                <w:noProof/>
                <w:webHidden/>
              </w:rPr>
              <w:fldChar w:fldCharType="begin"/>
            </w:r>
            <w:r>
              <w:rPr>
                <w:noProof/>
                <w:webHidden/>
              </w:rPr>
              <w:instrText xml:space="preserve"> PAGEREF _Toc491676301 \h </w:instrText>
            </w:r>
            <w:r>
              <w:rPr>
                <w:noProof/>
                <w:webHidden/>
              </w:rPr>
            </w:r>
            <w:r>
              <w:rPr>
                <w:noProof/>
                <w:webHidden/>
              </w:rPr>
              <w:fldChar w:fldCharType="separate"/>
            </w:r>
            <w:r>
              <w:rPr>
                <w:noProof/>
                <w:webHidden/>
              </w:rPr>
              <w:t>60</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302" w:history="1">
            <w:r w:rsidRPr="00937947">
              <w:rPr>
                <w:rStyle w:val="Hipercze"/>
                <w:rFonts w:ascii="Calibri" w:eastAsiaTheme="majorEastAsia" w:hAnsi="Calibri" w:cs="Calibri"/>
                <w:noProof/>
              </w:rPr>
              <w:t>8.9.</w:t>
            </w:r>
            <w:r>
              <w:rPr>
                <w:rFonts w:eastAsiaTheme="minorEastAsia" w:cstheme="minorBidi"/>
                <w:noProof/>
                <w:sz w:val="22"/>
                <w:szCs w:val="22"/>
                <w:lang w:eastAsia="pl-PL"/>
              </w:rPr>
              <w:tab/>
            </w:r>
            <w:r w:rsidRPr="00937947">
              <w:rPr>
                <w:rStyle w:val="Hipercze"/>
                <w:rFonts w:ascii="Calibri" w:eastAsiaTheme="majorEastAsia" w:hAnsi="Calibri" w:cs="Calibri"/>
                <w:noProof/>
              </w:rPr>
              <w:t>ZASOBY PRZYRODNICZE</w:t>
            </w:r>
            <w:r>
              <w:rPr>
                <w:noProof/>
                <w:webHidden/>
              </w:rPr>
              <w:tab/>
            </w:r>
            <w:r>
              <w:rPr>
                <w:noProof/>
                <w:webHidden/>
              </w:rPr>
              <w:fldChar w:fldCharType="begin"/>
            </w:r>
            <w:r>
              <w:rPr>
                <w:noProof/>
                <w:webHidden/>
              </w:rPr>
              <w:instrText xml:space="preserve"> PAGEREF _Toc491676302 \h </w:instrText>
            </w:r>
            <w:r>
              <w:rPr>
                <w:noProof/>
                <w:webHidden/>
              </w:rPr>
            </w:r>
            <w:r>
              <w:rPr>
                <w:noProof/>
                <w:webHidden/>
              </w:rPr>
              <w:fldChar w:fldCharType="separate"/>
            </w:r>
            <w:r>
              <w:rPr>
                <w:noProof/>
                <w:webHidden/>
              </w:rPr>
              <w:t>61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3" w:history="1">
            <w:r w:rsidRPr="00937947">
              <w:rPr>
                <w:rStyle w:val="Hipercze"/>
                <w:rFonts w:ascii="Calibri" w:eastAsiaTheme="majorEastAsia" w:hAnsi="Calibri" w:cs="Calibri"/>
                <w:noProof/>
              </w:rPr>
              <w:t>8.9.1.</w:t>
            </w:r>
            <w:r>
              <w:rPr>
                <w:rFonts w:eastAsiaTheme="minorEastAsia" w:cstheme="minorBidi"/>
                <w:noProof/>
                <w:sz w:val="22"/>
                <w:szCs w:val="22"/>
                <w:lang w:eastAsia="pl-PL"/>
              </w:rPr>
              <w:tab/>
            </w:r>
            <w:r w:rsidRPr="00937947">
              <w:rPr>
                <w:rStyle w:val="Hipercze"/>
                <w:rFonts w:ascii="Calibri" w:eastAsiaTheme="majorEastAsia" w:hAnsi="Calibri" w:cs="Calibri"/>
                <w:noProof/>
              </w:rPr>
              <w:t>STAN WYJŚCIOWY</w:t>
            </w:r>
            <w:r>
              <w:rPr>
                <w:noProof/>
                <w:webHidden/>
              </w:rPr>
              <w:tab/>
            </w:r>
            <w:r>
              <w:rPr>
                <w:noProof/>
                <w:webHidden/>
              </w:rPr>
              <w:fldChar w:fldCharType="begin"/>
            </w:r>
            <w:r>
              <w:rPr>
                <w:noProof/>
                <w:webHidden/>
              </w:rPr>
              <w:instrText xml:space="preserve"> PAGEREF _Toc491676303 \h </w:instrText>
            </w:r>
            <w:r>
              <w:rPr>
                <w:noProof/>
                <w:webHidden/>
              </w:rPr>
            </w:r>
            <w:r>
              <w:rPr>
                <w:noProof/>
                <w:webHidden/>
              </w:rPr>
              <w:fldChar w:fldCharType="separate"/>
            </w:r>
            <w:r>
              <w:rPr>
                <w:noProof/>
                <w:webHidden/>
              </w:rPr>
              <w:t>61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4" w:history="1">
            <w:r w:rsidRPr="00937947">
              <w:rPr>
                <w:rStyle w:val="Hipercze"/>
                <w:rFonts w:ascii="Calibri" w:eastAsiaTheme="majorEastAsia" w:hAnsi="Calibri" w:cs="Calibri"/>
                <w:noProof/>
              </w:rPr>
              <w:t>8.9.2.</w:t>
            </w:r>
            <w:r>
              <w:rPr>
                <w:rFonts w:eastAsiaTheme="minorEastAsia" w:cstheme="minorBidi"/>
                <w:noProof/>
                <w:sz w:val="22"/>
                <w:szCs w:val="22"/>
                <w:lang w:eastAsia="pl-PL"/>
              </w:rPr>
              <w:tab/>
            </w:r>
            <w:r w:rsidRPr="00937947">
              <w:rPr>
                <w:rStyle w:val="Hipercze"/>
                <w:rFonts w:ascii="Calibri" w:eastAsiaTheme="majorEastAsia" w:hAnsi="Calibri" w:cs="Calibri"/>
                <w:noProof/>
              </w:rPr>
              <w:t>OBSZARY CHRONIONE</w:t>
            </w:r>
            <w:r>
              <w:rPr>
                <w:noProof/>
                <w:webHidden/>
              </w:rPr>
              <w:tab/>
            </w:r>
            <w:r>
              <w:rPr>
                <w:noProof/>
                <w:webHidden/>
              </w:rPr>
              <w:fldChar w:fldCharType="begin"/>
            </w:r>
            <w:r>
              <w:rPr>
                <w:noProof/>
                <w:webHidden/>
              </w:rPr>
              <w:instrText xml:space="preserve"> PAGEREF _Toc491676304 \h </w:instrText>
            </w:r>
            <w:r>
              <w:rPr>
                <w:noProof/>
                <w:webHidden/>
              </w:rPr>
            </w:r>
            <w:r>
              <w:rPr>
                <w:noProof/>
                <w:webHidden/>
              </w:rPr>
              <w:fldChar w:fldCharType="separate"/>
            </w:r>
            <w:r>
              <w:rPr>
                <w:noProof/>
                <w:webHidden/>
              </w:rPr>
              <w:t>61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5" w:history="1">
            <w:r w:rsidRPr="00937947">
              <w:rPr>
                <w:rStyle w:val="Hipercze"/>
                <w:rFonts w:ascii="Calibri" w:eastAsiaTheme="majorEastAsia" w:hAnsi="Calibri" w:cs="Calibri"/>
                <w:noProof/>
              </w:rPr>
              <w:t>8.9.3.</w:t>
            </w:r>
            <w:r>
              <w:rPr>
                <w:rFonts w:eastAsiaTheme="minorEastAsia" w:cstheme="minorBidi"/>
                <w:noProof/>
                <w:sz w:val="22"/>
                <w:szCs w:val="22"/>
                <w:lang w:eastAsia="pl-PL"/>
              </w:rPr>
              <w:tab/>
            </w:r>
            <w:r w:rsidRPr="00937947">
              <w:rPr>
                <w:rStyle w:val="Hipercze"/>
                <w:rFonts w:ascii="Calibri" w:eastAsiaTheme="majorEastAsia" w:hAnsi="Calibri" w:cs="Calibri"/>
                <w:noProof/>
              </w:rPr>
              <w:t>LASY</w:t>
            </w:r>
            <w:r>
              <w:rPr>
                <w:noProof/>
                <w:webHidden/>
              </w:rPr>
              <w:tab/>
            </w:r>
            <w:r>
              <w:rPr>
                <w:noProof/>
                <w:webHidden/>
              </w:rPr>
              <w:fldChar w:fldCharType="begin"/>
            </w:r>
            <w:r>
              <w:rPr>
                <w:noProof/>
                <w:webHidden/>
              </w:rPr>
              <w:instrText xml:space="preserve"> PAGEREF _Toc491676305 \h </w:instrText>
            </w:r>
            <w:r>
              <w:rPr>
                <w:noProof/>
                <w:webHidden/>
              </w:rPr>
            </w:r>
            <w:r>
              <w:rPr>
                <w:noProof/>
                <w:webHidden/>
              </w:rPr>
              <w:fldChar w:fldCharType="separate"/>
            </w:r>
            <w:r>
              <w:rPr>
                <w:noProof/>
                <w:webHidden/>
              </w:rPr>
              <w:t>65</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6" w:history="1">
            <w:r w:rsidRPr="00937947">
              <w:rPr>
                <w:rStyle w:val="Hipercze"/>
                <w:rFonts w:ascii="Calibri" w:eastAsiaTheme="majorEastAsia" w:hAnsi="Calibri" w:cs="Calibri"/>
                <w:noProof/>
              </w:rPr>
              <w:t>8.9.4.</w:t>
            </w:r>
            <w:r>
              <w:rPr>
                <w:rFonts w:eastAsiaTheme="minorEastAsia" w:cstheme="minorBidi"/>
                <w:noProof/>
                <w:sz w:val="22"/>
                <w:szCs w:val="22"/>
                <w:lang w:eastAsia="pl-PL"/>
              </w:rPr>
              <w:tab/>
            </w:r>
            <w:r w:rsidRPr="00937947">
              <w:rPr>
                <w:rStyle w:val="Hipercze"/>
                <w:rFonts w:ascii="Calibri" w:eastAsiaTheme="majorEastAsia" w:hAnsi="Calibri" w:cs="Calibri"/>
                <w:noProof/>
              </w:rPr>
              <w:t>ANALIZA SWOT</w:t>
            </w:r>
            <w:r>
              <w:rPr>
                <w:noProof/>
                <w:webHidden/>
              </w:rPr>
              <w:tab/>
            </w:r>
            <w:r>
              <w:rPr>
                <w:noProof/>
                <w:webHidden/>
              </w:rPr>
              <w:fldChar w:fldCharType="begin"/>
            </w:r>
            <w:r>
              <w:rPr>
                <w:noProof/>
                <w:webHidden/>
              </w:rPr>
              <w:instrText xml:space="preserve"> PAGEREF _Toc491676306 \h </w:instrText>
            </w:r>
            <w:r>
              <w:rPr>
                <w:noProof/>
                <w:webHidden/>
              </w:rPr>
            </w:r>
            <w:r>
              <w:rPr>
                <w:noProof/>
                <w:webHidden/>
              </w:rPr>
              <w:fldChar w:fldCharType="separate"/>
            </w:r>
            <w:r>
              <w:rPr>
                <w:noProof/>
                <w:webHidden/>
              </w:rPr>
              <w:t>66</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7" w:history="1">
            <w:r w:rsidRPr="00937947">
              <w:rPr>
                <w:rStyle w:val="Hipercze"/>
                <w:rFonts w:ascii="Calibri" w:eastAsiaTheme="majorEastAsia" w:hAnsi="Calibri" w:cs="Calibri"/>
                <w:noProof/>
              </w:rPr>
              <w:t>8.9.5.</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w:t>
            </w:r>
            <w:r>
              <w:rPr>
                <w:noProof/>
                <w:webHidden/>
              </w:rPr>
              <w:tab/>
            </w:r>
            <w:r>
              <w:rPr>
                <w:noProof/>
                <w:webHidden/>
              </w:rPr>
              <w:fldChar w:fldCharType="begin"/>
            </w:r>
            <w:r>
              <w:rPr>
                <w:noProof/>
                <w:webHidden/>
              </w:rPr>
              <w:instrText xml:space="preserve"> PAGEREF _Toc491676307 \h </w:instrText>
            </w:r>
            <w:r>
              <w:rPr>
                <w:noProof/>
                <w:webHidden/>
              </w:rPr>
            </w:r>
            <w:r>
              <w:rPr>
                <w:noProof/>
                <w:webHidden/>
              </w:rPr>
              <w:fldChar w:fldCharType="separate"/>
            </w:r>
            <w:r>
              <w:rPr>
                <w:noProof/>
                <w:webHidden/>
              </w:rPr>
              <w:t>67</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308" w:history="1">
            <w:r w:rsidRPr="00937947">
              <w:rPr>
                <w:rStyle w:val="Hipercze"/>
                <w:rFonts w:ascii="Calibri" w:eastAsiaTheme="majorEastAsia" w:hAnsi="Calibri" w:cs="Calibri"/>
                <w:noProof/>
              </w:rPr>
              <w:t>8.10.</w:t>
            </w:r>
            <w:r>
              <w:rPr>
                <w:rFonts w:eastAsiaTheme="minorEastAsia" w:cstheme="minorBidi"/>
                <w:noProof/>
                <w:sz w:val="22"/>
                <w:szCs w:val="22"/>
                <w:lang w:eastAsia="pl-PL"/>
              </w:rPr>
              <w:tab/>
            </w:r>
            <w:r w:rsidRPr="00937947">
              <w:rPr>
                <w:rStyle w:val="Hipercze"/>
                <w:rFonts w:ascii="Calibri" w:eastAsiaTheme="majorEastAsia" w:hAnsi="Calibri" w:cs="Calibri"/>
                <w:noProof/>
              </w:rPr>
              <w:t>ADAPTACJA DO ZMIAN KLIMATU I ZAGROŻENIA POWAŻNYMI AWARIAMI</w:t>
            </w:r>
            <w:r>
              <w:rPr>
                <w:noProof/>
                <w:webHidden/>
              </w:rPr>
              <w:tab/>
            </w:r>
            <w:r>
              <w:rPr>
                <w:noProof/>
                <w:webHidden/>
              </w:rPr>
              <w:fldChar w:fldCharType="begin"/>
            </w:r>
            <w:r>
              <w:rPr>
                <w:noProof/>
                <w:webHidden/>
              </w:rPr>
              <w:instrText xml:space="preserve"> PAGEREF _Toc491676308 \h </w:instrText>
            </w:r>
            <w:r>
              <w:rPr>
                <w:noProof/>
                <w:webHidden/>
              </w:rPr>
            </w:r>
            <w:r>
              <w:rPr>
                <w:noProof/>
                <w:webHidden/>
              </w:rPr>
              <w:fldChar w:fldCharType="separate"/>
            </w:r>
            <w:r>
              <w:rPr>
                <w:noProof/>
                <w:webHidden/>
              </w:rPr>
              <w:t>67</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09" w:history="1">
            <w:r w:rsidRPr="00937947">
              <w:rPr>
                <w:rStyle w:val="Hipercze"/>
                <w:rFonts w:ascii="Calibri" w:eastAsiaTheme="majorEastAsia" w:hAnsi="Calibri" w:cs="Calibri"/>
                <w:noProof/>
              </w:rPr>
              <w:t>8.10.1.</w:t>
            </w:r>
            <w:r>
              <w:rPr>
                <w:rFonts w:eastAsiaTheme="minorEastAsia" w:cstheme="minorBidi"/>
                <w:noProof/>
                <w:sz w:val="22"/>
                <w:szCs w:val="22"/>
                <w:lang w:eastAsia="pl-PL"/>
              </w:rPr>
              <w:tab/>
            </w:r>
            <w:r w:rsidRPr="00937947">
              <w:rPr>
                <w:rStyle w:val="Hipercze"/>
                <w:rFonts w:ascii="Calibri" w:eastAsiaTheme="majorEastAsia" w:hAnsi="Calibri" w:cs="Calibri"/>
                <w:noProof/>
              </w:rPr>
              <w:t>ADAPTACJA DO ZMIAN KLIMATU</w:t>
            </w:r>
            <w:r>
              <w:rPr>
                <w:noProof/>
                <w:webHidden/>
              </w:rPr>
              <w:tab/>
            </w:r>
            <w:r>
              <w:rPr>
                <w:noProof/>
                <w:webHidden/>
              </w:rPr>
              <w:fldChar w:fldCharType="begin"/>
            </w:r>
            <w:r>
              <w:rPr>
                <w:noProof/>
                <w:webHidden/>
              </w:rPr>
              <w:instrText xml:space="preserve"> PAGEREF _Toc491676309 \h </w:instrText>
            </w:r>
            <w:r>
              <w:rPr>
                <w:noProof/>
                <w:webHidden/>
              </w:rPr>
            </w:r>
            <w:r>
              <w:rPr>
                <w:noProof/>
                <w:webHidden/>
              </w:rPr>
              <w:fldChar w:fldCharType="separate"/>
            </w:r>
            <w:r>
              <w:rPr>
                <w:noProof/>
                <w:webHidden/>
              </w:rPr>
              <w:t>67</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10" w:history="1">
            <w:r w:rsidRPr="00937947">
              <w:rPr>
                <w:rStyle w:val="Hipercze"/>
                <w:rFonts w:ascii="Calibri" w:eastAsiaTheme="majorEastAsia" w:hAnsi="Calibri" w:cs="Calibri"/>
                <w:noProof/>
              </w:rPr>
              <w:t>8.10.2.</w:t>
            </w:r>
            <w:r>
              <w:rPr>
                <w:rFonts w:eastAsiaTheme="minorEastAsia" w:cstheme="minorBidi"/>
                <w:noProof/>
                <w:sz w:val="22"/>
                <w:szCs w:val="22"/>
                <w:lang w:eastAsia="pl-PL"/>
              </w:rPr>
              <w:tab/>
            </w:r>
            <w:r w:rsidRPr="00937947">
              <w:rPr>
                <w:rStyle w:val="Hipercze"/>
                <w:rFonts w:ascii="Calibri" w:eastAsiaTheme="majorEastAsia" w:hAnsi="Calibri" w:cs="Calibri"/>
                <w:noProof/>
              </w:rPr>
              <w:t>ZAGROŻENIA POWAŻNYMI AWARIAMI</w:t>
            </w:r>
            <w:r>
              <w:rPr>
                <w:noProof/>
                <w:webHidden/>
              </w:rPr>
              <w:tab/>
            </w:r>
            <w:r>
              <w:rPr>
                <w:noProof/>
                <w:webHidden/>
              </w:rPr>
              <w:fldChar w:fldCharType="begin"/>
            </w:r>
            <w:r>
              <w:rPr>
                <w:noProof/>
                <w:webHidden/>
              </w:rPr>
              <w:instrText xml:space="preserve"> PAGEREF _Toc491676310 \h </w:instrText>
            </w:r>
            <w:r>
              <w:rPr>
                <w:noProof/>
                <w:webHidden/>
              </w:rPr>
            </w:r>
            <w:r>
              <w:rPr>
                <w:noProof/>
                <w:webHidden/>
              </w:rPr>
              <w:fldChar w:fldCharType="separate"/>
            </w:r>
            <w:r>
              <w:rPr>
                <w:noProof/>
                <w:webHidden/>
              </w:rPr>
              <w:t>68</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311" w:history="1">
            <w:r w:rsidRPr="00937947">
              <w:rPr>
                <w:rStyle w:val="Hipercze"/>
                <w:rFonts w:ascii="Calibri" w:eastAsiaTheme="majorEastAsia" w:hAnsi="Calibri" w:cs="Calibri"/>
                <w:noProof/>
              </w:rPr>
              <w:t>8.11.</w:t>
            </w:r>
            <w:r>
              <w:rPr>
                <w:rFonts w:eastAsiaTheme="minorEastAsia" w:cstheme="minorBidi"/>
                <w:noProof/>
                <w:sz w:val="22"/>
                <w:szCs w:val="22"/>
                <w:lang w:eastAsia="pl-PL"/>
              </w:rPr>
              <w:tab/>
            </w:r>
            <w:r w:rsidRPr="00937947">
              <w:rPr>
                <w:rStyle w:val="Hipercze"/>
                <w:rFonts w:ascii="Calibri" w:eastAsiaTheme="majorEastAsia" w:hAnsi="Calibri" w:cs="Calibri"/>
                <w:noProof/>
              </w:rPr>
              <w:t>EDUKACJA EKOLOGICZNA</w:t>
            </w:r>
            <w:r>
              <w:rPr>
                <w:noProof/>
                <w:webHidden/>
              </w:rPr>
              <w:tab/>
            </w:r>
            <w:r>
              <w:rPr>
                <w:noProof/>
                <w:webHidden/>
              </w:rPr>
              <w:fldChar w:fldCharType="begin"/>
            </w:r>
            <w:r>
              <w:rPr>
                <w:noProof/>
                <w:webHidden/>
              </w:rPr>
              <w:instrText xml:space="preserve"> PAGEREF _Toc491676311 \h </w:instrText>
            </w:r>
            <w:r>
              <w:rPr>
                <w:noProof/>
                <w:webHidden/>
              </w:rPr>
            </w:r>
            <w:r>
              <w:rPr>
                <w:noProof/>
                <w:webHidden/>
              </w:rPr>
              <w:fldChar w:fldCharType="separate"/>
            </w:r>
            <w:r>
              <w:rPr>
                <w:noProof/>
                <w:webHidden/>
              </w:rPr>
              <w:t>70</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12" w:history="1">
            <w:r w:rsidRPr="00937947">
              <w:rPr>
                <w:rStyle w:val="Hipercze"/>
                <w:rFonts w:ascii="Calibri" w:eastAsiaTheme="majorEastAsia" w:hAnsi="Calibri" w:cs="Calibri"/>
                <w:noProof/>
              </w:rPr>
              <w:t>8. CELE PROGRAMU OCHRONY ŚRODOWISKA</w:t>
            </w:r>
            <w:r>
              <w:rPr>
                <w:noProof/>
                <w:webHidden/>
              </w:rPr>
              <w:tab/>
            </w:r>
            <w:r>
              <w:rPr>
                <w:noProof/>
                <w:webHidden/>
              </w:rPr>
              <w:fldChar w:fldCharType="begin"/>
            </w:r>
            <w:r>
              <w:rPr>
                <w:noProof/>
                <w:webHidden/>
              </w:rPr>
              <w:instrText xml:space="preserve"> PAGEREF _Toc491676312 \h </w:instrText>
            </w:r>
            <w:r>
              <w:rPr>
                <w:noProof/>
                <w:webHidden/>
              </w:rPr>
            </w:r>
            <w:r>
              <w:rPr>
                <w:noProof/>
                <w:webHidden/>
              </w:rPr>
              <w:fldChar w:fldCharType="separate"/>
            </w:r>
            <w:r>
              <w:rPr>
                <w:noProof/>
                <w:webHidden/>
              </w:rPr>
              <w:t>71</w:t>
            </w:r>
            <w:r>
              <w:rPr>
                <w:noProof/>
                <w:webHidden/>
              </w:rPr>
              <w:fldChar w:fldCharType="end"/>
            </w:r>
          </w:hyperlink>
        </w:p>
        <w:p w:rsidR="003362C3" w:rsidRDefault="003362C3">
          <w:pPr>
            <w:pStyle w:val="Spistreci3"/>
            <w:tabs>
              <w:tab w:val="right" w:leader="dot" w:pos="8890"/>
            </w:tabs>
            <w:rPr>
              <w:rFonts w:eastAsiaTheme="minorEastAsia" w:cstheme="minorBidi"/>
              <w:noProof/>
              <w:sz w:val="22"/>
              <w:szCs w:val="22"/>
              <w:lang w:eastAsia="pl-PL"/>
            </w:rPr>
          </w:pPr>
          <w:hyperlink w:anchor="_Toc491676313" w:history="1">
            <w:r w:rsidRPr="00937947">
              <w:rPr>
                <w:rStyle w:val="Hipercze"/>
                <w:rFonts w:ascii="Calibri" w:eastAsiaTheme="majorEastAsia" w:hAnsi="Calibri" w:cs="Calibri"/>
                <w:noProof/>
              </w:rPr>
              <w:t>8.1. CELE PROGRAMU OCHRONY ŚRODOWISKA, ZADANIA I ICH FINANSOWANIE</w:t>
            </w:r>
            <w:r>
              <w:rPr>
                <w:noProof/>
                <w:webHidden/>
              </w:rPr>
              <w:tab/>
            </w:r>
            <w:r>
              <w:rPr>
                <w:noProof/>
                <w:webHidden/>
              </w:rPr>
              <w:fldChar w:fldCharType="begin"/>
            </w:r>
            <w:r>
              <w:rPr>
                <w:noProof/>
                <w:webHidden/>
              </w:rPr>
              <w:instrText xml:space="preserve"> PAGEREF _Toc491676313 \h </w:instrText>
            </w:r>
            <w:r>
              <w:rPr>
                <w:noProof/>
                <w:webHidden/>
              </w:rPr>
            </w:r>
            <w:r>
              <w:rPr>
                <w:noProof/>
                <w:webHidden/>
              </w:rPr>
              <w:fldChar w:fldCharType="separate"/>
            </w:r>
            <w:r>
              <w:rPr>
                <w:noProof/>
                <w:webHidden/>
              </w:rPr>
              <w:t>71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14" w:history="1">
            <w:r w:rsidRPr="00937947">
              <w:rPr>
                <w:rStyle w:val="Hipercze"/>
                <w:rFonts w:ascii="Calibri" w:eastAsiaTheme="majorEastAsia" w:hAnsi="Calibri" w:cs="Calibri"/>
                <w:noProof/>
              </w:rPr>
              <w:t>8.1.1.</w:t>
            </w:r>
            <w:r>
              <w:rPr>
                <w:rFonts w:eastAsiaTheme="minorEastAsia" w:cstheme="minorBidi"/>
                <w:noProof/>
                <w:sz w:val="22"/>
                <w:szCs w:val="22"/>
                <w:lang w:eastAsia="pl-PL"/>
              </w:rPr>
              <w:tab/>
            </w:r>
            <w:r w:rsidRPr="00937947">
              <w:rPr>
                <w:rStyle w:val="Hipercze"/>
                <w:rFonts w:ascii="Calibri" w:eastAsiaTheme="majorEastAsia" w:hAnsi="Calibri" w:cs="Calibri"/>
                <w:noProof/>
              </w:rPr>
              <w:t>CELE, KIERUNKI ZADANIA INTERWENCJI</w:t>
            </w:r>
            <w:r>
              <w:rPr>
                <w:noProof/>
                <w:webHidden/>
              </w:rPr>
              <w:tab/>
            </w:r>
            <w:r>
              <w:rPr>
                <w:noProof/>
                <w:webHidden/>
              </w:rPr>
              <w:fldChar w:fldCharType="begin"/>
            </w:r>
            <w:r>
              <w:rPr>
                <w:noProof/>
                <w:webHidden/>
              </w:rPr>
              <w:instrText xml:space="preserve"> PAGEREF _Toc491676314 \h </w:instrText>
            </w:r>
            <w:r>
              <w:rPr>
                <w:noProof/>
                <w:webHidden/>
              </w:rPr>
            </w:r>
            <w:r>
              <w:rPr>
                <w:noProof/>
                <w:webHidden/>
              </w:rPr>
              <w:fldChar w:fldCharType="separate"/>
            </w:r>
            <w:r>
              <w:rPr>
                <w:noProof/>
                <w:webHidden/>
              </w:rPr>
              <w:t>71</w:t>
            </w:r>
            <w:r>
              <w:rPr>
                <w:noProof/>
                <w:webHidden/>
              </w:rPr>
              <w:fldChar w:fldCharType="end"/>
            </w:r>
          </w:hyperlink>
        </w:p>
        <w:p w:rsidR="003362C3" w:rsidRDefault="003362C3">
          <w:pPr>
            <w:pStyle w:val="Spistreci3"/>
            <w:tabs>
              <w:tab w:val="left" w:pos="1100"/>
              <w:tab w:val="right" w:leader="dot" w:pos="8890"/>
            </w:tabs>
            <w:rPr>
              <w:rFonts w:eastAsiaTheme="minorEastAsia" w:cstheme="minorBidi"/>
              <w:noProof/>
              <w:sz w:val="22"/>
              <w:szCs w:val="22"/>
              <w:lang w:eastAsia="pl-PL"/>
            </w:rPr>
          </w:pPr>
          <w:hyperlink w:anchor="_Toc491676315" w:history="1">
            <w:r w:rsidRPr="00937947">
              <w:rPr>
                <w:rStyle w:val="Hipercze"/>
                <w:rFonts w:ascii="Calibri" w:eastAsiaTheme="majorEastAsia" w:hAnsi="Calibri" w:cs="Calibri"/>
                <w:noProof/>
              </w:rPr>
              <w:t>8.1.2.</w:t>
            </w:r>
            <w:r>
              <w:rPr>
                <w:rFonts w:eastAsiaTheme="minorEastAsia" w:cstheme="minorBidi"/>
                <w:noProof/>
                <w:sz w:val="22"/>
                <w:szCs w:val="22"/>
                <w:lang w:eastAsia="pl-PL"/>
              </w:rPr>
              <w:tab/>
            </w:r>
            <w:r w:rsidRPr="00937947">
              <w:rPr>
                <w:rStyle w:val="Hipercze"/>
                <w:rFonts w:ascii="Calibri" w:eastAsiaTheme="majorEastAsia" w:hAnsi="Calibri" w:cs="Calibri"/>
                <w:noProof/>
              </w:rPr>
              <w:t>HARMONOGRAM RZECZOWO - FINANSOWY</w:t>
            </w:r>
            <w:r>
              <w:rPr>
                <w:noProof/>
                <w:webHidden/>
              </w:rPr>
              <w:tab/>
            </w:r>
            <w:r>
              <w:rPr>
                <w:noProof/>
                <w:webHidden/>
              </w:rPr>
              <w:fldChar w:fldCharType="begin"/>
            </w:r>
            <w:r>
              <w:rPr>
                <w:noProof/>
                <w:webHidden/>
              </w:rPr>
              <w:instrText xml:space="preserve"> PAGEREF _Toc491676315 \h </w:instrText>
            </w:r>
            <w:r>
              <w:rPr>
                <w:noProof/>
                <w:webHidden/>
              </w:rPr>
            </w:r>
            <w:r>
              <w:rPr>
                <w:noProof/>
                <w:webHidden/>
              </w:rPr>
              <w:fldChar w:fldCharType="separate"/>
            </w:r>
            <w:r>
              <w:rPr>
                <w:noProof/>
                <w:webHidden/>
              </w:rPr>
              <w:t>78</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16" w:history="1">
            <w:r w:rsidRPr="00937947">
              <w:rPr>
                <w:rStyle w:val="Hipercze"/>
                <w:rFonts w:ascii="Calibri" w:eastAsiaTheme="majorEastAsia" w:hAnsi="Calibri" w:cs="Calibri"/>
                <w:noProof/>
              </w:rPr>
              <w:t>9.</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ŹRÓDŁA FINANSOWANIA INWESTYCJI Z ZAKRESU OCHRONY ŚRODOWISKA</w:t>
            </w:r>
            <w:r>
              <w:rPr>
                <w:noProof/>
                <w:webHidden/>
              </w:rPr>
              <w:tab/>
            </w:r>
            <w:r>
              <w:rPr>
                <w:noProof/>
                <w:webHidden/>
              </w:rPr>
              <w:fldChar w:fldCharType="begin"/>
            </w:r>
            <w:r>
              <w:rPr>
                <w:noProof/>
                <w:webHidden/>
              </w:rPr>
              <w:instrText xml:space="preserve"> PAGEREF _Toc491676316 \h </w:instrText>
            </w:r>
            <w:r>
              <w:rPr>
                <w:noProof/>
                <w:webHidden/>
              </w:rPr>
            </w:r>
            <w:r>
              <w:rPr>
                <w:noProof/>
                <w:webHidden/>
              </w:rPr>
              <w:fldChar w:fldCharType="separate"/>
            </w:r>
            <w:r>
              <w:rPr>
                <w:noProof/>
                <w:webHidden/>
              </w:rPr>
              <w:t>84</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17" w:history="1">
            <w:r w:rsidRPr="00937947">
              <w:rPr>
                <w:rStyle w:val="Hipercze"/>
                <w:rFonts w:ascii="Calibri" w:eastAsiaTheme="majorEastAsia" w:hAnsi="Calibri" w:cs="Calibri"/>
                <w:noProof/>
              </w:rPr>
              <w:t>10.</w:t>
            </w:r>
            <w:r>
              <w:rPr>
                <w:rFonts w:eastAsiaTheme="minorEastAsia" w:cstheme="minorBidi"/>
                <w:b w:val="0"/>
                <w:bCs w:val="0"/>
                <w:noProof/>
                <w:sz w:val="22"/>
                <w:szCs w:val="22"/>
                <w:lang w:eastAsia="pl-PL"/>
              </w:rPr>
              <w:tab/>
            </w:r>
            <w:r w:rsidRPr="00937947">
              <w:rPr>
                <w:rStyle w:val="Hipercze"/>
                <w:rFonts w:ascii="Calibri" w:eastAsiaTheme="majorEastAsia" w:hAnsi="Calibri" w:cs="Calibri"/>
                <w:noProof/>
              </w:rPr>
              <w:t>SYSTEM REALIZACJI PROGRAMU OCHRONY ŚRODOWISKA</w:t>
            </w:r>
            <w:r>
              <w:rPr>
                <w:noProof/>
                <w:webHidden/>
              </w:rPr>
              <w:tab/>
            </w:r>
            <w:r>
              <w:rPr>
                <w:noProof/>
                <w:webHidden/>
              </w:rPr>
              <w:fldChar w:fldCharType="begin"/>
            </w:r>
            <w:r>
              <w:rPr>
                <w:noProof/>
                <w:webHidden/>
              </w:rPr>
              <w:instrText xml:space="preserve"> PAGEREF _Toc491676317 \h </w:instrText>
            </w:r>
            <w:r>
              <w:rPr>
                <w:noProof/>
                <w:webHidden/>
              </w:rPr>
            </w:r>
            <w:r>
              <w:rPr>
                <w:noProof/>
                <w:webHidden/>
              </w:rPr>
              <w:fldChar w:fldCharType="separate"/>
            </w:r>
            <w:r>
              <w:rPr>
                <w:noProof/>
                <w:webHidden/>
              </w:rPr>
              <w:t>91</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318" w:history="1">
            <w:r w:rsidRPr="00937947">
              <w:rPr>
                <w:rStyle w:val="Hipercze"/>
                <w:rFonts w:ascii="Calibri" w:eastAsiaTheme="majorEastAsia" w:hAnsi="Calibri" w:cs="Calibri"/>
                <w:noProof/>
              </w:rPr>
              <w:t>10.1.</w:t>
            </w:r>
            <w:r>
              <w:rPr>
                <w:rFonts w:eastAsiaTheme="minorEastAsia" w:cstheme="minorBidi"/>
                <w:noProof/>
                <w:sz w:val="22"/>
                <w:szCs w:val="22"/>
                <w:lang w:eastAsia="pl-PL"/>
              </w:rPr>
              <w:tab/>
            </w:r>
            <w:r w:rsidRPr="00937947">
              <w:rPr>
                <w:rStyle w:val="Hipercze"/>
                <w:rFonts w:ascii="Calibri" w:eastAsiaTheme="majorEastAsia" w:hAnsi="Calibri" w:cs="Calibri"/>
                <w:noProof/>
              </w:rPr>
              <w:t>MONITORING I KONTROLA REALIZACJI PROGRAMU OCHRONY ŚRODOWISKA</w:t>
            </w:r>
            <w:r>
              <w:rPr>
                <w:noProof/>
                <w:webHidden/>
              </w:rPr>
              <w:tab/>
            </w:r>
            <w:r>
              <w:rPr>
                <w:noProof/>
                <w:webHidden/>
              </w:rPr>
              <w:fldChar w:fldCharType="begin"/>
            </w:r>
            <w:r>
              <w:rPr>
                <w:noProof/>
                <w:webHidden/>
              </w:rPr>
              <w:instrText xml:space="preserve"> PAGEREF _Toc491676318 \h </w:instrText>
            </w:r>
            <w:r>
              <w:rPr>
                <w:noProof/>
                <w:webHidden/>
              </w:rPr>
            </w:r>
            <w:r>
              <w:rPr>
                <w:noProof/>
                <w:webHidden/>
              </w:rPr>
              <w:fldChar w:fldCharType="separate"/>
            </w:r>
            <w:r>
              <w:rPr>
                <w:noProof/>
                <w:webHidden/>
              </w:rPr>
              <w:t>91</w:t>
            </w:r>
            <w:r>
              <w:rPr>
                <w:noProof/>
                <w:webHidden/>
              </w:rPr>
              <w:fldChar w:fldCharType="end"/>
            </w:r>
          </w:hyperlink>
        </w:p>
        <w:p w:rsidR="003362C3" w:rsidRDefault="003362C3">
          <w:pPr>
            <w:pStyle w:val="Spistreci3"/>
            <w:tabs>
              <w:tab w:val="left" w:pos="880"/>
              <w:tab w:val="right" w:leader="dot" w:pos="8890"/>
            </w:tabs>
            <w:rPr>
              <w:rFonts w:eastAsiaTheme="minorEastAsia" w:cstheme="minorBidi"/>
              <w:noProof/>
              <w:sz w:val="22"/>
              <w:szCs w:val="22"/>
              <w:lang w:eastAsia="pl-PL"/>
            </w:rPr>
          </w:pPr>
          <w:hyperlink w:anchor="_Toc491676319" w:history="1">
            <w:r w:rsidRPr="00937947">
              <w:rPr>
                <w:rStyle w:val="Hipercze"/>
                <w:rFonts w:ascii="Calibri" w:eastAsiaTheme="majorEastAsia" w:hAnsi="Calibri" w:cs="Calibri"/>
                <w:noProof/>
              </w:rPr>
              <w:t>10.2.</w:t>
            </w:r>
            <w:r>
              <w:rPr>
                <w:rFonts w:eastAsiaTheme="minorEastAsia" w:cstheme="minorBidi"/>
                <w:noProof/>
                <w:sz w:val="22"/>
                <w:szCs w:val="22"/>
                <w:lang w:eastAsia="pl-PL"/>
              </w:rPr>
              <w:tab/>
            </w:r>
            <w:r w:rsidRPr="00937947">
              <w:rPr>
                <w:rStyle w:val="Hipercze"/>
                <w:rFonts w:ascii="Calibri" w:eastAsiaTheme="majorEastAsia" w:hAnsi="Calibri" w:cs="Calibri"/>
                <w:noProof/>
              </w:rPr>
              <w:t>ZARZĄDZANIE PROGRAMEM OCHRONY ŚRODOWISKA</w:t>
            </w:r>
            <w:r>
              <w:rPr>
                <w:noProof/>
                <w:webHidden/>
              </w:rPr>
              <w:tab/>
            </w:r>
            <w:r>
              <w:rPr>
                <w:noProof/>
                <w:webHidden/>
              </w:rPr>
              <w:fldChar w:fldCharType="begin"/>
            </w:r>
            <w:r>
              <w:rPr>
                <w:noProof/>
                <w:webHidden/>
              </w:rPr>
              <w:instrText xml:space="preserve"> PAGEREF _Toc491676319 \h </w:instrText>
            </w:r>
            <w:r>
              <w:rPr>
                <w:noProof/>
                <w:webHidden/>
              </w:rPr>
            </w:r>
            <w:r>
              <w:rPr>
                <w:noProof/>
                <w:webHidden/>
              </w:rPr>
              <w:fldChar w:fldCharType="separate"/>
            </w:r>
            <w:r>
              <w:rPr>
                <w:noProof/>
                <w:webHidden/>
              </w:rPr>
              <w:t>93</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20" w:history="1">
            <w:r w:rsidRPr="00937947">
              <w:rPr>
                <w:rStyle w:val="Hipercze"/>
                <w:rFonts w:ascii="Calibri" w:eastAsiaTheme="majorEastAsia" w:hAnsi="Calibri" w:cs="Calibri"/>
                <w:noProof/>
              </w:rPr>
              <w:t>SPIS TABEL</w:t>
            </w:r>
            <w:r>
              <w:rPr>
                <w:noProof/>
                <w:webHidden/>
              </w:rPr>
              <w:tab/>
            </w:r>
            <w:r>
              <w:rPr>
                <w:noProof/>
                <w:webHidden/>
              </w:rPr>
              <w:fldChar w:fldCharType="begin"/>
            </w:r>
            <w:r>
              <w:rPr>
                <w:noProof/>
                <w:webHidden/>
              </w:rPr>
              <w:instrText xml:space="preserve"> PAGEREF _Toc491676320 \h </w:instrText>
            </w:r>
            <w:r>
              <w:rPr>
                <w:noProof/>
                <w:webHidden/>
              </w:rPr>
            </w:r>
            <w:r>
              <w:rPr>
                <w:noProof/>
                <w:webHidden/>
              </w:rPr>
              <w:fldChar w:fldCharType="separate"/>
            </w:r>
            <w:r>
              <w:rPr>
                <w:noProof/>
                <w:webHidden/>
              </w:rPr>
              <w:t>95</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21" w:history="1">
            <w:r w:rsidRPr="00937947">
              <w:rPr>
                <w:rStyle w:val="Hipercze"/>
                <w:rFonts w:ascii="Calibri" w:eastAsiaTheme="majorEastAsia" w:hAnsi="Calibri" w:cs="Calibri"/>
                <w:noProof/>
              </w:rPr>
              <w:t>SPIS RYSUNKÓW</w:t>
            </w:r>
            <w:r>
              <w:rPr>
                <w:noProof/>
                <w:webHidden/>
              </w:rPr>
              <w:tab/>
            </w:r>
            <w:r>
              <w:rPr>
                <w:noProof/>
                <w:webHidden/>
              </w:rPr>
              <w:fldChar w:fldCharType="begin"/>
            </w:r>
            <w:r>
              <w:rPr>
                <w:noProof/>
                <w:webHidden/>
              </w:rPr>
              <w:instrText xml:space="preserve"> PAGEREF _Toc491676321 \h </w:instrText>
            </w:r>
            <w:r>
              <w:rPr>
                <w:noProof/>
                <w:webHidden/>
              </w:rPr>
            </w:r>
            <w:r>
              <w:rPr>
                <w:noProof/>
                <w:webHidden/>
              </w:rPr>
              <w:fldChar w:fldCharType="separate"/>
            </w:r>
            <w:r>
              <w:rPr>
                <w:noProof/>
                <w:webHidden/>
              </w:rPr>
              <w:t>96</w:t>
            </w:r>
            <w:r>
              <w:rPr>
                <w:noProof/>
                <w:webHidden/>
              </w:rPr>
              <w:fldChar w:fldCharType="end"/>
            </w:r>
          </w:hyperlink>
        </w:p>
        <w:p w:rsidR="003362C3" w:rsidRDefault="003362C3">
          <w:pPr>
            <w:pStyle w:val="Spistreci2"/>
            <w:rPr>
              <w:rFonts w:eastAsiaTheme="minorEastAsia" w:cstheme="minorBidi"/>
              <w:b w:val="0"/>
              <w:bCs w:val="0"/>
              <w:noProof/>
              <w:sz w:val="22"/>
              <w:szCs w:val="22"/>
              <w:lang w:eastAsia="pl-PL"/>
            </w:rPr>
          </w:pPr>
          <w:hyperlink w:anchor="_Toc491676322" w:history="1">
            <w:r w:rsidRPr="00937947">
              <w:rPr>
                <w:rStyle w:val="Hipercze"/>
                <w:rFonts w:ascii="Calibri" w:eastAsiaTheme="majorEastAsia" w:hAnsi="Calibri" w:cs="Calibri"/>
                <w:noProof/>
              </w:rPr>
              <w:t>SPIS WYRESÓW</w:t>
            </w:r>
            <w:r>
              <w:rPr>
                <w:noProof/>
                <w:webHidden/>
              </w:rPr>
              <w:tab/>
            </w:r>
            <w:r>
              <w:rPr>
                <w:noProof/>
                <w:webHidden/>
              </w:rPr>
              <w:fldChar w:fldCharType="begin"/>
            </w:r>
            <w:r>
              <w:rPr>
                <w:noProof/>
                <w:webHidden/>
              </w:rPr>
              <w:instrText xml:space="preserve"> PAGEREF _Toc491676322 \h </w:instrText>
            </w:r>
            <w:r>
              <w:rPr>
                <w:noProof/>
                <w:webHidden/>
              </w:rPr>
            </w:r>
            <w:r>
              <w:rPr>
                <w:noProof/>
                <w:webHidden/>
              </w:rPr>
              <w:fldChar w:fldCharType="separate"/>
            </w:r>
            <w:r>
              <w:rPr>
                <w:noProof/>
                <w:webHidden/>
              </w:rPr>
              <w:t>96</w:t>
            </w:r>
            <w:r>
              <w:rPr>
                <w:noProof/>
                <w:webHidden/>
              </w:rPr>
              <w:fldChar w:fldCharType="end"/>
            </w:r>
          </w:hyperlink>
        </w:p>
        <w:p w:rsidR="00F3611A" w:rsidRPr="00C124A1" w:rsidRDefault="004F2A29" w:rsidP="00D743EC">
          <w:pPr>
            <w:spacing w:line="240" w:lineRule="auto"/>
            <w:rPr>
              <w:rFonts w:ascii="Calibri" w:hAnsi="Calibri" w:cs="Calibri"/>
              <w:sz w:val="20"/>
              <w:szCs w:val="20"/>
            </w:rPr>
          </w:pPr>
          <w:r w:rsidRPr="00C124A1">
            <w:rPr>
              <w:rFonts w:ascii="Calibri" w:hAnsi="Calibri" w:cs="Calibri"/>
              <w:sz w:val="20"/>
              <w:szCs w:val="20"/>
            </w:rPr>
            <w:fldChar w:fldCharType="end"/>
          </w:r>
        </w:p>
      </w:sdtContent>
    </w:sdt>
    <w:p w:rsidR="00243D51" w:rsidRPr="00C124A1" w:rsidRDefault="00243D51" w:rsidP="00F3611A">
      <w:pPr>
        <w:spacing w:line="240" w:lineRule="auto"/>
        <w:rPr>
          <w:rFonts w:ascii="Calibri" w:hAnsi="Calibri" w:cs="Calibri"/>
          <w:sz w:val="20"/>
          <w:szCs w:val="20"/>
        </w:rPr>
      </w:pPr>
    </w:p>
    <w:p w:rsidR="00243D51" w:rsidRPr="00C124A1" w:rsidRDefault="00243D51" w:rsidP="00C807C4">
      <w:pPr>
        <w:rPr>
          <w:rFonts w:ascii="Calibri" w:hAnsi="Calibri" w:cs="Calibri"/>
        </w:rPr>
      </w:pPr>
    </w:p>
    <w:p w:rsidR="00716E99" w:rsidRPr="00C124A1" w:rsidRDefault="00716E99" w:rsidP="00C807C4">
      <w:pPr>
        <w:rPr>
          <w:rFonts w:ascii="Calibri" w:hAnsi="Calibri" w:cs="Calibri"/>
        </w:rPr>
      </w:pPr>
    </w:p>
    <w:p w:rsidR="00716E99" w:rsidRPr="00C124A1" w:rsidRDefault="00716E99" w:rsidP="00C807C4">
      <w:pPr>
        <w:rPr>
          <w:rFonts w:ascii="Calibri" w:hAnsi="Calibri" w:cs="Calibri"/>
        </w:rPr>
      </w:pPr>
    </w:p>
    <w:p w:rsidR="007B2630" w:rsidRPr="00C124A1" w:rsidRDefault="007B2630" w:rsidP="00C807C4">
      <w:pPr>
        <w:rPr>
          <w:rFonts w:ascii="Calibri" w:hAnsi="Calibri" w:cs="Calibri"/>
        </w:rPr>
      </w:pPr>
    </w:p>
    <w:p w:rsidR="00243D51" w:rsidRPr="00C124A1" w:rsidRDefault="000327CE" w:rsidP="004B1ADD">
      <w:pPr>
        <w:pStyle w:val="Dziay"/>
        <w:numPr>
          <w:ilvl w:val="0"/>
          <w:numId w:val="5"/>
        </w:numPr>
        <w:ind w:left="426"/>
        <w:rPr>
          <w:rFonts w:ascii="Calibri" w:hAnsi="Calibri" w:cs="Calibri"/>
        </w:rPr>
      </w:pPr>
      <w:bookmarkStart w:id="4" w:name="_Toc491676252"/>
      <w:bookmarkEnd w:id="1"/>
      <w:r w:rsidRPr="00C124A1">
        <w:rPr>
          <w:rFonts w:ascii="Calibri" w:hAnsi="Calibri" w:cs="Calibri"/>
        </w:rPr>
        <w:lastRenderedPageBreak/>
        <w:t>CEL I ZAKRES OPRACOWANIA</w:t>
      </w:r>
      <w:bookmarkEnd w:id="4"/>
    </w:p>
    <w:p w:rsidR="000327CE" w:rsidRPr="00C124A1" w:rsidRDefault="000327CE" w:rsidP="00FD4AAD">
      <w:pPr>
        <w:ind w:firstLine="426"/>
        <w:rPr>
          <w:rFonts w:ascii="Calibri" w:hAnsi="Calibri" w:cs="Calibri"/>
        </w:rPr>
      </w:pPr>
      <w:bookmarkStart w:id="5" w:name="_Toc440877061"/>
      <w:r w:rsidRPr="00C124A1">
        <w:rPr>
          <w:rFonts w:ascii="Calibri" w:hAnsi="Calibri" w:cs="Calibri"/>
        </w:rPr>
        <w:t xml:space="preserve">Celem sporządzenia Programu Ochrony Środowiska </w:t>
      </w:r>
      <w:r w:rsidR="009C429B" w:rsidRPr="00C124A1">
        <w:rPr>
          <w:rFonts w:ascii="Calibri" w:hAnsi="Calibri" w:cs="Calibri"/>
        </w:rPr>
        <w:t xml:space="preserve">(POŚ) </w:t>
      </w:r>
      <w:r w:rsidRPr="00C124A1">
        <w:rPr>
          <w:rFonts w:ascii="Calibri" w:hAnsi="Calibri" w:cs="Calibri"/>
        </w:rPr>
        <w:t>jest realizacja przez jednostki samorządu terytorialnego</w:t>
      </w:r>
      <w:r w:rsidR="009C429B" w:rsidRPr="00C124A1">
        <w:rPr>
          <w:rFonts w:ascii="Calibri" w:hAnsi="Calibri" w:cs="Calibri"/>
        </w:rPr>
        <w:t xml:space="preserve"> (JST)</w:t>
      </w:r>
      <w:r w:rsidRPr="00C124A1">
        <w:rPr>
          <w:rFonts w:ascii="Calibri" w:hAnsi="Calibri" w:cs="Calibri"/>
        </w:rPr>
        <w:t xml:space="preserve"> polityki ochrony środowiska zgodnie z założeniami najważniejszych dokumentów strategicznych i programowych na szczeblu kraj</w:t>
      </w:r>
      <w:r w:rsidR="00532CEA">
        <w:rPr>
          <w:rFonts w:ascii="Calibri" w:hAnsi="Calibri" w:cs="Calibri"/>
        </w:rPr>
        <w:t xml:space="preserve">owym, wojewódzkim i powiatowym. </w:t>
      </w:r>
      <w:r w:rsidRPr="00C124A1">
        <w:rPr>
          <w:rFonts w:ascii="Calibri" w:hAnsi="Calibri" w:cs="Calibri"/>
        </w:rPr>
        <w:t>POŚ powinny stanowić podstawę funkcjonowania systemu zarządzania środowiskiem i być spójne ze wszystkimi dokumentami dotyczącymi zagadnień ochrony środowiska na szczeblu danej JST.</w:t>
      </w:r>
    </w:p>
    <w:p w:rsidR="000327CE" w:rsidRPr="00C124A1" w:rsidRDefault="000327CE" w:rsidP="000327CE">
      <w:pPr>
        <w:ind w:firstLine="426"/>
        <w:rPr>
          <w:rFonts w:ascii="Calibri" w:hAnsi="Calibri" w:cs="Calibri"/>
        </w:rPr>
      </w:pPr>
      <w:r w:rsidRPr="00C124A1">
        <w:rPr>
          <w:rFonts w:ascii="Calibri" w:hAnsi="Calibri" w:cs="Calibri"/>
        </w:rPr>
        <w:t>Opracowanie oraz uchwalenie dokumentu przyczyni się do zrównow</w:t>
      </w:r>
      <w:r w:rsidR="00AF2A4B" w:rsidRPr="00C124A1">
        <w:rPr>
          <w:rFonts w:ascii="Calibri" w:hAnsi="Calibri" w:cs="Calibri"/>
        </w:rPr>
        <w:t xml:space="preserve">ażonego rozwoju </w:t>
      </w:r>
      <w:r w:rsidR="00E97A3A" w:rsidRPr="00C124A1">
        <w:rPr>
          <w:rFonts w:ascii="Calibri" w:hAnsi="Calibri" w:cs="Calibri"/>
        </w:rPr>
        <w:t xml:space="preserve">gminy </w:t>
      </w:r>
      <w:r w:rsidR="00093501" w:rsidRPr="00C124A1">
        <w:rPr>
          <w:rFonts w:ascii="Calibri" w:hAnsi="Calibri" w:cs="Calibri"/>
        </w:rPr>
        <w:br/>
        <w:t>i miasta Wyszogród</w:t>
      </w:r>
      <w:r w:rsidR="007A4B91">
        <w:rPr>
          <w:rFonts w:ascii="Calibri" w:hAnsi="Calibri" w:cs="Calibri"/>
        </w:rPr>
        <w:t xml:space="preserve"> </w:t>
      </w:r>
      <w:r w:rsidRPr="00C124A1">
        <w:rPr>
          <w:rFonts w:ascii="Calibri" w:hAnsi="Calibri" w:cs="Calibri"/>
        </w:rPr>
        <w:t xml:space="preserve">uwzględniając pierwszorzędnie kwestie związane z ochroną środowiska. </w:t>
      </w:r>
    </w:p>
    <w:p w:rsidR="000327CE" w:rsidRPr="00C124A1" w:rsidRDefault="000327CE" w:rsidP="000327CE">
      <w:pPr>
        <w:ind w:firstLine="426"/>
        <w:rPr>
          <w:rFonts w:ascii="Calibri" w:hAnsi="Calibri" w:cs="Calibri"/>
        </w:rPr>
      </w:pPr>
      <w:r w:rsidRPr="00C124A1">
        <w:rPr>
          <w:rFonts w:ascii="Calibri" w:hAnsi="Calibri" w:cs="Calibri"/>
        </w:rPr>
        <w:t>Niniejszy dokument zawiera analizę stanu śro</w:t>
      </w:r>
      <w:r w:rsidR="0063052F" w:rsidRPr="00C124A1">
        <w:rPr>
          <w:rFonts w:ascii="Calibri" w:hAnsi="Calibri" w:cs="Calibri"/>
        </w:rPr>
        <w:t xml:space="preserve">dowiska </w:t>
      </w:r>
      <w:r w:rsidR="00AF2A4B" w:rsidRPr="00C124A1">
        <w:rPr>
          <w:rFonts w:ascii="Calibri" w:hAnsi="Calibri" w:cs="Calibri"/>
        </w:rPr>
        <w:t>naturalnego na terenie gminy</w:t>
      </w:r>
      <w:r w:rsidR="00C124A1">
        <w:rPr>
          <w:rFonts w:ascii="Calibri" w:hAnsi="Calibri" w:cs="Calibri"/>
        </w:rPr>
        <w:t xml:space="preserve"> i miasta</w:t>
      </w:r>
      <w:r w:rsidRPr="00C124A1">
        <w:rPr>
          <w:rFonts w:ascii="Calibri" w:hAnsi="Calibri" w:cs="Calibri"/>
        </w:rPr>
        <w:t>, na podstawie której określono cele, kierunki i zadania wynikające z zagrożeń i problemów dla poszczególnych obszarów interwencji. Wskazano również źródła finansowania zaproponowanych działań oraz określono system realizacji Programu.</w:t>
      </w:r>
    </w:p>
    <w:p w:rsidR="000327CE" w:rsidRPr="00C124A1" w:rsidRDefault="000327CE" w:rsidP="007027E2">
      <w:pPr>
        <w:pStyle w:val="Dziay"/>
        <w:numPr>
          <w:ilvl w:val="0"/>
          <w:numId w:val="5"/>
        </w:numPr>
        <w:rPr>
          <w:rFonts w:ascii="Calibri" w:hAnsi="Calibri" w:cs="Calibri"/>
        </w:rPr>
      </w:pPr>
      <w:bookmarkStart w:id="6" w:name="_Toc491676253"/>
      <w:r w:rsidRPr="00C124A1">
        <w:rPr>
          <w:rFonts w:ascii="Calibri" w:hAnsi="Calibri" w:cs="Calibri"/>
        </w:rPr>
        <w:t>METODYKA OPRACOWANIA</w:t>
      </w:r>
      <w:bookmarkEnd w:id="6"/>
    </w:p>
    <w:p w:rsidR="000327CE" w:rsidRPr="00C124A1" w:rsidRDefault="000327CE" w:rsidP="006C4403">
      <w:pPr>
        <w:ind w:firstLine="360"/>
        <w:rPr>
          <w:rFonts w:ascii="Calibri" w:hAnsi="Calibri" w:cs="Calibri"/>
        </w:rPr>
      </w:pPr>
      <w:r w:rsidRPr="00C124A1">
        <w:rPr>
          <w:rFonts w:ascii="Calibri" w:hAnsi="Calibri" w:cs="Calibri"/>
        </w:rPr>
        <w:t>Metodyka opracowania Programu polegała na:</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zebraniu materiałów źródłowych niezbędnych do opracowania Programu, na podstawie których dokonano oceny st</w:t>
      </w:r>
      <w:r w:rsidR="00AF2A4B" w:rsidRPr="00C124A1">
        <w:rPr>
          <w:rFonts w:ascii="Calibri" w:hAnsi="Calibri" w:cs="Calibri"/>
        </w:rPr>
        <w:t>anu aktualnego g</w:t>
      </w:r>
      <w:r w:rsidR="0063052F" w:rsidRPr="00C124A1">
        <w:rPr>
          <w:rFonts w:ascii="Calibri" w:hAnsi="Calibri" w:cs="Calibri"/>
        </w:rPr>
        <w:t>miny</w:t>
      </w:r>
      <w:r w:rsidR="00C124A1">
        <w:rPr>
          <w:rFonts w:ascii="Calibri" w:hAnsi="Calibri" w:cs="Calibri"/>
        </w:rPr>
        <w:t xml:space="preserve"> i miasta</w:t>
      </w:r>
      <w:r w:rsidR="0063052F" w:rsidRPr="00C124A1">
        <w:rPr>
          <w:rFonts w:ascii="Calibri" w:hAnsi="Calibri" w:cs="Calibri"/>
        </w:rPr>
        <w:t xml:space="preserve">, </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określeniu celów i kierunków wynikających ze zdiagnozowanych problemów i zagrożeń,</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 xml:space="preserve">sformułowaniu zadań oraz wskazaniu jednostek odpowiedzialnych za ich realizację </w:t>
      </w:r>
      <w:r w:rsidR="00AF2A4B" w:rsidRPr="00C124A1">
        <w:rPr>
          <w:rFonts w:ascii="Calibri" w:hAnsi="Calibri" w:cs="Calibri"/>
        </w:rPr>
        <w:br/>
      </w:r>
      <w:r w:rsidRPr="00C124A1">
        <w:rPr>
          <w:rFonts w:ascii="Calibri" w:hAnsi="Calibri" w:cs="Calibri"/>
        </w:rPr>
        <w:t>z podziałem na zadania własne oraz zadania monitorowane,</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wskazaniu wskaźników monitorowania realizacji Programu,</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wskazaniu możliwych źródeł finansowania,</w:t>
      </w:r>
    </w:p>
    <w:p w:rsidR="000327CE" w:rsidRPr="00C124A1" w:rsidRDefault="000327CE" w:rsidP="00EC6FDC">
      <w:pPr>
        <w:pStyle w:val="Akapitzlist"/>
        <w:numPr>
          <w:ilvl w:val="0"/>
          <w:numId w:val="19"/>
        </w:numPr>
        <w:rPr>
          <w:rFonts w:ascii="Calibri" w:hAnsi="Calibri" w:cs="Calibri"/>
        </w:rPr>
      </w:pPr>
      <w:r w:rsidRPr="00C124A1">
        <w:rPr>
          <w:rFonts w:ascii="Calibri" w:hAnsi="Calibri" w:cs="Calibri"/>
        </w:rPr>
        <w:t>opracowaniu systemu realizacji Programu.</w:t>
      </w:r>
    </w:p>
    <w:p w:rsidR="000327CE" w:rsidRPr="00C124A1" w:rsidRDefault="000327CE" w:rsidP="000327CE">
      <w:pPr>
        <w:ind w:firstLine="360"/>
        <w:rPr>
          <w:rFonts w:ascii="Calibri" w:hAnsi="Calibri" w:cs="Calibri"/>
        </w:rPr>
      </w:pPr>
      <w:r w:rsidRPr="00C124A1">
        <w:rPr>
          <w:rFonts w:ascii="Calibri" w:hAnsi="Calibri" w:cs="Calibri"/>
        </w:rPr>
        <w:t xml:space="preserve">Źródłem informacji do Programu były dane pochodzące z dokumentów udostępnianych przez wyspecjalizowane jednostki zajmujące się ochroną środowiska, np. </w:t>
      </w:r>
      <w:r w:rsidR="00AB743F" w:rsidRPr="00C124A1">
        <w:rPr>
          <w:rFonts w:ascii="Calibri" w:hAnsi="Calibri" w:cs="Calibri"/>
        </w:rPr>
        <w:t>Wojewódzki Inspektorat Ochrony Środowiska (</w:t>
      </w:r>
      <w:r w:rsidRPr="00C124A1">
        <w:rPr>
          <w:rFonts w:ascii="Calibri" w:hAnsi="Calibri" w:cs="Calibri"/>
        </w:rPr>
        <w:t>WIOŚ</w:t>
      </w:r>
      <w:r w:rsidR="00AB743F" w:rsidRPr="00C124A1">
        <w:rPr>
          <w:rFonts w:ascii="Calibri" w:hAnsi="Calibri" w:cs="Calibri"/>
        </w:rPr>
        <w:t>)</w:t>
      </w:r>
      <w:r w:rsidRPr="00C124A1">
        <w:rPr>
          <w:rFonts w:ascii="Calibri" w:hAnsi="Calibri" w:cs="Calibri"/>
        </w:rPr>
        <w:t xml:space="preserve">, </w:t>
      </w:r>
      <w:r w:rsidR="00867723" w:rsidRPr="00C124A1">
        <w:rPr>
          <w:rFonts w:ascii="Calibri" w:hAnsi="Calibri" w:cs="Calibri"/>
        </w:rPr>
        <w:t>Regionalna Dyrekcja Ochrony Środowiska (</w:t>
      </w:r>
      <w:r w:rsidRPr="00C124A1">
        <w:rPr>
          <w:rFonts w:ascii="Calibri" w:hAnsi="Calibri" w:cs="Calibri"/>
        </w:rPr>
        <w:t>RDOŚ</w:t>
      </w:r>
      <w:r w:rsidR="00867723" w:rsidRPr="00C124A1">
        <w:rPr>
          <w:rFonts w:ascii="Calibri" w:hAnsi="Calibri" w:cs="Calibri"/>
        </w:rPr>
        <w:t>)</w:t>
      </w:r>
      <w:r w:rsidRPr="00C124A1">
        <w:rPr>
          <w:rFonts w:ascii="Calibri" w:hAnsi="Calibri" w:cs="Calibri"/>
        </w:rPr>
        <w:t xml:space="preserve">, </w:t>
      </w:r>
      <w:r w:rsidR="00867723" w:rsidRPr="00C124A1">
        <w:rPr>
          <w:rFonts w:ascii="Calibri" w:hAnsi="Calibri" w:cs="Calibri"/>
        </w:rPr>
        <w:t>Generalna Dyrekcja Ochrony Środowiska (</w:t>
      </w:r>
      <w:r w:rsidRPr="00C124A1">
        <w:rPr>
          <w:rFonts w:ascii="Calibri" w:hAnsi="Calibri" w:cs="Calibri"/>
        </w:rPr>
        <w:t>GDOŚ</w:t>
      </w:r>
      <w:r w:rsidR="00867723" w:rsidRPr="00C124A1">
        <w:rPr>
          <w:rFonts w:ascii="Calibri" w:hAnsi="Calibri" w:cs="Calibri"/>
        </w:rPr>
        <w:t>)</w:t>
      </w:r>
      <w:r w:rsidRPr="00C124A1">
        <w:rPr>
          <w:rFonts w:ascii="Calibri" w:hAnsi="Calibri" w:cs="Calibri"/>
        </w:rPr>
        <w:t>, dane statystyczne opracowywane przez G</w:t>
      </w:r>
      <w:r w:rsidR="009C429B" w:rsidRPr="00C124A1">
        <w:rPr>
          <w:rFonts w:ascii="Calibri" w:hAnsi="Calibri" w:cs="Calibri"/>
        </w:rPr>
        <w:t>łówny Urząd Statystyczny (GUS)</w:t>
      </w:r>
      <w:r w:rsidRPr="00C124A1">
        <w:rPr>
          <w:rFonts w:ascii="Calibri" w:hAnsi="Calibri" w:cs="Calibri"/>
        </w:rPr>
        <w:t>,</w:t>
      </w:r>
      <w:r w:rsidR="00AF2A4B" w:rsidRPr="00C124A1">
        <w:rPr>
          <w:rFonts w:ascii="Calibri" w:hAnsi="Calibri" w:cs="Calibri"/>
        </w:rPr>
        <w:t xml:space="preserve"> dane pozyskane z Urzędu </w:t>
      </w:r>
      <w:r w:rsidR="00E97A3A" w:rsidRPr="00C124A1">
        <w:rPr>
          <w:rFonts w:ascii="Calibri" w:hAnsi="Calibri" w:cs="Calibri"/>
        </w:rPr>
        <w:t xml:space="preserve">Gminy </w:t>
      </w:r>
      <w:r w:rsidR="0081269F" w:rsidRPr="00C124A1">
        <w:rPr>
          <w:rFonts w:ascii="Calibri" w:hAnsi="Calibri" w:cs="Calibri"/>
        </w:rPr>
        <w:t>i Miasta Wyszogród</w:t>
      </w:r>
      <w:r w:rsidR="003C07E0" w:rsidRPr="00C124A1">
        <w:rPr>
          <w:rFonts w:ascii="Calibri" w:hAnsi="Calibri" w:cs="Calibri"/>
        </w:rPr>
        <w:t xml:space="preserve">. </w:t>
      </w:r>
      <w:r w:rsidRPr="00C124A1">
        <w:rPr>
          <w:rFonts w:ascii="Calibri" w:hAnsi="Calibri" w:cs="Calibri"/>
        </w:rPr>
        <w:t xml:space="preserve">Do opisu stanu środowiska wykorzystano </w:t>
      </w:r>
      <w:r w:rsidR="00AB743F" w:rsidRPr="00C124A1">
        <w:rPr>
          <w:rFonts w:ascii="Calibri" w:hAnsi="Calibri" w:cs="Calibri"/>
        </w:rPr>
        <w:t>najbardziej aktualne</w:t>
      </w:r>
      <w:r w:rsidRPr="00C124A1">
        <w:rPr>
          <w:rFonts w:ascii="Calibri" w:hAnsi="Calibri" w:cs="Calibri"/>
        </w:rPr>
        <w:t xml:space="preserve"> dostępne dane, w głównej mier</w:t>
      </w:r>
      <w:r w:rsidR="00A03785" w:rsidRPr="00C124A1">
        <w:rPr>
          <w:rFonts w:ascii="Calibri" w:hAnsi="Calibri" w:cs="Calibri"/>
        </w:rPr>
        <w:t>ze określające stan na rok 2016</w:t>
      </w:r>
      <w:r w:rsidR="00E36AC3" w:rsidRPr="00C124A1">
        <w:rPr>
          <w:rFonts w:ascii="Calibri" w:hAnsi="Calibri" w:cs="Calibri"/>
        </w:rPr>
        <w:t>.</w:t>
      </w:r>
    </w:p>
    <w:p w:rsidR="000327CE" w:rsidRPr="00C124A1" w:rsidRDefault="00BE75DA" w:rsidP="000327CE">
      <w:pPr>
        <w:ind w:firstLine="360"/>
        <w:rPr>
          <w:rFonts w:ascii="Calibri" w:hAnsi="Calibri" w:cs="Calibri"/>
        </w:rPr>
      </w:pPr>
      <w:r w:rsidRPr="00C124A1">
        <w:rPr>
          <w:rFonts w:ascii="Calibri" w:hAnsi="Calibri" w:cs="Calibri"/>
        </w:rPr>
        <w:t>Program Ochrony Środowiska</w:t>
      </w:r>
      <w:r w:rsidR="000327CE" w:rsidRPr="00C124A1">
        <w:rPr>
          <w:rFonts w:ascii="Calibri" w:hAnsi="Calibri" w:cs="Calibri"/>
        </w:rPr>
        <w:t xml:space="preserve"> został opracowany w oparciu o najnowsze „Wytyczne do opracowania wojewódzkich, powiatowych i gminnych programów ochrony środowiska” sporządzone przez Ministerstwo Środowiska.</w:t>
      </w:r>
    </w:p>
    <w:p w:rsidR="000327CE" w:rsidRPr="00C124A1" w:rsidRDefault="000327CE" w:rsidP="000327CE">
      <w:pPr>
        <w:ind w:firstLine="360"/>
        <w:rPr>
          <w:rFonts w:ascii="Calibri" w:hAnsi="Calibri" w:cs="Calibri"/>
        </w:rPr>
      </w:pPr>
      <w:r w:rsidRPr="00C124A1">
        <w:rPr>
          <w:rFonts w:ascii="Calibri" w:hAnsi="Calibri" w:cs="Calibri"/>
        </w:rPr>
        <w:lastRenderedPageBreak/>
        <w:t>Do opracowania dokumentu wykorzystano model D-P-S-I-R, czyli model „siły naprawcze – presja – stan – wpływ – reakcja”. Polega on na opisaniu poszczególnych elementów oraz przedstawieniu jakie są przyczyny obecnego stanu środowiska, a także jak środowisko wpływa m.in. na życie społeczne i gospodarcze.</w:t>
      </w:r>
    </w:p>
    <w:p w:rsidR="000327CE" w:rsidRPr="00C124A1" w:rsidRDefault="000327CE" w:rsidP="000327CE">
      <w:pPr>
        <w:ind w:firstLine="360"/>
        <w:rPr>
          <w:rFonts w:ascii="Calibri" w:hAnsi="Calibri" w:cs="Calibri"/>
        </w:rPr>
      </w:pPr>
      <w:r w:rsidRPr="00C124A1">
        <w:rPr>
          <w:rFonts w:ascii="Calibri" w:hAnsi="Calibri" w:cs="Calibri"/>
        </w:rPr>
        <w:t>Zgodnie z obowiązującymi przepisami prawnymi, projekt dokumentu poddany zosta</w:t>
      </w:r>
      <w:r w:rsidR="009C429B" w:rsidRPr="00C124A1">
        <w:rPr>
          <w:rFonts w:ascii="Calibri" w:hAnsi="Calibri" w:cs="Calibri"/>
        </w:rPr>
        <w:t>ł</w:t>
      </w:r>
      <w:r w:rsidRPr="00C124A1">
        <w:rPr>
          <w:rFonts w:ascii="Calibri" w:hAnsi="Calibri" w:cs="Calibri"/>
        </w:rPr>
        <w:t xml:space="preserve"> procedurom konsultacji społecznych, opiniowania oraz uzgadniania.</w:t>
      </w:r>
    </w:p>
    <w:p w:rsidR="00243D51" w:rsidRPr="00C124A1" w:rsidRDefault="00243D51" w:rsidP="007027E2">
      <w:pPr>
        <w:pStyle w:val="Dziay"/>
        <w:numPr>
          <w:ilvl w:val="0"/>
          <w:numId w:val="5"/>
        </w:numPr>
        <w:rPr>
          <w:rFonts w:ascii="Calibri" w:hAnsi="Calibri" w:cs="Calibri"/>
        </w:rPr>
      </w:pPr>
      <w:bookmarkStart w:id="7" w:name="_Toc491676254"/>
      <w:r w:rsidRPr="00C124A1">
        <w:rPr>
          <w:rFonts w:ascii="Calibri" w:hAnsi="Calibri" w:cs="Calibri"/>
        </w:rPr>
        <w:t>U</w:t>
      </w:r>
      <w:bookmarkEnd w:id="5"/>
      <w:r w:rsidR="00E00BCB" w:rsidRPr="00C124A1">
        <w:rPr>
          <w:rFonts w:ascii="Calibri" w:hAnsi="Calibri" w:cs="Calibri"/>
        </w:rPr>
        <w:t>WARUNKOWANIA PRAWNE</w:t>
      </w:r>
      <w:bookmarkEnd w:id="7"/>
    </w:p>
    <w:p w:rsidR="00243D51" w:rsidRPr="00C124A1" w:rsidRDefault="00243D51" w:rsidP="00DB448B">
      <w:pPr>
        <w:ind w:firstLine="357"/>
        <w:rPr>
          <w:rFonts w:ascii="Calibri" w:hAnsi="Calibri" w:cs="Calibri"/>
        </w:rPr>
      </w:pPr>
      <w:r w:rsidRPr="00C124A1">
        <w:rPr>
          <w:rFonts w:ascii="Calibri" w:hAnsi="Calibri" w:cs="Calibri"/>
        </w:rPr>
        <w:t xml:space="preserve">Opracowany dokument </w:t>
      </w:r>
      <w:r w:rsidR="00BE75DA" w:rsidRPr="00C124A1">
        <w:rPr>
          <w:rFonts w:ascii="Calibri" w:hAnsi="Calibri" w:cs="Calibri"/>
        </w:rPr>
        <w:t xml:space="preserve">jest zgodny </w:t>
      </w:r>
      <w:r w:rsidRPr="00C124A1">
        <w:rPr>
          <w:rFonts w:ascii="Calibri" w:hAnsi="Calibri" w:cs="Calibri"/>
        </w:rPr>
        <w:t>z obowiązującymi przepisami prawnymi w zakresie ochrony środowiska. Podstawę prawną sporządzenia niniejszego opracowania stanowią m.in. wymienione poniżej ustawy oraz akty wykonawcze tych ustaw:</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27 kwietnia 2001 r. Prawo Ochrony Środowiska (</w:t>
      </w:r>
      <w:r w:rsidR="00867723" w:rsidRPr="00C124A1">
        <w:rPr>
          <w:rFonts w:ascii="Calibri" w:hAnsi="Calibri" w:cs="Calibri"/>
        </w:rPr>
        <w:t xml:space="preserve">t.j. </w:t>
      </w:r>
      <w:r w:rsidRPr="00C124A1">
        <w:rPr>
          <w:rFonts w:ascii="Calibri" w:hAnsi="Calibri" w:cs="Calibri"/>
        </w:rPr>
        <w:t>Dz. U. z 20</w:t>
      </w:r>
      <w:r w:rsidR="004812C5" w:rsidRPr="00C124A1">
        <w:rPr>
          <w:rFonts w:ascii="Calibri" w:hAnsi="Calibri" w:cs="Calibri"/>
        </w:rPr>
        <w:t>17</w:t>
      </w:r>
      <w:r w:rsidR="00867723" w:rsidRPr="00C124A1">
        <w:rPr>
          <w:rFonts w:ascii="Calibri" w:hAnsi="Calibri" w:cs="Calibri"/>
        </w:rPr>
        <w:t xml:space="preserve"> r.</w:t>
      </w:r>
      <w:r w:rsidRPr="00C124A1">
        <w:rPr>
          <w:rFonts w:ascii="Calibri" w:hAnsi="Calibri" w:cs="Calibri"/>
        </w:rPr>
        <w:t xml:space="preserve"> poz. </w:t>
      </w:r>
      <w:r w:rsidR="00867723" w:rsidRPr="00C124A1">
        <w:rPr>
          <w:rFonts w:ascii="Calibri" w:hAnsi="Calibri" w:cs="Calibri"/>
        </w:rPr>
        <w:t>519),</w:t>
      </w:r>
    </w:p>
    <w:p w:rsidR="00243D51" w:rsidRPr="00C124A1" w:rsidRDefault="00243D51" w:rsidP="00025E00">
      <w:pPr>
        <w:pStyle w:val="Akapitzlist"/>
        <w:numPr>
          <w:ilvl w:val="0"/>
          <w:numId w:val="8"/>
        </w:numPr>
        <w:rPr>
          <w:rFonts w:ascii="Calibri" w:hAnsi="Calibri" w:cs="Calibri"/>
        </w:rPr>
      </w:pPr>
      <w:r w:rsidRPr="00C124A1">
        <w:rPr>
          <w:rFonts w:ascii="Calibri" w:hAnsi="Calibri" w:cs="Calibri"/>
        </w:rPr>
        <w:t>Ustawa z dnia 3 października 2008 r. o udostępnieniu informacji o środowisku i jego ochronie, udziale społeczeństwa w ochronie środowiska oraz o ocenach oddziaływania na środowisko</w:t>
      </w:r>
      <w:r w:rsidR="008A1836" w:rsidRPr="00C124A1">
        <w:rPr>
          <w:rFonts w:ascii="Calibri" w:hAnsi="Calibri" w:cs="Calibri"/>
        </w:rPr>
        <w:t>(</w:t>
      </w:r>
      <w:r w:rsidR="00B13534" w:rsidRPr="00C124A1">
        <w:rPr>
          <w:rFonts w:ascii="Calibri" w:hAnsi="Calibri" w:cs="Calibri"/>
        </w:rPr>
        <w:t xml:space="preserve">t.j. </w:t>
      </w:r>
      <w:r w:rsidR="00025E00" w:rsidRPr="00C124A1">
        <w:rPr>
          <w:rFonts w:ascii="Calibri" w:hAnsi="Calibri" w:cs="Calibri"/>
        </w:rPr>
        <w:t xml:space="preserve">Dz.U. 2016 </w:t>
      </w:r>
      <w:r w:rsidR="00B13534" w:rsidRPr="00C124A1">
        <w:rPr>
          <w:rFonts w:ascii="Calibri" w:hAnsi="Calibri" w:cs="Calibri"/>
        </w:rPr>
        <w:t xml:space="preserve">r. </w:t>
      </w:r>
      <w:r w:rsidR="00025E00" w:rsidRPr="00C124A1">
        <w:rPr>
          <w:rFonts w:ascii="Calibri" w:hAnsi="Calibri" w:cs="Calibri"/>
        </w:rPr>
        <w:t>poz. 353 ze zm.),</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 xml:space="preserve">Ustawa z dnia 16 kwietnia 2004 r. o </w:t>
      </w:r>
      <w:r w:rsidR="00775ADF" w:rsidRPr="00C124A1">
        <w:rPr>
          <w:rFonts w:ascii="Calibri" w:hAnsi="Calibri" w:cs="Calibri"/>
        </w:rPr>
        <w:t>ochronie przyrody (</w:t>
      </w:r>
      <w:r w:rsidR="00B13534" w:rsidRPr="00C124A1">
        <w:rPr>
          <w:rFonts w:ascii="Calibri" w:hAnsi="Calibri" w:cs="Calibri"/>
        </w:rPr>
        <w:t>t.j. Dz. U. z 2016 r.</w:t>
      </w:r>
      <w:r w:rsidRPr="00C124A1">
        <w:rPr>
          <w:rFonts w:ascii="Calibri" w:hAnsi="Calibri" w:cs="Calibri"/>
        </w:rPr>
        <w:t xml:space="preserve"> poz. </w:t>
      </w:r>
      <w:r w:rsidR="00B13534" w:rsidRPr="00C124A1">
        <w:rPr>
          <w:rFonts w:ascii="Calibri" w:hAnsi="Calibri" w:cs="Calibri"/>
        </w:rPr>
        <w:t xml:space="preserve">2134, </w:t>
      </w:r>
      <w:r w:rsidR="00B13534" w:rsidRPr="00C124A1">
        <w:rPr>
          <w:rFonts w:ascii="Calibri" w:hAnsi="Calibri" w:cs="Calibri"/>
        </w:rPr>
        <w:br/>
      </w:r>
      <w:r w:rsidRPr="00C124A1">
        <w:rPr>
          <w:rFonts w:ascii="Calibri" w:hAnsi="Calibri" w:cs="Calibri"/>
        </w:rPr>
        <w:t>ze zm.),</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28 września</w:t>
      </w:r>
      <w:r w:rsidR="00312871" w:rsidRPr="00C124A1">
        <w:rPr>
          <w:rFonts w:ascii="Calibri" w:hAnsi="Calibri" w:cs="Calibri"/>
        </w:rPr>
        <w:t xml:space="preserve"> 1991 r. o lasach (</w:t>
      </w:r>
      <w:r w:rsidR="00B13534" w:rsidRPr="00C124A1">
        <w:rPr>
          <w:rFonts w:ascii="Calibri" w:hAnsi="Calibri" w:cs="Calibri"/>
        </w:rPr>
        <w:t xml:space="preserve">t.j. </w:t>
      </w:r>
      <w:r w:rsidR="00312871" w:rsidRPr="00C124A1">
        <w:rPr>
          <w:rFonts w:ascii="Calibri" w:hAnsi="Calibri" w:cs="Calibri"/>
        </w:rPr>
        <w:t>Dz. U. z 2015</w:t>
      </w:r>
      <w:r w:rsidR="00B13534" w:rsidRPr="00C124A1">
        <w:rPr>
          <w:rFonts w:ascii="Calibri" w:hAnsi="Calibri" w:cs="Calibri"/>
        </w:rPr>
        <w:t xml:space="preserve"> r. </w:t>
      </w:r>
      <w:r w:rsidRPr="00C124A1">
        <w:rPr>
          <w:rFonts w:ascii="Calibri" w:hAnsi="Calibri" w:cs="Calibri"/>
        </w:rPr>
        <w:t xml:space="preserve">poz. </w:t>
      </w:r>
      <w:r w:rsidR="00312871" w:rsidRPr="00C124A1">
        <w:rPr>
          <w:rFonts w:ascii="Calibri" w:hAnsi="Calibri" w:cs="Calibri"/>
        </w:rPr>
        <w:t>2100</w:t>
      </w:r>
      <w:r w:rsidR="00E233AD" w:rsidRPr="00C124A1">
        <w:rPr>
          <w:rFonts w:ascii="Calibri" w:hAnsi="Calibri" w:cs="Calibri"/>
        </w:rPr>
        <w:t>ze zm.</w:t>
      </w:r>
      <w:r w:rsidR="00312871" w:rsidRPr="00C124A1">
        <w:rPr>
          <w:rFonts w:ascii="Calibri" w:hAnsi="Calibri" w:cs="Calibri"/>
        </w:rPr>
        <w:t>),</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3 lutego 1995 r. o ochronie gruntów roln</w:t>
      </w:r>
      <w:r w:rsidR="00B13534" w:rsidRPr="00C124A1">
        <w:rPr>
          <w:rFonts w:ascii="Calibri" w:hAnsi="Calibri" w:cs="Calibri"/>
        </w:rPr>
        <w:t xml:space="preserve">ych i leśnych (t.j. Dz. U. z 2015 r. poz. 909, </w:t>
      </w:r>
      <w:r w:rsidRPr="00C124A1">
        <w:rPr>
          <w:rFonts w:ascii="Calibri" w:hAnsi="Calibri" w:cs="Calibri"/>
        </w:rPr>
        <w:t xml:space="preserve">ze zm.), </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18 lipca 2001 r. Prawo wodne (</w:t>
      </w:r>
      <w:r w:rsidR="00B13534" w:rsidRPr="00C124A1">
        <w:rPr>
          <w:rFonts w:ascii="Calibri" w:hAnsi="Calibri" w:cs="Calibri"/>
        </w:rPr>
        <w:t xml:space="preserve">t.j. Dz. U. z 2015 r. poz.469, </w:t>
      </w:r>
      <w:r w:rsidR="001258A8" w:rsidRPr="00C124A1">
        <w:rPr>
          <w:rFonts w:ascii="Calibri" w:hAnsi="Calibri" w:cs="Calibri"/>
        </w:rPr>
        <w:t>ze zm.</w:t>
      </w:r>
      <w:r w:rsidRPr="00C124A1">
        <w:rPr>
          <w:rFonts w:ascii="Calibri" w:hAnsi="Calibri" w:cs="Calibri"/>
        </w:rPr>
        <w:t>),</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7 czerwca 2001 r. o zbiorowym zaopatrzeniu w wodę i zbiorowym odprowadzaniu ścieków (</w:t>
      </w:r>
      <w:r w:rsidR="00B13534" w:rsidRPr="00C124A1">
        <w:rPr>
          <w:rFonts w:ascii="Calibri" w:hAnsi="Calibri" w:cs="Calibri"/>
        </w:rPr>
        <w:t xml:space="preserve">t.j. </w:t>
      </w:r>
      <w:r w:rsidR="000B1282" w:rsidRPr="00C124A1">
        <w:rPr>
          <w:rFonts w:ascii="Calibri" w:hAnsi="Calibri" w:cs="Calibri"/>
        </w:rPr>
        <w:t xml:space="preserve">Dz. U. z 2017 r. poz. 328, </w:t>
      </w:r>
      <w:r w:rsidR="001258A8" w:rsidRPr="00C124A1">
        <w:rPr>
          <w:rFonts w:ascii="Calibri" w:hAnsi="Calibri" w:cs="Calibri"/>
        </w:rPr>
        <w:t>ze zm.</w:t>
      </w:r>
      <w:r w:rsidRPr="00C124A1">
        <w:rPr>
          <w:rFonts w:ascii="Calibri" w:hAnsi="Calibri" w:cs="Calibri"/>
        </w:rPr>
        <w:t xml:space="preserve">), </w:t>
      </w:r>
    </w:p>
    <w:p w:rsidR="00243D51" w:rsidRPr="00C124A1" w:rsidRDefault="00243D51" w:rsidP="00025E00">
      <w:pPr>
        <w:pStyle w:val="Akapitzlist"/>
        <w:numPr>
          <w:ilvl w:val="0"/>
          <w:numId w:val="8"/>
        </w:numPr>
        <w:rPr>
          <w:rFonts w:ascii="Calibri" w:hAnsi="Calibri" w:cs="Calibri"/>
        </w:rPr>
      </w:pPr>
      <w:r w:rsidRPr="00C124A1">
        <w:rPr>
          <w:rFonts w:ascii="Calibri" w:hAnsi="Calibri" w:cs="Calibri"/>
        </w:rPr>
        <w:t>Ustawa z dnia 9 czerwca 2011 r. Prawo geologiczne i górnicze (</w:t>
      </w:r>
      <w:r w:rsidR="000B1282" w:rsidRPr="00C124A1">
        <w:rPr>
          <w:rFonts w:ascii="Calibri" w:hAnsi="Calibri" w:cs="Calibri"/>
        </w:rPr>
        <w:t xml:space="preserve">t.j. </w:t>
      </w:r>
      <w:r w:rsidR="00025E00" w:rsidRPr="00C124A1">
        <w:rPr>
          <w:rFonts w:ascii="Calibri" w:hAnsi="Calibri" w:cs="Calibri"/>
        </w:rPr>
        <w:t xml:space="preserve">Dz.U. 2016 </w:t>
      </w:r>
      <w:r w:rsidR="000B1282" w:rsidRPr="00C124A1">
        <w:rPr>
          <w:rFonts w:ascii="Calibri" w:hAnsi="Calibri" w:cs="Calibri"/>
        </w:rPr>
        <w:t xml:space="preserve">r. </w:t>
      </w:r>
      <w:r w:rsidR="00025E00" w:rsidRPr="00C124A1">
        <w:rPr>
          <w:rFonts w:ascii="Calibri" w:hAnsi="Calibri" w:cs="Calibri"/>
        </w:rPr>
        <w:t xml:space="preserve">poz. 1131, </w:t>
      </w:r>
      <w:r w:rsidR="001258A8" w:rsidRPr="00C124A1">
        <w:rPr>
          <w:rFonts w:ascii="Calibri" w:hAnsi="Calibri" w:cs="Calibri"/>
        </w:rPr>
        <w:t>ze zm.</w:t>
      </w:r>
      <w:r w:rsidRPr="00C124A1">
        <w:rPr>
          <w:rFonts w:ascii="Calibri" w:hAnsi="Calibri" w:cs="Calibri"/>
        </w:rPr>
        <w:t>),</w:t>
      </w:r>
    </w:p>
    <w:p w:rsidR="00243D51" w:rsidRPr="00C124A1" w:rsidRDefault="00243D51" w:rsidP="002A2918">
      <w:pPr>
        <w:pStyle w:val="Akapitzlist"/>
        <w:numPr>
          <w:ilvl w:val="0"/>
          <w:numId w:val="8"/>
        </w:numPr>
        <w:rPr>
          <w:rFonts w:ascii="Calibri" w:hAnsi="Calibri" w:cs="Calibri"/>
        </w:rPr>
      </w:pPr>
      <w:r w:rsidRPr="00C124A1">
        <w:rPr>
          <w:rFonts w:ascii="Calibri" w:hAnsi="Calibri" w:cs="Calibri"/>
        </w:rPr>
        <w:t>Ustawa z dnia 14 grudnia 2012 r. o odpadach (</w:t>
      </w:r>
      <w:r w:rsidR="000B1282" w:rsidRPr="00C124A1">
        <w:rPr>
          <w:rFonts w:ascii="Calibri" w:hAnsi="Calibri" w:cs="Calibri"/>
        </w:rPr>
        <w:t xml:space="preserve">t.j. </w:t>
      </w:r>
      <w:r w:rsidR="002A2918" w:rsidRPr="00C124A1">
        <w:rPr>
          <w:rFonts w:ascii="Calibri" w:hAnsi="Calibri" w:cs="Calibri"/>
        </w:rPr>
        <w:t xml:space="preserve">Dz.U. 2016 </w:t>
      </w:r>
      <w:r w:rsidR="000B1282" w:rsidRPr="00C124A1">
        <w:rPr>
          <w:rFonts w:ascii="Calibri" w:hAnsi="Calibri" w:cs="Calibri"/>
        </w:rPr>
        <w:t xml:space="preserve">r. </w:t>
      </w:r>
      <w:r w:rsidR="002A2918" w:rsidRPr="00C124A1">
        <w:rPr>
          <w:rFonts w:ascii="Calibri" w:hAnsi="Calibri" w:cs="Calibri"/>
        </w:rPr>
        <w:t xml:space="preserve">poz. 1987 </w:t>
      </w:r>
      <w:r w:rsidRPr="00C124A1">
        <w:rPr>
          <w:rFonts w:ascii="Calibri" w:hAnsi="Calibri" w:cs="Calibri"/>
        </w:rPr>
        <w:t xml:space="preserve">ze zm.), </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Ustawa z dnia 13 września 1996 r. o utrzymaniu czystości i po</w:t>
      </w:r>
      <w:r w:rsidR="00312871" w:rsidRPr="00C124A1">
        <w:rPr>
          <w:rFonts w:ascii="Calibri" w:hAnsi="Calibri" w:cs="Calibri"/>
        </w:rPr>
        <w:t xml:space="preserve">rządku w gminach </w:t>
      </w:r>
      <w:r w:rsidR="00312871" w:rsidRPr="00C124A1">
        <w:rPr>
          <w:rFonts w:ascii="Calibri" w:hAnsi="Calibri" w:cs="Calibri"/>
        </w:rPr>
        <w:br/>
        <w:t>(</w:t>
      </w:r>
      <w:r w:rsidR="000B1282" w:rsidRPr="00C124A1">
        <w:rPr>
          <w:rFonts w:ascii="Calibri" w:hAnsi="Calibri" w:cs="Calibri"/>
        </w:rPr>
        <w:t xml:space="preserve">t.j. </w:t>
      </w:r>
      <w:r w:rsidR="00312871" w:rsidRPr="00C124A1">
        <w:rPr>
          <w:rFonts w:ascii="Calibri" w:hAnsi="Calibri" w:cs="Calibri"/>
        </w:rPr>
        <w:t>Dz. U. z 2016</w:t>
      </w:r>
      <w:r w:rsidR="000B1282" w:rsidRPr="00C124A1">
        <w:rPr>
          <w:rFonts w:ascii="Calibri" w:hAnsi="Calibri" w:cs="Calibri"/>
        </w:rPr>
        <w:t xml:space="preserve"> r.</w:t>
      </w:r>
      <w:r w:rsidRPr="00C124A1">
        <w:rPr>
          <w:rFonts w:ascii="Calibri" w:hAnsi="Calibri" w:cs="Calibri"/>
        </w:rPr>
        <w:t xml:space="preserve"> poz. </w:t>
      </w:r>
      <w:r w:rsidR="00312871" w:rsidRPr="00C124A1">
        <w:rPr>
          <w:rFonts w:ascii="Calibri" w:hAnsi="Calibri" w:cs="Calibri"/>
        </w:rPr>
        <w:t>250</w:t>
      </w:r>
      <w:r w:rsidRPr="00C124A1">
        <w:rPr>
          <w:rFonts w:ascii="Calibri" w:hAnsi="Calibri" w:cs="Calibri"/>
        </w:rPr>
        <w:t>, ze zm.),</w:t>
      </w:r>
    </w:p>
    <w:p w:rsidR="00243D51" w:rsidRPr="00C124A1" w:rsidRDefault="00243D51" w:rsidP="00491CB5">
      <w:pPr>
        <w:pStyle w:val="Akapitzlist"/>
        <w:numPr>
          <w:ilvl w:val="0"/>
          <w:numId w:val="8"/>
        </w:numPr>
        <w:ind w:left="714" w:hanging="357"/>
        <w:rPr>
          <w:rFonts w:ascii="Calibri" w:hAnsi="Calibri" w:cs="Calibri"/>
        </w:rPr>
      </w:pPr>
      <w:r w:rsidRPr="00C124A1">
        <w:rPr>
          <w:rFonts w:ascii="Calibri" w:hAnsi="Calibri" w:cs="Calibri"/>
        </w:rPr>
        <w:t xml:space="preserve">Ustawa z dnia 27 marca 2003 r. o planowaniu i zagospodarowaniu przestrzennym </w:t>
      </w:r>
      <w:r w:rsidRPr="00C124A1">
        <w:rPr>
          <w:rFonts w:ascii="Calibri" w:hAnsi="Calibri" w:cs="Calibri"/>
        </w:rPr>
        <w:br/>
        <w:t>(</w:t>
      </w:r>
      <w:r w:rsidR="000B1282" w:rsidRPr="00C124A1">
        <w:rPr>
          <w:rFonts w:ascii="Calibri" w:hAnsi="Calibri" w:cs="Calibri"/>
        </w:rPr>
        <w:t xml:space="preserve">t.j. Dz. U. z 2016 r. </w:t>
      </w:r>
      <w:r w:rsidR="001258A8" w:rsidRPr="00C124A1">
        <w:rPr>
          <w:rFonts w:ascii="Calibri" w:hAnsi="Calibri" w:cs="Calibri"/>
        </w:rPr>
        <w:t xml:space="preserve">poz. </w:t>
      </w:r>
      <w:r w:rsidR="000B1282" w:rsidRPr="00C124A1">
        <w:rPr>
          <w:rFonts w:ascii="Calibri" w:hAnsi="Calibri" w:cs="Calibri"/>
        </w:rPr>
        <w:t>778</w:t>
      </w:r>
      <w:r w:rsidR="001258A8" w:rsidRPr="00C124A1">
        <w:rPr>
          <w:rFonts w:ascii="Calibri" w:hAnsi="Calibri" w:cs="Calibri"/>
        </w:rPr>
        <w:t>,</w:t>
      </w:r>
      <w:r w:rsidRPr="00C124A1">
        <w:rPr>
          <w:rFonts w:ascii="Calibri" w:hAnsi="Calibri" w:cs="Calibri"/>
        </w:rPr>
        <w:t xml:space="preserve"> ze zm.), </w:t>
      </w:r>
    </w:p>
    <w:p w:rsidR="00E53A73" w:rsidRPr="00C124A1" w:rsidRDefault="00243D51" w:rsidP="000B1282">
      <w:pPr>
        <w:pStyle w:val="Akapitzlist"/>
        <w:numPr>
          <w:ilvl w:val="0"/>
          <w:numId w:val="8"/>
        </w:numPr>
        <w:ind w:left="714" w:hanging="357"/>
        <w:rPr>
          <w:rFonts w:ascii="Calibri" w:hAnsi="Calibri" w:cs="Calibri"/>
        </w:rPr>
      </w:pPr>
      <w:r w:rsidRPr="00C124A1">
        <w:rPr>
          <w:rFonts w:ascii="Calibri" w:hAnsi="Calibri" w:cs="Calibri"/>
        </w:rPr>
        <w:t xml:space="preserve">Ustawa z dnia 13 kwietnia 2007 r. o zapobieganiu szkodom w środowisku i ich naprawie </w:t>
      </w:r>
      <w:r w:rsidRPr="00C124A1">
        <w:rPr>
          <w:rFonts w:ascii="Calibri" w:hAnsi="Calibri" w:cs="Calibri"/>
        </w:rPr>
        <w:br/>
        <w:t>(</w:t>
      </w:r>
      <w:r w:rsidR="000B1282" w:rsidRPr="00C124A1">
        <w:rPr>
          <w:rFonts w:ascii="Calibri" w:hAnsi="Calibri" w:cs="Calibri"/>
        </w:rPr>
        <w:t>t.j. Dz. U. z 2014 r.</w:t>
      </w:r>
      <w:r w:rsidRPr="00C124A1">
        <w:rPr>
          <w:rFonts w:ascii="Calibri" w:hAnsi="Calibri" w:cs="Calibri"/>
        </w:rPr>
        <w:t xml:space="preserve"> poz. 1789, ze zm.).</w:t>
      </w:r>
    </w:p>
    <w:p w:rsidR="00C75BF7" w:rsidRPr="00C124A1" w:rsidRDefault="00C75BF7" w:rsidP="00C75BF7">
      <w:pPr>
        <w:rPr>
          <w:rFonts w:ascii="Calibri" w:hAnsi="Calibri" w:cs="Calibri"/>
        </w:rPr>
      </w:pPr>
    </w:p>
    <w:p w:rsidR="00C12153" w:rsidRPr="00C124A1" w:rsidRDefault="00C12153" w:rsidP="00C75BF7">
      <w:pPr>
        <w:rPr>
          <w:rFonts w:ascii="Calibri" w:hAnsi="Calibri" w:cs="Calibri"/>
        </w:rPr>
      </w:pPr>
    </w:p>
    <w:p w:rsidR="00243D51" w:rsidRPr="00C124A1" w:rsidRDefault="00243D51" w:rsidP="007027E2">
      <w:pPr>
        <w:pStyle w:val="Dziay"/>
        <w:numPr>
          <w:ilvl w:val="0"/>
          <w:numId w:val="5"/>
        </w:numPr>
        <w:rPr>
          <w:rFonts w:ascii="Calibri" w:hAnsi="Calibri" w:cs="Calibri"/>
        </w:rPr>
      </w:pPr>
      <w:bookmarkStart w:id="8" w:name="_Toc440877062"/>
      <w:bookmarkStart w:id="9" w:name="_Toc491676255"/>
      <w:r w:rsidRPr="00C124A1">
        <w:rPr>
          <w:rStyle w:val="DziayZnak"/>
          <w:rFonts w:ascii="Calibri" w:hAnsi="Calibri" w:cs="Calibri"/>
          <w:b/>
          <w:shd w:val="clear" w:color="auto" w:fill="auto"/>
          <w:lang w:eastAsia="pl-PL"/>
        </w:rPr>
        <w:lastRenderedPageBreak/>
        <w:t>S</w:t>
      </w:r>
      <w:bookmarkEnd w:id="8"/>
      <w:r w:rsidR="00E00BCB" w:rsidRPr="00C124A1">
        <w:rPr>
          <w:rStyle w:val="DziayZnak"/>
          <w:rFonts w:ascii="Calibri" w:hAnsi="Calibri" w:cs="Calibri"/>
          <w:b/>
          <w:shd w:val="clear" w:color="auto" w:fill="auto"/>
          <w:lang w:eastAsia="pl-PL"/>
        </w:rPr>
        <w:t>PÓJNOŚĆ Z DOKUMENTAMI</w:t>
      </w:r>
      <w:r w:rsidR="00E00BCB" w:rsidRPr="00C124A1">
        <w:rPr>
          <w:rFonts w:ascii="Calibri" w:hAnsi="Calibri" w:cs="Calibri"/>
        </w:rPr>
        <w:t xml:space="preserve"> WYŻSZEGO RZĘDU</w:t>
      </w:r>
      <w:bookmarkEnd w:id="9"/>
    </w:p>
    <w:p w:rsidR="00D8277C" w:rsidRPr="00C124A1" w:rsidRDefault="007C0F7A" w:rsidP="0084627D">
      <w:pPr>
        <w:ind w:firstLine="363"/>
        <w:rPr>
          <w:rFonts w:ascii="Calibri" w:hAnsi="Calibri" w:cs="Calibri"/>
        </w:rPr>
      </w:pPr>
      <w:r w:rsidRPr="00C124A1">
        <w:rPr>
          <w:rFonts w:ascii="Calibri" w:hAnsi="Calibri" w:cs="Calibri"/>
        </w:rPr>
        <w:t>„</w:t>
      </w:r>
      <w:r w:rsidR="009D1903" w:rsidRPr="00C124A1">
        <w:rPr>
          <w:rFonts w:ascii="Calibri" w:hAnsi="Calibri" w:cs="Calibri"/>
        </w:rPr>
        <w:t xml:space="preserve">Program Ochrony Środowiska dla </w:t>
      </w:r>
      <w:r w:rsidR="00E97A3A" w:rsidRPr="00C124A1">
        <w:rPr>
          <w:rFonts w:ascii="Calibri" w:hAnsi="Calibri" w:cs="Calibri"/>
        </w:rPr>
        <w:t xml:space="preserve">Gminy </w:t>
      </w:r>
      <w:r w:rsidR="00847B4E" w:rsidRPr="00C124A1">
        <w:rPr>
          <w:rFonts w:ascii="Calibri" w:hAnsi="Calibri" w:cs="Calibri"/>
        </w:rPr>
        <w:t xml:space="preserve">i Miasta Wyszogród </w:t>
      </w:r>
      <w:r w:rsidR="009D1903" w:rsidRPr="00C124A1">
        <w:rPr>
          <w:rFonts w:ascii="Calibri" w:hAnsi="Calibri" w:cs="Calibri"/>
        </w:rPr>
        <w:t>na lata 2017-</w:t>
      </w:r>
      <w:r w:rsidR="009C429B" w:rsidRPr="00C124A1">
        <w:rPr>
          <w:rFonts w:ascii="Calibri" w:hAnsi="Calibri" w:cs="Calibri"/>
        </w:rPr>
        <w:t xml:space="preserve">2020 </w:t>
      </w:r>
      <w:r w:rsidR="00847B4E" w:rsidRPr="00C124A1">
        <w:rPr>
          <w:rFonts w:ascii="Calibri" w:hAnsi="Calibri" w:cs="Calibri"/>
        </w:rPr>
        <w:br/>
      </w:r>
      <w:r w:rsidR="009C429B" w:rsidRPr="00C124A1">
        <w:rPr>
          <w:rFonts w:ascii="Calibri" w:hAnsi="Calibri" w:cs="Calibri"/>
        </w:rPr>
        <w:t xml:space="preserve">z </w:t>
      </w:r>
      <w:r w:rsidR="00C12153" w:rsidRPr="00C124A1">
        <w:rPr>
          <w:rFonts w:ascii="Calibri" w:hAnsi="Calibri" w:cs="Calibri"/>
        </w:rPr>
        <w:t>uwzględnieniem perspektywy do roku 2024</w:t>
      </w:r>
      <w:r w:rsidRPr="00C124A1">
        <w:rPr>
          <w:rFonts w:ascii="Calibri" w:hAnsi="Calibri" w:cs="Calibri"/>
        </w:rPr>
        <w:t>”</w:t>
      </w:r>
      <w:r w:rsidR="00D8277C" w:rsidRPr="00C124A1">
        <w:rPr>
          <w:rFonts w:ascii="Calibri" w:hAnsi="Calibri" w:cs="Calibri"/>
        </w:rPr>
        <w:t>został opracowany w oparciu o założenia wynikające z dokumentów strategicznych i programowych wyższego rzędu na szczeblu gminnym, powiatowym, wojewódzkim i krajowym, w szczególności z następującymi dokumentami:</w:t>
      </w:r>
    </w:p>
    <w:p w:rsidR="00D8277C" w:rsidRPr="00C124A1" w:rsidRDefault="00D8277C" w:rsidP="00491CB5">
      <w:pPr>
        <w:pStyle w:val="Akapitzlist"/>
        <w:numPr>
          <w:ilvl w:val="0"/>
          <w:numId w:val="9"/>
        </w:numPr>
        <w:ind w:hanging="357"/>
        <w:rPr>
          <w:rFonts w:ascii="Calibri" w:hAnsi="Calibri" w:cs="Calibri"/>
        </w:rPr>
      </w:pPr>
      <w:r w:rsidRPr="00C124A1">
        <w:rPr>
          <w:rFonts w:ascii="Calibri" w:hAnsi="Calibri" w:cs="Calibri"/>
        </w:rPr>
        <w:t>strategicznymi:</w:t>
      </w:r>
    </w:p>
    <w:p w:rsidR="00D8277C" w:rsidRPr="00C124A1" w:rsidRDefault="00D8277C" w:rsidP="00491CB5">
      <w:pPr>
        <w:pStyle w:val="Akapitzlist"/>
        <w:numPr>
          <w:ilvl w:val="0"/>
          <w:numId w:val="10"/>
        </w:numPr>
        <w:ind w:hanging="357"/>
        <w:rPr>
          <w:rFonts w:ascii="Calibri" w:hAnsi="Calibri" w:cs="Calibri"/>
        </w:rPr>
      </w:pPr>
      <w:r w:rsidRPr="00C124A1">
        <w:rPr>
          <w:rFonts w:ascii="Calibri" w:hAnsi="Calibri" w:cs="Calibri"/>
        </w:rPr>
        <w:t>Długookresową Strategią Rozwoju Kraju. Polska 2030. Trzecia Fala Nowoczesności,</w:t>
      </w:r>
    </w:p>
    <w:p w:rsidR="00D8277C" w:rsidRPr="00C124A1" w:rsidRDefault="00D8277C" w:rsidP="00491CB5">
      <w:pPr>
        <w:pStyle w:val="Akapitzlist"/>
        <w:numPr>
          <w:ilvl w:val="0"/>
          <w:numId w:val="10"/>
        </w:numPr>
        <w:ind w:hanging="357"/>
        <w:rPr>
          <w:rFonts w:ascii="Calibri" w:hAnsi="Calibri" w:cs="Calibri"/>
        </w:rPr>
      </w:pPr>
      <w:r w:rsidRPr="00C124A1">
        <w:rPr>
          <w:rFonts w:ascii="Calibri" w:hAnsi="Calibri" w:cs="Calibri"/>
        </w:rPr>
        <w:t>Strategią Rozwoju Kraju 2020,</w:t>
      </w:r>
    </w:p>
    <w:p w:rsidR="00D8277C" w:rsidRPr="00C124A1" w:rsidRDefault="00D8277C" w:rsidP="00491CB5">
      <w:pPr>
        <w:pStyle w:val="Akapitzlist"/>
        <w:numPr>
          <w:ilvl w:val="0"/>
          <w:numId w:val="10"/>
        </w:numPr>
        <w:ind w:hanging="357"/>
        <w:rPr>
          <w:rFonts w:ascii="Calibri" w:hAnsi="Calibri" w:cs="Calibri"/>
        </w:rPr>
      </w:pPr>
      <w:r w:rsidRPr="00C124A1">
        <w:rPr>
          <w:rFonts w:ascii="Calibri" w:hAnsi="Calibri" w:cs="Calibri"/>
        </w:rPr>
        <w:t>Strategią „Bezpieczeństwo Energetyczne i Środowisko”,</w:t>
      </w:r>
    </w:p>
    <w:p w:rsidR="00D02D49" w:rsidRPr="00C124A1" w:rsidRDefault="00D02D49" w:rsidP="00491CB5">
      <w:pPr>
        <w:pStyle w:val="Akapitzlist"/>
        <w:numPr>
          <w:ilvl w:val="0"/>
          <w:numId w:val="10"/>
        </w:numPr>
        <w:ind w:hanging="357"/>
        <w:rPr>
          <w:rFonts w:ascii="Calibri" w:hAnsi="Calibri" w:cs="Calibri"/>
        </w:rPr>
      </w:pPr>
      <w:r w:rsidRPr="00C124A1">
        <w:rPr>
          <w:rFonts w:ascii="Calibri" w:hAnsi="Calibri" w:cs="Calibri"/>
        </w:rPr>
        <w:t>Strategią innowacyjności i efektywności gospodarki „Dynamiczna Polska 2020”,</w:t>
      </w:r>
    </w:p>
    <w:p w:rsidR="00D02D49" w:rsidRPr="00C124A1" w:rsidRDefault="00D02D49" w:rsidP="00491CB5">
      <w:pPr>
        <w:pStyle w:val="Akapitzlist"/>
        <w:numPr>
          <w:ilvl w:val="0"/>
          <w:numId w:val="10"/>
        </w:numPr>
        <w:ind w:hanging="357"/>
        <w:rPr>
          <w:rFonts w:ascii="Calibri" w:hAnsi="Calibri" w:cs="Calibri"/>
        </w:rPr>
      </w:pPr>
      <w:r w:rsidRPr="00C124A1">
        <w:rPr>
          <w:rFonts w:ascii="Calibri" w:hAnsi="Calibri" w:cs="Calibri"/>
        </w:rPr>
        <w:t>Strategią rozwoju transportu do 2020 roku (z perspektywą do 2030 roku),</w:t>
      </w:r>
    </w:p>
    <w:p w:rsidR="00D02D49" w:rsidRPr="00C124A1" w:rsidRDefault="00D02D49" w:rsidP="00491CB5">
      <w:pPr>
        <w:pStyle w:val="Akapitzlist"/>
        <w:numPr>
          <w:ilvl w:val="0"/>
          <w:numId w:val="10"/>
        </w:numPr>
        <w:ind w:hanging="357"/>
        <w:rPr>
          <w:rFonts w:ascii="Calibri" w:hAnsi="Calibri" w:cs="Calibri"/>
        </w:rPr>
      </w:pPr>
      <w:r w:rsidRPr="00C124A1">
        <w:rPr>
          <w:rFonts w:ascii="Calibri" w:hAnsi="Calibri" w:cs="Calibri"/>
        </w:rPr>
        <w:t>Strategią zrównoważonego rozwoju wsi, rolnictwa</w:t>
      </w:r>
      <w:r w:rsidR="007A4B91">
        <w:rPr>
          <w:rFonts w:ascii="Calibri" w:hAnsi="Calibri" w:cs="Calibri"/>
        </w:rPr>
        <w:t xml:space="preserve"> </w:t>
      </w:r>
      <w:r w:rsidR="00BB355F" w:rsidRPr="00C124A1">
        <w:rPr>
          <w:rFonts w:ascii="Calibri" w:hAnsi="Calibri" w:cs="Calibri"/>
        </w:rPr>
        <w:t>i rybactwa</w:t>
      </w:r>
      <w:r w:rsidR="0065112D" w:rsidRPr="00C124A1">
        <w:rPr>
          <w:rFonts w:ascii="Calibri" w:hAnsi="Calibri" w:cs="Calibri"/>
        </w:rPr>
        <w:t xml:space="preserve"> na lata 2012 – 2020,</w:t>
      </w:r>
    </w:p>
    <w:p w:rsidR="0065112D" w:rsidRPr="00C124A1" w:rsidRDefault="0065112D" w:rsidP="00491CB5">
      <w:pPr>
        <w:pStyle w:val="Akapitzlist"/>
        <w:numPr>
          <w:ilvl w:val="0"/>
          <w:numId w:val="10"/>
        </w:numPr>
        <w:ind w:hanging="357"/>
        <w:rPr>
          <w:rFonts w:ascii="Calibri" w:hAnsi="Calibri" w:cs="Calibri"/>
        </w:rPr>
      </w:pPr>
      <w:r w:rsidRPr="00C124A1">
        <w:rPr>
          <w:rFonts w:ascii="Calibri" w:hAnsi="Calibri" w:cs="Calibri"/>
        </w:rPr>
        <w:t>Strategią „Sprawne Państwo 2020”,</w:t>
      </w:r>
    </w:p>
    <w:p w:rsidR="0065112D" w:rsidRPr="00C124A1" w:rsidRDefault="0065112D" w:rsidP="00491CB5">
      <w:pPr>
        <w:pStyle w:val="Akapitzlist"/>
        <w:numPr>
          <w:ilvl w:val="0"/>
          <w:numId w:val="10"/>
        </w:numPr>
        <w:ind w:hanging="357"/>
        <w:rPr>
          <w:rFonts w:ascii="Calibri" w:hAnsi="Calibri" w:cs="Calibri"/>
        </w:rPr>
      </w:pPr>
      <w:r w:rsidRPr="00C124A1">
        <w:rPr>
          <w:rFonts w:ascii="Calibri" w:hAnsi="Calibri" w:cs="Calibri"/>
        </w:rPr>
        <w:t>Strategią rozwoju systemu bezpieczeństwa narodowego Rzeczpospolitej Polskiej 2022,</w:t>
      </w:r>
    </w:p>
    <w:p w:rsidR="0065112D" w:rsidRPr="00C124A1" w:rsidRDefault="0065112D" w:rsidP="00491CB5">
      <w:pPr>
        <w:pStyle w:val="Akapitzlist"/>
        <w:numPr>
          <w:ilvl w:val="0"/>
          <w:numId w:val="10"/>
        </w:numPr>
        <w:ind w:hanging="357"/>
        <w:rPr>
          <w:rFonts w:ascii="Calibri" w:hAnsi="Calibri" w:cs="Calibri"/>
        </w:rPr>
      </w:pPr>
      <w:r w:rsidRPr="00C124A1">
        <w:rPr>
          <w:rFonts w:ascii="Calibri" w:hAnsi="Calibri" w:cs="Calibri"/>
        </w:rPr>
        <w:t>Krajową strategią rozwoju regionalnego 2010 – 2020: regiony, miasta, obszary wiejskie,</w:t>
      </w:r>
    </w:p>
    <w:p w:rsidR="0065112D" w:rsidRPr="00C124A1" w:rsidRDefault="0065112D" w:rsidP="00491CB5">
      <w:pPr>
        <w:pStyle w:val="Akapitzlist"/>
        <w:numPr>
          <w:ilvl w:val="0"/>
          <w:numId w:val="10"/>
        </w:numPr>
        <w:ind w:hanging="357"/>
        <w:rPr>
          <w:rFonts w:ascii="Calibri" w:hAnsi="Calibri" w:cs="Calibri"/>
        </w:rPr>
      </w:pPr>
      <w:r w:rsidRPr="00C124A1">
        <w:rPr>
          <w:rFonts w:ascii="Calibri" w:hAnsi="Calibri" w:cs="Calibri"/>
        </w:rPr>
        <w:t>Strategią Rozwoju Kapitału Ludzkiego 2020,</w:t>
      </w:r>
    </w:p>
    <w:p w:rsidR="0065112D" w:rsidRPr="00C124A1" w:rsidRDefault="0065112D" w:rsidP="00491CB5">
      <w:pPr>
        <w:pStyle w:val="Akapitzlist"/>
        <w:numPr>
          <w:ilvl w:val="0"/>
          <w:numId w:val="10"/>
        </w:numPr>
        <w:ind w:hanging="357"/>
        <w:rPr>
          <w:rFonts w:ascii="Calibri" w:hAnsi="Calibri" w:cs="Calibri"/>
        </w:rPr>
      </w:pPr>
      <w:r w:rsidRPr="00C124A1">
        <w:rPr>
          <w:rFonts w:ascii="Calibri" w:hAnsi="Calibri" w:cs="Calibri"/>
        </w:rPr>
        <w:t>Strategią Rozwoju Kapitału Społecznego 2020,</w:t>
      </w:r>
    </w:p>
    <w:p w:rsidR="00D8277C" w:rsidRPr="00C124A1" w:rsidRDefault="00D8277C" w:rsidP="00491CB5">
      <w:pPr>
        <w:pStyle w:val="Akapitzlist"/>
        <w:numPr>
          <w:ilvl w:val="0"/>
          <w:numId w:val="10"/>
        </w:numPr>
        <w:ind w:hanging="357"/>
        <w:rPr>
          <w:rFonts w:ascii="Calibri" w:hAnsi="Calibri" w:cs="Calibri"/>
        </w:rPr>
      </w:pPr>
      <w:r w:rsidRPr="00C124A1">
        <w:rPr>
          <w:rFonts w:ascii="Calibri" w:hAnsi="Calibri" w:cs="Calibri"/>
        </w:rPr>
        <w:t>Polityką Energetyczną Polski do 2030 roku,</w:t>
      </w:r>
    </w:p>
    <w:p w:rsidR="00D8277C" w:rsidRPr="00C124A1" w:rsidRDefault="00D8277C" w:rsidP="00491CB5">
      <w:pPr>
        <w:pStyle w:val="Akapitzlist"/>
        <w:numPr>
          <w:ilvl w:val="0"/>
          <w:numId w:val="9"/>
        </w:numPr>
        <w:ind w:hanging="357"/>
        <w:rPr>
          <w:rFonts w:ascii="Calibri" w:hAnsi="Calibri" w:cs="Calibri"/>
        </w:rPr>
      </w:pPr>
      <w:r w:rsidRPr="00C124A1">
        <w:rPr>
          <w:rFonts w:ascii="Calibri" w:hAnsi="Calibri" w:cs="Calibri"/>
        </w:rPr>
        <w:t>sektorowymi:</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Krajowym Programem Ochrony Powietrza do roku 2020,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Aktualizacją Krajowego programu oczyszczania ścieków komunalnych,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Krajowym planem gospodarki odpadami 2014,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Krajowym programem zapobiegania powstawaniu odpadów,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Programem ochrony i zrównoważonego użytkowania różnorodności biologicznej oraz Plan działań na lata 2015–2020,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 xml:space="preserve">Strategicznym Planem Adaptacji dla sektorów i obszarów wrażliwych na zmiany klimatu do roku 2020 z perspektywą do roku 2030, </w:t>
      </w:r>
    </w:p>
    <w:p w:rsidR="00D8277C" w:rsidRPr="00C124A1" w:rsidRDefault="00D8277C" w:rsidP="00491CB5">
      <w:pPr>
        <w:pStyle w:val="Akapitzlist"/>
        <w:numPr>
          <w:ilvl w:val="0"/>
          <w:numId w:val="11"/>
        </w:numPr>
        <w:ind w:hanging="357"/>
        <w:rPr>
          <w:rFonts w:ascii="Calibri" w:hAnsi="Calibri" w:cs="Calibri"/>
        </w:rPr>
      </w:pPr>
      <w:r w:rsidRPr="00C124A1">
        <w:rPr>
          <w:rFonts w:ascii="Calibri" w:hAnsi="Calibri" w:cs="Calibri"/>
        </w:rPr>
        <w:t>Programem wodno-środowiskowym kraju,</w:t>
      </w:r>
    </w:p>
    <w:p w:rsidR="00D8277C" w:rsidRPr="00C124A1" w:rsidRDefault="00D8277C" w:rsidP="00491CB5">
      <w:pPr>
        <w:pStyle w:val="Akapitzlist"/>
        <w:numPr>
          <w:ilvl w:val="0"/>
          <w:numId w:val="9"/>
        </w:numPr>
        <w:ind w:hanging="357"/>
        <w:rPr>
          <w:rFonts w:ascii="Calibri" w:hAnsi="Calibri" w:cs="Calibri"/>
        </w:rPr>
      </w:pPr>
      <w:r w:rsidRPr="00C124A1">
        <w:rPr>
          <w:rFonts w:ascii="Calibri" w:hAnsi="Calibri" w:cs="Calibri"/>
        </w:rPr>
        <w:t>programowymi:</w:t>
      </w:r>
    </w:p>
    <w:p w:rsidR="00630E31" w:rsidRPr="00C124A1" w:rsidRDefault="00335BA8" w:rsidP="00630E31">
      <w:pPr>
        <w:pStyle w:val="Akapitzlist"/>
        <w:numPr>
          <w:ilvl w:val="0"/>
          <w:numId w:val="12"/>
        </w:numPr>
        <w:rPr>
          <w:rFonts w:ascii="Calibri" w:hAnsi="Calibri" w:cs="Calibri"/>
        </w:rPr>
      </w:pPr>
      <w:r w:rsidRPr="00C124A1">
        <w:rPr>
          <w:rFonts w:ascii="Calibri" w:hAnsi="Calibri" w:cs="Calibri"/>
        </w:rPr>
        <w:t>Strategią</w:t>
      </w:r>
      <w:r w:rsidR="00630E31" w:rsidRPr="00C124A1">
        <w:rPr>
          <w:rFonts w:ascii="Calibri" w:hAnsi="Calibri" w:cs="Calibri"/>
        </w:rPr>
        <w:t xml:space="preserve"> Rozwoju Województwa Mazowieckiego do 2030 roku – Innowacyjne Mazowsze,</w:t>
      </w:r>
    </w:p>
    <w:p w:rsidR="00D265F8" w:rsidRPr="00C124A1" w:rsidRDefault="00335BA8" w:rsidP="00335BA8">
      <w:pPr>
        <w:pStyle w:val="Akapitzlist"/>
        <w:numPr>
          <w:ilvl w:val="0"/>
          <w:numId w:val="12"/>
        </w:numPr>
        <w:rPr>
          <w:rFonts w:ascii="Calibri" w:hAnsi="Calibri" w:cs="Calibri"/>
        </w:rPr>
      </w:pPr>
      <w:r w:rsidRPr="00C124A1">
        <w:rPr>
          <w:rFonts w:ascii="Calibri" w:hAnsi="Calibri" w:cs="Calibri"/>
        </w:rPr>
        <w:t>Strategia Rozwoju Powiatu Płockiego na lata 2014-2020</w:t>
      </w:r>
      <w:r w:rsidR="00D265F8" w:rsidRPr="00C124A1">
        <w:rPr>
          <w:rFonts w:ascii="Calibri" w:hAnsi="Calibri" w:cs="Calibri"/>
        </w:rPr>
        <w:t>,</w:t>
      </w:r>
    </w:p>
    <w:p w:rsidR="0063052F" w:rsidRPr="00C124A1" w:rsidRDefault="008507A8" w:rsidP="00FD4AAD">
      <w:pPr>
        <w:ind w:firstLine="360"/>
        <w:rPr>
          <w:rFonts w:ascii="Calibri" w:hAnsi="Calibri" w:cs="Calibri"/>
        </w:rPr>
      </w:pPr>
      <w:r w:rsidRPr="00C124A1">
        <w:rPr>
          <w:rFonts w:ascii="Calibri" w:hAnsi="Calibri" w:cs="Calibri"/>
        </w:rPr>
        <w:lastRenderedPageBreak/>
        <w:t>Ochrona środowiska jest przedmiotem planów</w:t>
      </w:r>
      <w:r w:rsidR="000F5C6F" w:rsidRPr="00C124A1">
        <w:rPr>
          <w:rFonts w:ascii="Calibri" w:hAnsi="Calibri" w:cs="Calibri"/>
        </w:rPr>
        <w:t>,</w:t>
      </w:r>
      <w:r w:rsidRPr="00C124A1">
        <w:rPr>
          <w:rFonts w:ascii="Calibri" w:hAnsi="Calibri" w:cs="Calibri"/>
        </w:rPr>
        <w:t xml:space="preserve"> programów </w:t>
      </w:r>
      <w:r w:rsidR="000F5C6F" w:rsidRPr="00C124A1">
        <w:rPr>
          <w:rFonts w:ascii="Calibri" w:hAnsi="Calibri" w:cs="Calibri"/>
        </w:rPr>
        <w:t xml:space="preserve">i strategii </w:t>
      </w:r>
      <w:r w:rsidRPr="00C124A1">
        <w:rPr>
          <w:rFonts w:ascii="Calibri" w:hAnsi="Calibri" w:cs="Calibri"/>
        </w:rPr>
        <w:t xml:space="preserve">na szczeblu </w:t>
      </w:r>
      <w:r w:rsidR="0063052F" w:rsidRPr="00C124A1">
        <w:rPr>
          <w:rFonts w:ascii="Calibri" w:hAnsi="Calibri" w:cs="Calibri"/>
        </w:rPr>
        <w:t xml:space="preserve">krajowym, regionalnym </w:t>
      </w:r>
      <w:r w:rsidR="000F5C6F" w:rsidRPr="00C124A1">
        <w:rPr>
          <w:rFonts w:ascii="Calibri" w:hAnsi="Calibri" w:cs="Calibri"/>
        </w:rPr>
        <w:t xml:space="preserve">i lokalnym. </w:t>
      </w:r>
      <w:r w:rsidR="00D8277C" w:rsidRPr="00C124A1">
        <w:rPr>
          <w:rFonts w:ascii="Calibri" w:hAnsi="Calibri" w:cs="Calibri"/>
        </w:rPr>
        <w:t>Najważniejsze cele i kierunki interwencji w zakresie problemów środowiskowych, wymienionych wyżej dokumentó</w:t>
      </w:r>
      <w:r w:rsidR="0097298B" w:rsidRPr="00C124A1">
        <w:rPr>
          <w:rFonts w:ascii="Calibri" w:hAnsi="Calibri" w:cs="Calibri"/>
        </w:rPr>
        <w:t>w, przedstawiają się następująco</w:t>
      </w:r>
      <w:r w:rsidR="007A53A6" w:rsidRPr="00C124A1">
        <w:rPr>
          <w:rFonts w:ascii="Calibri" w:hAnsi="Calibri" w:cs="Calibri"/>
        </w:rPr>
        <w:t>:</w:t>
      </w:r>
    </w:p>
    <w:p w:rsidR="007027E2" w:rsidRPr="00C124A1" w:rsidRDefault="00E53A73" w:rsidP="00C70627">
      <w:pPr>
        <w:pStyle w:val="Rozdziay"/>
        <w:numPr>
          <w:ilvl w:val="1"/>
          <w:numId w:val="5"/>
        </w:numPr>
        <w:rPr>
          <w:rFonts w:ascii="Calibri" w:hAnsi="Calibri" w:cs="Calibri"/>
        </w:rPr>
      </w:pPr>
      <w:bookmarkStart w:id="10" w:name="_Toc491676256"/>
      <w:r w:rsidRPr="00C124A1">
        <w:rPr>
          <w:rFonts w:ascii="Calibri" w:hAnsi="Calibri" w:cs="Calibri"/>
        </w:rPr>
        <w:t>SPÓJNOŚĆ NA SZCZEBLU KRAJOWYM</w:t>
      </w:r>
      <w:bookmarkEnd w:id="10"/>
    </w:p>
    <w:p w:rsidR="00D8277C" w:rsidRPr="00C124A1" w:rsidRDefault="00D8277C" w:rsidP="00D8277C">
      <w:pPr>
        <w:pStyle w:val="Wyrnienie"/>
        <w:rPr>
          <w:rFonts w:ascii="Calibri" w:hAnsi="Calibri" w:cs="Calibri"/>
        </w:rPr>
      </w:pPr>
      <w:r w:rsidRPr="00C124A1">
        <w:rPr>
          <w:rFonts w:ascii="Calibri" w:hAnsi="Calibri" w:cs="Calibri"/>
        </w:rPr>
        <w:t>Długookresowa Strategia Rozwoju Kraju. Polska 2030. Trzecia Fala Nowoczesności</w:t>
      </w:r>
    </w:p>
    <w:p w:rsidR="00D8277C" w:rsidRPr="00C124A1" w:rsidRDefault="00D8277C" w:rsidP="00EC6FDC">
      <w:pPr>
        <w:pStyle w:val="Akapitzlist"/>
        <w:numPr>
          <w:ilvl w:val="0"/>
          <w:numId w:val="17"/>
        </w:numPr>
        <w:ind w:left="284" w:hanging="284"/>
        <w:rPr>
          <w:rFonts w:ascii="Calibri" w:hAnsi="Calibri" w:cs="Calibri"/>
        </w:rPr>
      </w:pPr>
      <w:r w:rsidRPr="00C124A1">
        <w:rPr>
          <w:rFonts w:ascii="Calibri" w:hAnsi="Calibri" w:cs="Calibri"/>
        </w:rPr>
        <w:t>Cel 7 – Zapewnienie bezpieczeństwa energetycznego oraz ochrona i poprawa stanu środowiska; kierunki interwencji:</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m</w:t>
      </w:r>
      <w:r w:rsidR="00D8277C" w:rsidRPr="00C124A1">
        <w:rPr>
          <w:rFonts w:ascii="Calibri" w:hAnsi="Calibri" w:cs="Calibri"/>
        </w:rPr>
        <w:t>odernizacja infrastruktury i bezpieczeństwo energetyczne,</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m</w:t>
      </w:r>
      <w:r w:rsidR="00D8277C" w:rsidRPr="00C124A1">
        <w:rPr>
          <w:rFonts w:ascii="Calibri" w:hAnsi="Calibri" w:cs="Calibri"/>
        </w:rPr>
        <w:t>odernizacja sieci elektroenergetycznych i ciepłowniczych,</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re</w:t>
      </w:r>
      <w:r w:rsidR="00D8277C" w:rsidRPr="00C124A1">
        <w:rPr>
          <w:rFonts w:ascii="Calibri" w:hAnsi="Calibri" w:cs="Calibri"/>
        </w:rPr>
        <w:t>alizacja programu inteligentnych sieci w elektroenergetyce,</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w</w:t>
      </w:r>
      <w:r w:rsidR="00D8277C" w:rsidRPr="00C124A1">
        <w:rPr>
          <w:rFonts w:ascii="Calibri" w:hAnsi="Calibri" w:cs="Calibri"/>
        </w:rPr>
        <w:t xml:space="preserve">zmocnienie roli odbiorców finalnych w zarządzaniu zużyciem energii, </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s</w:t>
      </w:r>
      <w:r w:rsidR="00D8277C" w:rsidRPr="00C124A1">
        <w:rPr>
          <w:rFonts w:ascii="Calibri" w:hAnsi="Calibri" w:cs="Calibri"/>
        </w:rPr>
        <w:t>tworzenie zachęt przyspieszających rozwój zielonej gospodarki,</w:t>
      </w:r>
    </w:p>
    <w:p w:rsidR="00D8277C" w:rsidRPr="00C124A1" w:rsidRDefault="001258A8" w:rsidP="00491CB5">
      <w:pPr>
        <w:pStyle w:val="Akapitzlist"/>
        <w:numPr>
          <w:ilvl w:val="0"/>
          <w:numId w:val="9"/>
        </w:numPr>
        <w:rPr>
          <w:rFonts w:ascii="Calibri" w:hAnsi="Calibri" w:cs="Calibri"/>
        </w:rPr>
      </w:pPr>
      <w:r w:rsidRPr="00C124A1">
        <w:rPr>
          <w:rFonts w:ascii="Calibri" w:hAnsi="Calibri" w:cs="Calibri"/>
        </w:rPr>
        <w:t>z</w:t>
      </w:r>
      <w:r w:rsidR="00D8277C" w:rsidRPr="00C124A1">
        <w:rPr>
          <w:rFonts w:ascii="Calibri" w:hAnsi="Calibri" w:cs="Calibri"/>
        </w:rPr>
        <w:t>większenie poziomu ochrony środowiska.</w:t>
      </w:r>
    </w:p>
    <w:p w:rsidR="00D8277C" w:rsidRPr="00C124A1" w:rsidRDefault="00D8277C" w:rsidP="00EC6FDC">
      <w:pPr>
        <w:pStyle w:val="Akapitzlist"/>
        <w:numPr>
          <w:ilvl w:val="0"/>
          <w:numId w:val="17"/>
        </w:numPr>
        <w:ind w:left="284" w:hanging="284"/>
        <w:rPr>
          <w:rFonts w:ascii="Calibri" w:hAnsi="Calibri" w:cs="Calibri"/>
        </w:rPr>
      </w:pPr>
      <w:r w:rsidRPr="00C124A1">
        <w:rPr>
          <w:rFonts w:ascii="Calibri" w:hAnsi="Calibri" w:cs="Calibri"/>
        </w:rPr>
        <w:t xml:space="preserve">Cel 8 – Wzmocnienie mechanizmów terytorialnego równoważenia rozwoju dla rozwijania </w:t>
      </w:r>
      <w:r w:rsidRPr="00C124A1">
        <w:rPr>
          <w:rFonts w:ascii="Calibri" w:hAnsi="Calibri" w:cs="Calibri"/>
        </w:rPr>
        <w:br/>
        <w:t>i pełnego wykorzystania potencjałów regionalnych; kierunki interwencji:</w:t>
      </w:r>
    </w:p>
    <w:p w:rsidR="00D8277C" w:rsidRPr="00C124A1" w:rsidRDefault="001258A8" w:rsidP="00491CB5">
      <w:pPr>
        <w:pStyle w:val="Akapitzlist"/>
        <w:numPr>
          <w:ilvl w:val="0"/>
          <w:numId w:val="13"/>
        </w:numPr>
        <w:rPr>
          <w:rFonts w:ascii="Calibri" w:hAnsi="Calibri" w:cs="Calibri"/>
        </w:rPr>
      </w:pPr>
      <w:r w:rsidRPr="00C124A1">
        <w:rPr>
          <w:rFonts w:ascii="Calibri" w:hAnsi="Calibri" w:cs="Calibri"/>
        </w:rPr>
        <w:t>r</w:t>
      </w:r>
      <w:r w:rsidR="00D8277C" w:rsidRPr="00C124A1">
        <w:rPr>
          <w:rFonts w:ascii="Calibri" w:hAnsi="Calibri" w:cs="Calibri"/>
        </w:rPr>
        <w:t>ewitalizacja obszarów problemowych w miastach,</w:t>
      </w:r>
    </w:p>
    <w:p w:rsidR="00D8277C" w:rsidRPr="00C124A1" w:rsidRDefault="001258A8" w:rsidP="00491CB5">
      <w:pPr>
        <w:pStyle w:val="Akapitzlist"/>
        <w:numPr>
          <w:ilvl w:val="0"/>
          <w:numId w:val="13"/>
        </w:numPr>
        <w:rPr>
          <w:rFonts w:ascii="Calibri" w:hAnsi="Calibri" w:cs="Calibri"/>
        </w:rPr>
      </w:pPr>
      <w:r w:rsidRPr="00C124A1">
        <w:rPr>
          <w:rFonts w:ascii="Calibri" w:hAnsi="Calibri" w:cs="Calibri"/>
        </w:rPr>
        <w:t>s</w:t>
      </w:r>
      <w:r w:rsidR="00D8277C" w:rsidRPr="00C124A1">
        <w:rPr>
          <w:rFonts w:ascii="Calibri" w:hAnsi="Calibri" w:cs="Calibri"/>
        </w:rPr>
        <w:t xml:space="preserve">tworzenie warunków sprzyjających tworzeniu pozarolniczych miejsc pracy na wsi </w:t>
      </w:r>
      <w:r w:rsidR="00D8277C" w:rsidRPr="00C124A1">
        <w:rPr>
          <w:rFonts w:ascii="Calibri" w:hAnsi="Calibri" w:cs="Calibri"/>
        </w:rPr>
        <w:br/>
        <w:t>i zwiększaniu mobilności zawodowej na linii obszary wiejskie – miasta,</w:t>
      </w:r>
    </w:p>
    <w:p w:rsidR="00D8277C" w:rsidRPr="00C124A1" w:rsidRDefault="001258A8" w:rsidP="00491CB5">
      <w:pPr>
        <w:pStyle w:val="Akapitzlist"/>
        <w:numPr>
          <w:ilvl w:val="0"/>
          <w:numId w:val="13"/>
        </w:numPr>
        <w:rPr>
          <w:rFonts w:ascii="Calibri" w:hAnsi="Calibri" w:cs="Calibri"/>
        </w:rPr>
      </w:pPr>
      <w:r w:rsidRPr="00C124A1">
        <w:rPr>
          <w:rFonts w:ascii="Calibri" w:hAnsi="Calibri" w:cs="Calibri"/>
        </w:rPr>
        <w:t>z</w:t>
      </w:r>
      <w:r w:rsidR="00D8277C" w:rsidRPr="00C124A1">
        <w:rPr>
          <w:rFonts w:ascii="Calibri" w:hAnsi="Calibri" w:cs="Calibri"/>
        </w:rPr>
        <w:t>równoważony wzrost produktywności i konkurencyjności sektora rolno-spożywczego zapewniający bezpieczeństwo żywnościowe oraz stymulujący wzrost pozarolniczego zatrudnienia i przedsiębiorczości na obszarach wiejskich,</w:t>
      </w:r>
    </w:p>
    <w:p w:rsidR="00D8277C" w:rsidRPr="00C124A1" w:rsidRDefault="001258A8" w:rsidP="00491CB5">
      <w:pPr>
        <w:pStyle w:val="Akapitzlist"/>
        <w:numPr>
          <w:ilvl w:val="0"/>
          <w:numId w:val="13"/>
        </w:numPr>
        <w:rPr>
          <w:rFonts w:ascii="Calibri" w:hAnsi="Calibri" w:cs="Calibri"/>
        </w:rPr>
      </w:pPr>
      <w:r w:rsidRPr="00C124A1">
        <w:rPr>
          <w:rFonts w:ascii="Calibri" w:hAnsi="Calibri" w:cs="Calibri"/>
        </w:rPr>
        <w:t>w</w:t>
      </w:r>
      <w:r w:rsidR="00D8277C" w:rsidRPr="00C124A1">
        <w:rPr>
          <w:rFonts w:ascii="Calibri" w:hAnsi="Calibri" w:cs="Calibri"/>
        </w:rPr>
        <w:t>prowadzenie rozwiązań prawno-organizacyjnych stymulujących rozwój miast.</w:t>
      </w:r>
    </w:p>
    <w:p w:rsidR="00D8277C" w:rsidRPr="00C124A1" w:rsidRDefault="00D8277C" w:rsidP="00EC6FDC">
      <w:pPr>
        <w:pStyle w:val="Akapitzlist"/>
        <w:numPr>
          <w:ilvl w:val="0"/>
          <w:numId w:val="17"/>
        </w:numPr>
        <w:ind w:left="284" w:hanging="284"/>
        <w:rPr>
          <w:rFonts w:ascii="Calibri" w:hAnsi="Calibri" w:cs="Calibri"/>
        </w:rPr>
      </w:pPr>
      <w:r w:rsidRPr="00C124A1">
        <w:rPr>
          <w:rFonts w:ascii="Calibri" w:hAnsi="Calibri" w:cs="Calibri"/>
        </w:rPr>
        <w:t>Cel 9 – Zwiększenie dostępności terytorialnej Polski; kierunek interwencji:</w:t>
      </w:r>
    </w:p>
    <w:p w:rsidR="00BE75DA" w:rsidRPr="00C124A1" w:rsidRDefault="001258A8" w:rsidP="001C2B00">
      <w:pPr>
        <w:pStyle w:val="Akapitzlist"/>
        <w:numPr>
          <w:ilvl w:val="0"/>
          <w:numId w:val="14"/>
        </w:numPr>
        <w:rPr>
          <w:rFonts w:ascii="Calibri" w:hAnsi="Calibri" w:cs="Calibri"/>
        </w:rPr>
      </w:pPr>
      <w:r w:rsidRPr="00C124A1">
        <w:rPr>
          <w:rFonts w:ascii="Calibri" w:hAnsi="Calibri" w:cs="Calibri"/>
        </w:rPr>
        <w:t>u</w:t>
      </w:r>
      <w:r w:rsidR="00D8277C" w:rsidRPr="00C124A1">
        <w:rPr>
          <w:rFonts w:ascii="Calibri" w:hAnsi="Calibri" w:cs="Calibri"/>
        </w:rPr>
        <w:t>drożnienie obszarów miejskich i metropolitarnych poprzez utworzenie zrównoważonego, spójnego i przyjaznego użytkownikom systemu transportowego.</w:t>
      </w:r>
    </w:p>
    <w:p w:rsidR="007525A1" w:rsidRPr="00C124A1" w:rsidRDefault="007525A1" w:rsidP="007525A1">
      <w:pPr>
        <w:pStyle w:val="Wyrnienie"/>
        <w:rPr>
          <w:rFonts w:ascii="Calibri" w:hAnsi="Calibri" w:cs="Calibri"/>
        </w:rPr>
      </w:pPr>
      <w:r w:rsidRPr="00C124A1">
        <w:rPr>
          <w:rFonts w:ascii="Calibri" w:hAnsi="Calibri" w:cs="Calibri"/>
        </w:rPr>
        <w:t>Strategia Rozwoju Kraju 2020</w:t>
      </w:r>
    </w:p>
    <w:p w:rsidR="007525A1" w:rsidRPr="00C124A1" w:rsidRDefault="007525A1" w:rsidP="007525A1">
      <w:pPr>
        <w:rPr>
          <w:rFonts w:ascii="Calibri" w:hAnsi="Calibri" w:cs="Calibri"/>
        </w:rPr>
      </w:pPr>
      <w:r w:rsidRPr="00C124A1">
        <w:rPr>
          <w:rFonts w:ascii="Calibri" w:hAnsi="Calibri" w:cs="Calibri"/>
        </w:rPr>
        <w:t>1. Obszar strategiczny I Sprawne i efektywne państwo:</w:t>
      </w:r>
    </w:p>
    <w:p w:rsidR="007525A1" w:rsidRPr="00C124A1" w:rsidRDefault="007525A1" w:rsidP="007525A1">
      <w:pPr>
        <w:rPr>
          <w:rFonts w:ascii="Calibri" w:hAnsi="Calibri" w:cs="Calibri"/>
        </w:rPr>
      </w:pPr>
      <w:r w:rsidRPr="00C124A1">
        <w:rPr>
          <w:rFonts w:ascii="Calibri" w:hAnsi="Calibri" w:cs="Calibri"/>
        </w:rPr>
        <w:t>a) Cel I.1. Przejście od administrowania do zarządzania rozwojem:</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I.1.5 – Zapewnienie ładu przestrzennego,</w:t>
      </w:r>
    </w:p>
    <w:p w:rsidR="007525A1" w:rsidRPr="00C124A1" w:rsidRDefault="007525A1" w:rsidP="007525A1">
      <w:pPr>
        <w:rPr>
          <w:rFonts w:ascii="Calibri" w:hAnsi="Calibri" w:cs="Calibri"/>
        </w:rPr>
      </w:pPr>
      <w:r w:rsidRPr="00C124A1">
        <w:rPr>
          <w:rFonts w:ascii="Calibri" w:hAnsi="Calibri" w:cs="Calibri"/>
        </w:rPr>
        <w:t>b) Cel I.3. Wzmocnienie warunków sprzyjających realizacji indywidualnych potrzeb i aktywności obywatela:</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I.3.3. – Zwiększenie bezpieczeństwa obywatela,</w:t>
      </w:r>
    </w:p>
    <w:p w:rsidR="007525A1" w:rsidRPr="00C124A1" w:rsidRDefault="007525A1" w:rsidP="007525A1">
      <w:pPr>
        <w:rPr>
          <w:rFonts w:ascii="Calibri" w:hAnsi="Calibri" w:cs="Calibri"/>
        </w:rPr>
      </w:pPr>
      <w:r w:rsidRPr="00C124A1">
        <w:rPr>
          <w:rFonts w:ascii="Calibri" w:hAnsi="Calibri" w:cs="Calibri"/>
        </w:rPr>
        <w:lastRenderedPageBreak/>
        <w:t>2. Obszar strategiczny II Konkurencyjna gospodarka</w:t>
      </w:r>
    </w:p>
    <w:p w:rsidR="007525A1" w:rsidRPr="00C124A1" w:rsidRDefault="007525A1" w:rsidP="007525A1">
      <w:pPr>
        <w:rPr>
          <w:rFonts w:ascii="Calibri" w:hAnsi="Calibri" w:cs="Calibri"/>
        </w:rPr>
      </w:pPr>
      <w:r w:rsidRPr="00C124A1">
        <w:rPr>
          <w:rFonts w:ascii="Calibri" w:hAnsi="Calibri" w:cs="Calibri"/>
        </w:rPr>
        <w:t>a) Cel II.2. Wzrost wydajności gospodarki</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II.2.3. – Zwiększenie konkurencyjności i modernizacja sektora rolno-spożywczego,</w:t>
      </w:r>
    </w:p>
    <w:p w:rsidR="007525A1" w:rsidRPr="00C124A1" w:rsidRDefault="007525A1" w:rsidP="007525A1">
      <w:pPr>
        <w:rPr>
          <w:rFonts w:ascii="Calibri" w:hAnsi="Calibri" w:cs="Calibri"/>
        </w:rPr>
      </w:pPr>
      <w:r w:rsidRPr="00C124A1">
        <w:rPr>
          <w:rFonts w:ascii="Calibri" w:hAnsi="Calibri" w:cs="Calibri"/>
        </w:rPr>
        <w:t>b) Cel II.5. Zwiększenie wykorzystania technologii cyfrowych</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II.5.2. – Upowszechnienie wykorzystania technologii cyfrowych,</w:t>
      </w:r>
    </w:p>
    <w:p w:rsidR="007525A1" w:rsidRPr="00C124A1" w:rsidRDefault="007525A1" w:rsidP="007525A1">
      <w:pPr>
        <w:rPr>
          <w:rFonts w:ascii="Calibri" w:hAnsi="Calibri" w:cs="Calibri"/>
        </w:rPr>
      </w:pPr>
      <w:r w:rsidRPr="00C124A1">
        <w:rPr>
          <w:rFonts w:ascii="Calibri" w:hAnsi="Calibri" w:cs="Calibri"/>
        </w:rPr>
        <w:t>c) Cel II.6. Bezpieczeństwo energetyczne i środowisko</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II.6.1. – Racjonalne gospodarowanie zasobami,</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II.6.2. – Poprawa efektywności energetycznej,</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II.6.3. – Zwiększenie dywersyfikacji dostaw paliw i energii,</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II.6.4. – Poprawa stanu środowiska,</w:t>
      </w:r>
    </w:p>
    <w:p w:rsidR="007525A1" w:rsidRPr="00C124A1" w:rsidRDefault="007525A1" w:rsidP="007525A1">
      <w:pPr>
        <w:pStyle w:val="Akapitzlist"/>
        <w:numPr>
          <w:ilvl w:val="0"/>
          <w:numId w:val="14"/>
        </w:numPr>
        <w:rPr>
          <w:rFonts w:ascii="Calibri" w:hAnsi="Calibri" w:cs="Calibri"/>
        </w:rPr>
      </w:pPr>
      <w:r w:rsidRPr="00C124A1">
        <w:rPr>
          <w:rFonts w:ascii="Calibri" w:hAnsi="Calibri" w:cs="Calibri"/>
        </w:rPr>
        <w:t>Priorytetowy kierunek interwencji II.6.5. – Adaptacja do zmian klimatu,</w:t>
      </w:r>
    </w:p>
    <w:p w:rsidR="007525A1" w:rsidRPr="00C124A1" w:rsidRDefault="007525A1" w:rsidP="007525A1">
      <w:pPr>
        <w:rPr>
          <w:rFonts w:ascii="Calibri" w:hAnsi="Calibri" w:cs="Calibri"/>
        </w:rPr>
      </w:pPr>
      <w:r w:rsidRPr="00C124A1">
        <w:rPr>
          <w:rFonts w:ascii="Calibri" w:hAnsi="Calibri" w:cs="Calibri"/>
        </w:rPr>
        <w:t>d) Cel II.7. Zwiększenie efektywności transportu</w:t>
      </w:r>
    </w:p>
    <w:p w:rsidR="007525A1" w:rsidRPr="00C124A1" w:rsidRDefault="007525A1" w:rsidP="00082830">
      <w:pPr>
        <w:pStyle w:val="Akapitzlist"/>
        <w:numPr>
          <w:ilvl w:val="0"/>
          <w:numId w:val="38"/>
        </w:numPr>
        <w:rPr>
          <w:rFonts w:ascii="Calibri" w:hAnsi="Calibri" w:cs="Calibri"/>
        </w:rPr>
      </w:pPr>
      <w:r w:rsidRPr="00C124A1">
        <w:rPr>
          <w:rFonts w:ascii="Calibri" w:hAnsi="Calibri" w:cs="Calibri"/>
        </w:rPr>
        <w:t>Priorytetowy kierunek interwencji II.7.1. – Zwiększenie efektywności zarządzania w sektorze transportowym,</w:t>
      </w:r>
    </w:p>
    <w:p w:rsidR="007525A1" w:rsidRPr="00C124A1" w:rsidRDefault="007525A1" w:rsidP="00082830">
      <w:pPr>
        <w:pStyle w:val="Akapitzlist"/>
        <w:numPr>
          <w:ilvl w:val="0"/>
          <w:numId w:val="38"/>
        </w:numPr>
        <w:rPr>
          <w:rFonts w:ascii="Calibri" w:hAnsi="Calibri" w:cs="Calibri"/>
        </w:rPr>
      </w:pPr>
      <w:r w:rsidRPr="00C124A1">
        <w:rPr>
          <w:rFonts w:ascii="Calibri" w:hAnsi="Calibri" w:cs="Calibri"/>
        </w:rPr>
        <w:t>Priorytetowy kierunek interwencji II.7.2. – Modernizacja i rozbudowa połączeń transportowych,</w:t>
      </w:r>
    </w:p>
    <w:p w:rsidR="007525A1" w:rsidRPr="00C124A1" w:rsidRDefault="007525A1" w:rsidP="00082830">
      <w:pPr>
        <w:pStyle w:val="Akapitzlist"/>
        <w:numPr>
          <w:ilvl w:val="0"/>
          <w:numId w:val="38"/>
        </w:numPr>
        <w:rPr>
          <w:rFonts w:ascii="Calibri" w:hAnsi="Calibri" w:cs="Calibri"/>
        </w:rPr>
      </w:pPr>
      <w:r w:rsidRPr="00C124A1">
        <w:rPr>
          <w:rFonts w:ascii="Calibri" w:hAnsi="Calibri" w:cs="Calibri"/>
        </w:rPr>
        <w:t>Priorytetowy kierunek interwencji II.7.3. – Udrożnienie obszarów miejskich,</w:t>
      </w:r>
    </w:p>
    <w:p w:rsidR="007525A1" w:rsidRPr="00C124A1" w:rsidRDefault="007525A1" w:rsidP="007525A1">
      <w:pPr>
        <w:rPr>
          <w:rFonts w:ascii="Calibri" w:hAnsi="Calibri" w:cs="Calibri"/>
        </w:rPr>
      </w:pPr>
      <w:r w:rsidRPr="00C124A1">
        <w:rPr>
          <w:rFonts w:ascii="Calibri" w:hAnsi="Calibri" w:cs="Calibri"/>
        </w:rPr>
        <w:t>3. Obszar strategiczny III Spójność społeczna i terytorialna</w:t>
      </w:r>
    </w:p>
    <w:p w:rsidR="007525A1" w:rsidRPr="00C124A1" w:rsidRDefault="007525A1" w:rsidP="007525A1">
      <w:pPr>
        <w:rPr>
          <w:rFonts w:ascii="Calibri" w:hAnsi="Calibri" w:cs="Calibri"/>
        </w:rPr>
      </w:pPr>
      <w:r w:rsidRPr="00C124A1">
        <w:rPr>
          <w:rFonts w:ascii="Calibri" w:hAnsi="Calibri" w:cs="Calibri"/>
        </w:rPr>
        <w:t>a) Cel III.2. Zapewnienie dostępu i określonych standardów usług publicznych</w:t>
      </w:r>
    </w:p>
    <w:p w:rsidR="007525A1" w:rsidRPr="00C124A1" w:rsidRDefault="007525A1" w:rsidP="00082830">
      <w:pPr>
        <w:pStyle w:val="Akapitzlist"/>
        <w:numPr>
          <w:ilvl w:val="0"/>
          <w:numId w:val="39"/>
        </w:numPr>
        <w:rPr>
          <w:rFonts w:ascii="Calibri" w:hAnsi="Calibri" w:cs="Calibri"/>
        </w:rPr>
      </w:pPr>
      <w:r w:rsidRPr="00C124A1">
        <w:rPr>
          <w:rFonts w:ascii="Calibri" w:hAnsi="Calibri" w:cs="Calibri"/>
        </w:rPr>
        <w:t>Priorytetowy kierunek interwencji III.2.1. – Podnoszenie jakości i dostępności usług publicznych,</w:t>
      </w:r>
    </w:p>
    <w:p w:rsidR="007525A1" w:rsidRPr="00C124A1" w:rsidRDefault="007525A1" w:rsidP="007525A1">
      <w:pPr>
        <w:rPr>
          <w:rFonts w:ascii="Calibri" w:hAnsi="Calibri" w:cs="Calibri"/>
        </w:rPr>
      </w:pPr>
      <w:r w:rsidRPr="00C124A1">
        <w:rPr>
          <w:rFonts w:ascii="Calibri" w:hAnsi="Calibri" w:cs="Calibri"/>
        </w:rPr>
        <w:t>b) Cel III.3. Wzmocnienie mechanizmów terytorialnego równoważenia rozwoju oraz integracja przestrzenna dla rozwijania i pełnego wykorzystania potencjałów regionalnych</w:t>
      </w:r>
    </w:p>
    <w:p w:rsidR="007525A1" w:rsidRPr="00C124A1" w:rsidRDefault="007525A1" w:rsidP="00082830">
      <w:pPr>
        <w:pStyle w:val="Akapitzlist"/>
        <w:numPr>
          <w:ilvl w:val="0"/>
          <w:numId w:val="39"/>
        </w:numPr>
        <w:rPr>
          <w:rFonts w:ascii="Calibri" w:hAnsi="Calibri" w:cs="Calibri"/>
        </w:rPr>
      </w:pPr>
      <w:r w:rsidRPr="00C124A1">
        <w:rPr>
          <w:rFonts w:ascii="Calibri" w:hAnsi="Calibri" w:cs="Calibri"/>
        </w:rPr>
        <w:t>Priorytetowy kierunek interwencji III.3.1. – Tworzenie warunków instytucjon</w:t>
      </w:r>
      <w:r w:rsidR="00025E00" w:rsidRPr="00C124A1">
        <w:rPr>
          <w:rFonts w:ascii="Calibri" w:hAnsi="Calibri" w:cs="Calibri"/>
        </w:rPr>
        <w:t xml:space="preserve">alnych, prawnych </w:t>
      </w:r>
      <w:r w:rsidRPr="00C124A1">
        <w:rPr>
          <w:rFonts w:ascii="Calibri" w:hAnsi="Calibri" w:cs="Calibri"/>
        </w:rPr>
        <w:t>i finansowych dla realizacji działań rozwojowych w regionach,</w:t>
      </w:r>
    </w:p>
    <w:p w:rsidR="007525A1" w:rsidRPr="00C124A1" w:rsidRDefault="007525A1" w:rsidP="00082830">
      <w:pPr>
        <w:pStyle w:val="Akapitzlist"/>
        <w:numPr>
          <w:ilvl w:val="0"/>
          <w:numId w:val="39"/>
        </w:numPr>
        <w:rPr>
          <w:rFonts w:ascii="Calibri" w:hAnsi="Calibri" w:cs="Calibri"/>
        </w:rPr>
      </w:pPr>
      <w:r w:rsidRPr="00C124A1">
        <w:rPr>
          <w:rFonts w:ascii="Calibri" w:hAnsi="Calibri" w:cs="Calibri"/>
        </w:rPr>
        <w:t>Priorytetowy kierunek interwencji III.3.2. – Wzmacnianie ośrodków wojewódzkich,</w:t>
      </w:r>
    </w:p>
    <w:p w:rsidR="007525A1" w:rsidRPr="00C124A1" w:rsidRDefault="007525A1" w:rsidP="00082830">
      <w:pPr>
        <w:pStyle w:val="Akapitzlist"/>
        <w:numPr>
          <w:ilvl w:val="0"/>
          <w:numId w:val="39"/>
        </w:numPr>
        <w:rPr>
          <w:rFonts w:ascii="Calibri" w:hAnsi="Calibri" w:cs="Calibri"/>
        </w:rPr>
      </w:pPr>
      <w:r w:rsidRPr="00C124A1">
        <w:rPr>
          <w:rFonts w:ascii="Calibri" w:hAnsi="Calibri" w:cs="Calibri"/>
        </w:rPr>
        <w:lastRenderedPageBreak/>
        <w:t>Priorytetowy kierunek interwencji III.3.3. – Tworzenie warunków dla rozwoju ośrodków regionalnych, subregionalnych i lokalnych oraz wzmacniania potencjału obszarów wiejskich,</w:t>
      </w:r>
    </w:p>
    <w:p w:rsidR="007525A1" w:rsidRPr="00C124A1" w:rsidRDefault="007525A1" w:rsidP="00082830">
      <w:pPr>
        <w:pStyle w:val="Akapitzlist"/>
        <w:numPr>
          <w:ilvl w:val="0"/>
          <w:numId w:val="39"/>
        </w:numPr>
        <w:rPr>
          <w:rFonts w:ascii="Calibri" w:hAnsi="Calibri" w:cs="Calibri"/>
        </w:rPr>
      </w:pPr>
      <w:r w:rsidRPr="00C124A1">
        <w:rPr>
          <w:rFonts w:ascii="Calibri" w:hAnsi="Calibri" w:cs="Calibri"/>
        </w:rPr>
        <w:t>Priorytetowy kierunek interwencji III.3.4. – Zwiększenie spójności terytorialnej.</w:t>
      </w:r>
    </w:p>
    <w:p w:rsidR="00D8277C" w:rsidRPr="00C124A1" w:rsidRDefault="00D8277C" w:rsidP="00D8277C">
      <w:pPr>
        <w:pStyle w:val="Wyrnienie"/>
        <w:rPr>
          <w:rFonts w:ascii="Calibri" w:hAnsi="Calibri" w:cs="Calibri"/>
        </w:rPr>
      </w:pPr>
      <w:r w:rsidRPr="00C124A1">
        <w:rPr>
          <w:rFonts w:ascii="Calibri" w:hAnsi="Calibri" w:cs="Calibri"/>
        </w:rPr>
        <w:t>Strategia „Bezpieczeństwo Energetyczne i Środowisko”</w:t>
      </w:r>
    </w:p>
    <w:p w:rsidR="00D8277C" w:rsidRPr="00C124A1" w:rsidRDefault="00D8277C" w:rsidP="00EC6FDC">
      <w:pPr>
        <w:pStyle w:val="Akapitzlist"/>
        <w:numPr>
          <w:ilvl w:val="0"/>
          <w:numId w:val="18"/>
        </w:numPr>
        <w:ind w:left="284" w:hanging="284"/>
        <w:rPr>
          <w:rFonts w:ascii="Calibri" w:hAnsi="Calibri" w:cs="Calibri"/>
        </w:rPr>
      </w:pPr>
      <w:r w:rsidRPr="00C124A1">
        <w:rPr>
          <w:rFonts w:ascii="Calibri" w:hAnsi="Calibri" w:cs="Calibri"/>
        </w:rPr>
        <w:t>Cel 1. Zrównoważone gospodarowanie zasobami środowiska; kierunki interwencji:</w:t>
      </w:r>
    </w:p>
    <w:p w:rsidR="00D8277C" w:rsidRPr="00C124A1" w:rsidRDefault="001258A8" w:rsidP="00491CB5">
      <w:pPr>
        <w:pStyle w:val="Akapitzlist"/>
        <w:numPr>
          <w:ilvl w:val="0"/>
          <w:numId w:val="14"/>
        </w:numPr>
        <w:rPr>
          <w:rFonts w:ascii="Calibri" w:hAnsi="Calibri" w:cs="Calibri"/>
        </w:rPr>
      </w:pPr>
      <w:r w:rsidRPr="00C124A1">
        <w:rPr>
          <w:rFonts w:ascii="Calibri" w:hAnsi="Calibri" w:cs="Calibri"/>
        </w:rPr>
        <w:t>r</w:t>
      </w:r>
      <w:r w:rsidR="00D8277C" w:rsidRPr="00C124A1">
        <w:rPr>
          <w:rFonts w:ascii="Calibri" w:hAnsi="Calibri" w:cs="Calibri"/>
        </w:rPr>
        <w:t>acjonalne i efektywne gospodarowanie zasobami kopalin,</w:t>
      </w:r>
    </w:p>
    <w:p w:rsidR="00D8277C" w:rsidRPr="00C124A1" w:rsidRDefault="001258A8" w:rsidP="00491CB5">
      <w:pPr>
        <w:pStyle w:val="Akapitzlist"/>
        <w:numPr>
          <w:ilvl w:val="0"/>
          <w:numId w:val="14"/>
        </w:numPr>
        <w:rPr>
          <w:rFonts w:ascii="Calibri" w:hAnsi="Calibri" w:cs="Calibri"/>
        </w:rPr>
      </w:pPr>
      <w:r w:rsidRPr="00C124A1">
        <w:rPr>
          <w:rFonts w:ascii="Calibri" w:hAnsi="Calibri" w:cs="Calibri"/>
        </w:rPr>
        <w:t>g</w:t>
      </w:r>
      <w:r w:rsidR="00D8277C" w:rsidRPr="00C124A1">
        <w:rPr>
          <w:rFonts w:ascii="Calibri" w:hAnsi="Calibri" w:cs="Calibri"/>
        </w:rPr>
        <w:t>ospodarowanie wodami dla ochrony przed powodzią, suszą i deficytem wody,</w:t>
      </w:r>
    </w:p>
    <w:p w:rsidR="00D8277C" w:rsidRPr="00C124A1" w:rsidRDefault="001258A8" w:rsidP="00491CB5">
      <w:pPr>
        <w:pStyle w:val="Akapitzlist"/>
        <w:numPr>
          <w:ilvl w:val="0"/>
          <w:numId w:val="14"/>
        </w:numPr>
        <w:rPr>
          <w:rFonts w:ascii="Calibri" w:hAnsi="Calibri" w:cs="Calibri"/>
        </w:rPr>
      </w:pPr>
      <w:r w:rsidRPr="00C124A1">
        <w:rPr>
          <w:rFonts w:ascii="Calibri" w:hAnsi="Calibri" w:cs="Calibri"/>
        </w:rPr>
        <w:t>z</w:t>
      </w:r>
      <w:r w:rsidR="00D8277C" w:rsidRPr="00C124A1">
        <w:rPr>
          <w:rFonts w:ascii="Calibri" w:hAnsi="Calibri" w:cs="Calibri"/>
        </w:rPr>
        <w:t>achowanie bogactwa różnorodności biologicznej, w tym wielofunkcyjna gospodarka leśna,</w:t>
      </w:r>
    </w:p>
    <w:p w:rsidR="00D8277C" w:rsidRPr="00C124A1" w:rsidRDefault="001258A8" w:rsidP="00491CB5">
      <w:pPr>
        <w:pStyle w:val="Akapitzlist"/>
        <w:numPr>
          <w:ilvl w:val="0"/>
          <w:numId w:val="14"/>
        </w:numPr>
        <w:rPr>
          <w:rFonts w:ascii="Calibri" w:hAnsi="Calibri" w:cs="Calibri"/>
        </w:rPr>
      </w:pPr>
      <w:r w:rsidRPr="00C124A1">
        <w:rPr>
          <w:rFonts w:ascii="Calibri" w:hAnsi="Calibri" w:cs="Calibri"/>
        </w:rPr>
        <w:t>u</w:t>
      </w:r>
      <w:r w:rsidR="00D8277C" w:rsidRPr="00C124A1">
        <w:rPr>
          <w:rFonts w:ascii="Calibri" w:hAnsi="Calibri" w:cs="Calibri"/>
        </w:rPr>
        <w:t>porządkowanie zarządzania przestrzenią.</w:t>
      </w:r>
    </w:p>
    <w:p w:rsidR="00D8277C" w:rsidRPr="00C124A1" w:rsidRDefault="00D8277C" w:rsidP="00EC6FDC">
      <w:pPr>
        <w:pStyle w:val="Akapitzlist"/>
        <w:numPr>
          <w:ilvl w:val="0"/>
          <w:numId w:val="18"/>
        </w:numPr>
        <w:ind w:left="284" w:hanging="284"/>
        <w:rPr>
          <w:rFonts w:ascii="Calibri" w:hAnsi="Calibri" w:cs="Calibri"/>
        </w:rPr>
      </w:pPr>
      <w:r w:rsidRPr="00C124A1">
        <w:rPr>
          <w:rFonts w:ascii="Calibri" w:hAnsi="Calibri" w:cs="Calibri"/>
        </w:rPr>
        <w:t xml:space="preserve">Cel 2. Zapewnienie gospodarce krajowej bezpiecznego i konkurencyjnego zaopatrzenia </w:t>
      </w:r>
      <w:r w:rsidRPr="00C124A1">
        <w:rPr>
          <w:rFonts w:ascii="Calibri" w:hAnsi="Calibri" w:cs="Calibri"/>
        </w:rPr>
        <w:br/>
        <w:t>w energię; kierunki interwencji:</w:t>
      </w:r>
    </w:p>
    <w:p w:rsidR="00D8277C" w:rsidRPr="00C124A1" w:rsidRDefault="001258A8" w:rsidP="00491CB5">
      <w:pPr>
        <w:pStyle w:val="Akapitzlist"/>
        <w:numPr>
          <w:ilvl w:val="0"/>
          <w:numId w:val="15"/>
        </w:numPr>
        <w:rPr>
          <w:rFonts w:ascii="Calibri" w:hAnsi="Calibri" w:cs="Calibri"/>
        </w:rPr>
      </w:pPr>
      <w:r w:rsidRPr="00C124A1">
        <w:rPr>
          <w:rFonts w:ascii="Calibri" w:hAnsi="Calibri" w:cs="Calibri"/>
        </w:rPr>
        <w:t>l</w:t>
      </w:r>
      <w:r w:rsidR="00D8277C" w:rsidRPr="00C124A1">
        <w:rPr>
          <w:rFonts w:ascii="Calibri" w:hAnsi="Calibri" w:cs="Calibri"/>
        </w:rPr>
        <w:t>epsze wykorzystanie krajowych zasobów energii,</w:t>
      </w:r>
    </w:p>
    <w:p w:rsidR="00D8277C" w:rsidRPr="00C124A1" w:rsidRDefault="001258A8" w:rsidP="00491CB5">
      <w:pPr>
        <w:pStyle w:val="Akapitzlist"/>
        <w:numPr>
          <w:ilvl w:val="0"/>
          <w:numId w:val="15"/>
        </w:numPr>
        <w:rPr>
          <w:rFonts w:ascii="Calibri" w:hAnsi="Calibri" w:cs="Calibri"/>
        </w:rPr>
      </w:pPr>
      <w:r w:rsidRPr="00C124A1">
        <w:rPr>
          <w:rFonts w:ascii="Calibri" w:hAnsi="Calibri" w:cs="Calibri"/>
        </w:rPr>
        <w:t>p</w:t>
      </w:r>
      <w:r w:rsidR="00D8277C" w:rsidRPr="00C124A1">
        <w:rPr>
          <w:rFonts w:ascii="Calibri" w:hAnsi="Calibri" w:cs="Calibri"/>
        </w:rPr>
        <w:t>oprawa efektywności energetycznej,</w:t>
      </w:r>
    </w:p>
    <w:p w:rsidR="00D8277C" w:rsidRPr="00C124A1" w:rsidRDefault="001258A8" w:rsidP="00491CB5">
      <w:pPr>
        <w:pStyle w:val="Akapitzlist"/>
        <w:numPr>
          <w:ilvl w:val="0"/>
          <w:numId w:val="15"/>
        </w:numPr>
        <w:rPr>
          <w:rFonts w:ascii="Calibri" w:hAnsi="Calibri" w:cs="Calibri"/>
        </w:rPr>
      </w:pPr>
      <w:r w:rsidRPr="00C124A1">
        <w:rPr>
          <w:rFonts w:ascii="Calibri" w:hAnsi="Calibri" w:cs="Calibri"/>
        </w:rPr>
        <w:t>w</w:t>
      </w:r>
      <w:r w:rsidR="00D8277C" w:rsidRPr="00C124A1">
        <w:rPr>
          <w:rFonts w:ascii="Calibri" w:hAnsi="Calibri" w:cs="Calibri"/>
        </w:rPr>
        <w:t>zrost znaczenia rozproszonych, odnawialnych źródeł energii,</w:t>
      </w:r>
    </w:p>
    <w:p w:rsidR="00D8277C" w:rsidRPr="00C124A1" w:rsidRDefault="001258A8" w:rsidP="00491CB5">
      <w:pPr>
        <w:pStyle w:val="Akapitzlist"/>
        <w:numPr>
          <w:ilvl w:val="0"/>
          <w:numId w:val="15"/>
        </w:numPr>
        <w:rPr>
          <w:rFonts w:ascii="Calibri" w:hAnsi="Calibri" w:cs="Calibri"/>
        </w:rPr>
      </w:pPr>
      <w:r w:rsidRPr="00C124A1">
        <w:rPr>
          <w:rFonts w:ascii="Calibri" w:hAnsi="Calibri" w:cs="Calibri"/>
        </w:rPr>
        <w:t>r</w:t>
      </w:r>
      <w:r w:rsidR="00D8277C" w:rsidRPr="00C124A1">
        <w:rPr>
          <w:rFonts w:ascii="Calibri" w:hAnsi="Calibri" w:cs="Calibri"/>
        </w:rPr>
        <w:t>ozwój energetyczny obszarów podmiejskich i wiejskich,</w:t>
      </w:r>
    </w:p>
    <w:p w:rsidR="00D8277C" w:rsidRPr="00C124A1" w:rsidRDefault="001258A8" w:rsidP="00491CB5">
      <w:pPr>
        <w:pStyle w:val="Akapitzlist"/>
        <w:numPr>
          <w:ilvl w:val="0"/>
          <w:numId w:val="15"/>
        </w:numPr>
        <w:rPr>
          <w:rFonts w:ascii="Calibri" w:hAnsi="Calibri" w:cs="Calibri"/>
        </w:rPr>
      </w:pPr>
      <w:r w:rsidRPr="00C124A1">
        <w:rPr>
          <w:rFonts w:ascii="Calibri" w:hAnsi="Calibri" w:cs="Calibri"/>
        </w:rPr>
        <w:t>r</w:t>
      </w:r>
      <w:r w:rsidR="00D8277C" w:rsidRPr="00C124A1">
        <w:rPr>
          <w:rFonts w:ascii="Calibri" w:hAnsi="Calibri" w:cs="Calibri"/>
        </w:rPr>
        <w:t>ozwój systemu zaopatrywania nowej generacji pojazdów wykorzystujących paliwa alternatywne,</w:t>
      </w:r>
    </w:p>
    <w:p w:rsidR="00D8277C" w:rsidRPr="00C124A1" w:rsidRDefault="00D8277C" w:rsidP="00EC6FDC">
      <w:pPr>
        <w:pStyle w:val="Akapitzlist"/>
        <w:numPr>
          <w:ilvl w:val="0"/>
          <w:numId w:val="18"/>
        </w:numPr>
        <w:ind w:left="284" w:hanging="284"/>
        <w:rPr>
          <w:rFonts w:ascii="Calibri" w:hAnsi="Calibri" w:cs="Calibri"/>
        </w:rPr>
      </w:pPr>
      <w:r w:rsidRPr="00C124A1">
        <w:rPr>
          <w:rFonts w:ascii="Calibri" w:hAnsi="Calibri" w:cs="Calibri"/>
        </w:rPr>
        <w:t>Cel 3. Poprawa stanu środowiska; kierunki interwencji:</w:t>
      </w:r>
    </w:p>
    <w:p w:rsidR="00D8277C" w:rsidRPr="00C124A1" w:rsidRDefault="001258A8" w:rsidP="00491CB5">
      <w:pPr>
        <w:pStyle w:val="Akapitzlist"/>
        <w:numPr>
          <w:ilvl w:val="0"/>
          <w:numId w:val="16"/>
        </w:numPr>
        <w:rPr>
          <w:rFonts w:ascii="Calibri" w:hAnsi="Calibri" w:cs="Calibri"/>
        </w:rPr>
      </w:pPr>
      <w:r w:rsidRPr="00C124A1">
        <w:rPr>
          <w:rFonts w:ascii="Calibri" w:hAnsi="Calibri" w:cs="Calibri"/>
        </w:rPr>
        <w:t>z</w:t>
      </w:r>
      <w:r w:rsidR="00D8277C" w:rsidRPr="00C124A1">
        <w:rPr>
          <w:rFonts w:ascii="Calibri" w:hAnsi="Calibri" w:cs="Calibri"/>
        </w:rPr>
        <w:t>apewnienie dostępu do czystej wody dla społeczeństwa i gospodarki,</w:t>
      </w:r>
    </w:p>
    <w:p w:rsidR="00D8277C" w:rsidRPr="00C124A1" w:rsidRDefault="001258A8" w:rsidP="00491CB5">
      <w:pPr>
        <w:pStyle w:val="Akapitzlist"/>
        <w:numPr>
          <w:ilvl w:val="0"/>
          <w:numId w:val="16"/>
        </w:numPr>
        <w:rPr>
          <w:rFonts w:ascii="Calibri" w:hAnsi="Calibri" w:cs="Calibri"/>
        </w:rPr>
      </w:pPr>
      <w:r w:rsidRPr="00C124A1">
        <w:rPr>
          <w:rFonts w:ascii="Calibri" w:hAnsi="Calibri" w:cs="Calibri"/>
        </w:rPr>
        <w:t>r</w:t>
      </w:r>
      <w:r w:rsidR="00D8277C" w:rsidRPr="00C124A1">
        <w:rPr>
          <w:rFonts w:ascii="Calibri" w:hAnsi="Calibri" w:cs="Calibri"/>
        </w:rPr>
        <w:t>acjonalne gospodarowanie odpadami, w tym wykorzystanie ich na cele energetyczne,</w:t>
      </w:r>
    </w:p>
    <w:p w:rsidR="00D8277C" w:rsidRPr="00C124A1" w:rsidRDefault="001258A8" w:rsidP="00491CB5">
      <w:pPr>
        <w:pStyle w:val="Akapitzlist"/>
        <w:numPr>
          <w:ilvl w:val="0"/>
          <w:numId w:val="16"/>
        </w:numPr>
        <w:rPr>
          <w:rFonts w:ascii="Calibri" w:hAnsi="Calibri" w:cs="Calibri"/>
        </w:rPr>
      </w:pPr>
      <w:r w:rsidRPr="00C124A1">
        <w:rPr>
          <w:rFonts w:ascii="Calibri" w:hAnsi="Calibri" w:cs="Calibri"/>
        </w:rPr>
        <w:t>o</w:t>
      </w:r>
      <w:r w:rsidR="00D8277C" w:rsidRPr="00C124A1">
        <w:rPr>
          <w:rFonts w:ascii="Calibri" w:hAnsi="Calibri" w:cs="Calibri"/>
        </w:rPr>
        <w:t>chrona powietrza, w tym ograniczenie oddziaływania energetyki,</w:t>
      </w:r>
    </w:p>
    <w:p w:rsidR="00D8277C" w:rsidRPr="00C124A1" w:rsidRDefault="001258A8" w:rsidP="00491CB5">
      <w:pPr>
        <w:pStyle w:val="Akapitzlist"/>
        <w:numPr>
          <w:ilvl w:val="0"/>
          <w:numId w:val="16"/>
        </w:numPr>
        <w:rPr>
          <w:rFonts w:ascii="Calibri" w:hAnsi="Calibri" w:cs="Calibri"/>
        </w:rPr>
      </w:pPr>
      <w:r w:rsidRPr="00C124A1">
        <w:rPr>
          <w:rFonts w:ascii="Calibri" w:hAnsi="Calibri" w:cs="Calibri"/>
        </w:rPr>
        <w:t>w</w:t>
      </w:r>
      <w:r w:rsidR="00D8277C" w:rsidRPr="00C124A1">
        <w:rPr>
          <w:rFonts w:ascii="Calibri" w:hAnsi="Calibri" w:cs="Calibri"/>
        </w:rPr>
        <w:t>spieranie nowych i promocja polskich technologii energetycznych i środowiskowych,</w:t>
      </w:r>
    </w:p>
    <w:p w:rsidR="00BE75DA" w:rsidRPr="00C124A1" w:rsidRDefault="001258A8" w:rsidP="00C85882">
      <w:pPr>
        <w:pStyle w:val="Akapitzlist"/>
        <w:numPr>
          <w:ilvl w:val="0"/>
          <w:numId w:val="16"/>
        </w:numPr>
        <w:rPr>
          <w:rFonts w:ascii="Calibri" w:hAnsi="Calibri" w:cs="Calibri"/>
        </w:rPr>
      </w:pPr>
      <w:r w:rsidRPr="00C124A1">
        <w:rPr>
          <w:rFonts w:ascii="Calibri" w:hAnsi="Calibri" w:cs="Calibri"/>
        </w:rPr>
        <w:t>p</w:t>
      </w:r>
      <w:r w:rsidR="00D8277C" w:rsidRPr="00C124A1">
        <w:rPr>
          <w:rFonts w:ascii="Calibri" w:hAnsi="Calibri" w:cs="Calibri"/>
        </w:rPr>
        <w:t>romowanie zachowań ekologicznych oraz tworzenie warunków do powstawania zielonych miejsc pracy.</w:t>
      </w:r>
    </w:p>
    <w:p w:rsidR="00A5365D" w:rsidRPr="00C124A1" w:rsidRDefault="00A5365D" w:rsidP="00A5365D">
      <w:pPr>
        <w:pStyle w:val="Wyrnienie"/>
        <w:rPr>
          <w:rFonts w:ascii="Calibri" w:hAnsi="Calibri" w:cs="Calibri"/>
        </w:rPr>
      </w:pPr>
      <w:r w:rsidRPr="00C124A1">
        <w:rPr>
          <w:rFonts w:ascii="Calibri" w:hAnsi="Calibri" w:cs="Calibri"/>
        </w:rPr>
        <w:t>Strategia innowacyjności i efektywności gospodarki „Dynamiczna Polska 2020”</w:t>
      </w:r>
    </w:p>
    <w:p w:rsidR="007525A1" w:rsidRPr="00C124A1" w:rsidRDefault="002C159A" w:rsidP="007525A1">
      <w:pPr>
        <w:rPr>
          <w:rFonts w:ascii="Calibri" w:hAnsi="Calibri" w:cs="Calibri"/>
        </w:rPr>
      </w:pPr>
      <w:r w:rsidRPr="00C124A1">
        <w:rPr>
          <w:rFonts w:ascii="Calibri" w:hAnsi="Calibri" w:cs="Calibri"/>
        </w:rPr>
        <w:t xml:space="preserve">1. </w:t>
      </w:r>
      <w:r w:rsidR="007525A1" w:rsidRPr="00C124A1">
        <w:rPr>
          <w:rFonts w:ascii="Calibri" w:hAnsi="Calibri" w:cs="Calibri"/>
        </w:rPr>
        <w:t>Cel 1: Dostosowanie otoczenia regulacyjnego i finansowego do potrzeb innowacyjnej i efektywnej gospodarki</w:t>
      </w:r>
    </w:p>
    <w:p w:rsidR="007525A1" w:rsidRPr="00C124A1" w:rsidRDefault="007525A1" w:rsidP="007525A1">
      <w:pPr>
        <w:rPr>
          <w:rFonts w:ascii="Calibri" w:hAnsi="Calibri" w:cs="Calibri"/>
        </w:rPr>
      </w:pPr>
      <w:r w:rsidRPr="00C124A1">
        <w:rPr>
          <w:rFonts w:ascii="Calibri" w:hAnsi="Calibri" w:cs="Calibri"/>
        </w:rPr>
        <w:t xml:space="preserve">a) Kierunek działań 1.2. – Koncentracja wydatków publicznych na działaniach prorozwojowych </w:t>
      </w:r>
      <w:r w:rsidRPr="00C124A1">
        <w:rPr>
          <w:rFonts w:ascii="Calibri" w:hAnsi="Calibri" w:cs="Calibri"/>
        </w:rPr>
        <w:br/>
        <w:t>i innowacyjnych</w:t>
      </w:r>
    </w:p>
    <w:p w:rsidR="007525A1" w:rsidRPr="00C124A1" w:rsidRDefault="007525A1" w:rsidP="00082830">
      <w:pPr>
        <w:pStyle w:val="Akapitzlist"/>
        <w:numPr>
          <w:ilvl w:val="0"/>
          <w:numId w:val="40"/>
        </w:numPr>
        <w:rPr>
          <w:rFonts w:ascii="Calibri" w:hAnsi="Calibri" w:cs="Calibri"/>
        </w:rPr>
      </w:pPr>
      <w:r w:rsidRPr="00C124A1">
        <w:rPr>
          <w:rFonts w:ascii="Calibri" w:hAnsi="Calibri" w:cs="Calibri"/>
        </w:rPr>
        <w:t>Działanie 1.2.3. – Identyfikacja i wspieranie rozwoju obszarów i technologii o największym potencjale wzrostu,</w:t>
      </w:r>
    </w:p>
    <w:p w:rsidR="007525A1" w:rsidRPr="00C124A1" w:rsidRDefault="007525A1" w:rsidP="00082830">
      <w:pPr>
        <w:pStyle w:val="Akapitzlist"/>
        <w:numPr>
          <w:ilvl w:val="0"/>
          <w:numId w:val="40"/>
        </w:numPr>
        <w:rPr>
          <w:rFonts w:ascii="Calibri" w:hAnsi="Calibri" w:cs="Calibri"/>
        </w:rPr>
      </w:pPr>
      <w:r w:rsidRPr="00C124A1">
        <w:rPr>
          <w:rFonts w:ascii="Calibri" w:hAnsi="Calibri" w:cs="Calibri"/>
        </w:rPr>
        <w:t>Działanie 1.2.4. – Wspieranie różnych form innowacji,</w:t>
      </w:r>
    </w:p>
    <w:p w:rsidR="007525A1" w:rsidRPr="00C124A1" w:rsidRDefault="007525A1" w:rsidP="00082830">
      <w:pPr>
        <w:pStyle w:val="Akapitzlist"/>
        <w:numPr>
          <w:ilvl w:val="0"/>
          <w:numId w:val="40"/>
        </w:numPr>
        <w:rPr>
          <w:rFonts w:ascii="Calibri" w:hAnsi="Calibri" w:cs="Calibri"/>
        </w:rPr>
      </w:pPr>
      <w:r w:rsidRPr="00C124A1">
        <w:rPr>
          <w:rFonts w:ascii="Calibri" w:hAnsi="Calibri" w:cs="Calibri"/>
        </w:rPr>
        <w:lastRenderedPageBreak/>
        <w:t>Działanie 1.2.5. – Wspieranie transferu wiedzy i wdrażania n</w:t>
      </w:r>
      <w:r w:rsidR="00025E00" w:rsidRPr="00C124A1">
        <w:rPr>
          <w:rFonts w:ascii="Calibri" w:hAnsi="Calibri" w:cs="Calibri"/>
        </w:rPr>
        <w:t xml:space="preserve">owych/nowoczesnych technologii </w:t>
      </w:r>
      <w:r w:rsidRPr="00C124A1">
        <w:rPr>
          <w:rFonts w:ascii="Calibri" w:hAnsi="Calibri" w:cs="Calibri"/>
        </w:rPr>
        <w:t>w gospodarce (w tym technologii środowiskowych),</w:t>
      </w:r>
    </w:p>
    <w:p w:rsidR="007525A1" w:rsidRPr="00C124A1" w:rsidRDefault="007525A1" w:rsidP="007525A1">
      <w:pPr>
        <w:rPr>
          <w:rFonts w:ascii="Calibri" w:hAnsi="Calibri" w:cs="Calibri"/>
        </w:rPr>
      </w:pPr>
      <w:r w:rsidRPr="00C124A1">
        <w:rPr>
          <w:rFonts w:ascii="Calibri" w:hAnsi="Calibri" w:cs="Calibri"/>
        </w:rPr>
        <w:t>b) Kierunek działań 1.3. – Uproszczenie, zapewnienie spójności i przejrzystości systemu danin publicznych mające na względzie potrzeby efektywnej i innowacyjnej gospodarki</w:t>
      </w:r>
    </w:p>
    <w:p w:rsidR="007525A1" w:rsidRPr="00C124A1" w:rsidRDefault="007525A1" w:rsidP="00082830">
      <w:pPr>
        <w:pStyle w:val="Akapitzlist"/>
        <w:numPr>
          <w:ilvl w:val="0"/>
          <w:numId w:val="41"/>
        </w:numPr>
        <w:rPr>
          <w:rFonts w:ascii="Calibri" w:hAnsi="Calibri" w:cs="Calibri"/>
        </w:rPr>
      </w:pPr>
      <w:r w:rsidRPr="00C124A1">
        <w:rPr>
          <w:rFonts w:ascii="Calibri" w:hAnsi="Calibri" w:cs="Calibri"/>
        </w:rPr>
        <w:t>Działanie 1.3.2. – Eliminacja szkodliwych subsydiów i racjonalizacja ulg podatkowych,</w:t>
      </w:r>
    </w:p>
    <w:p w:rsidR="007525A1" w:rsidRPr="00C124A1" w:rsidRDefault="002C159A" w:rsidP="00A5365D">
      <w:pPr>
        <w:autoSpaceDE w:val="0"/>
        <w:autoSpaceDN w:val="0"/>
        <w:adjustRightInd w:val="0"/>
        <w:spacing w:before="0" w:after="0"/>
        <w:jc w:val="left"/>
        <w:rPr>
          <w:rFonts w:ascii="Calibri" w:hAnsi="Calibri" w:cs="Calibri"/>
          <w:color w:val="000000"/>
          <w:lang w:eastAsia="pl-PL"/>
        </w:rPr>
      </w:pPr>
      <w:r w:rsidRPr="00C124A1">
        <w:rPr>
          <w:rFonts w:ascii="Calibri" w:hAnsi="Calibri" w:cs="Calibri"/>
          <w:color w:val="000000"/>
          <w:lang w:eastAsia="pl-PL"/>
        </w:rPr>
        <w:t xml:space="preserve">2. </w:t>
      </w:r>
      <w:r w:rsidR="007525A1" w:rsidRPr="00C124A1">
        <w:rPr>
          <w:rFonts w:ascii="Calibri" w:hAnsi="Calibri" w:cs="Calibri"/>
          <w:color w:val="000000"/>
          <w:lang w:eastAsia="pl-PL"/>
        </w:rPr>
        <w:t xml:space="preserve">Cel 3: Wzrost efektywności wykorzystania zasobów naturalnych i surowców </w:t>
      </w:r>
    </w:p>
    <w:p w:rsidR="007525A1" w:rsidRPr="00C124A1" w:rsidRDefault="007525A1" w:rsidP="00082830">
      <w:pPr>
        <w:pStyle w:val="Akapitzlist"/>
        <w:numPr>
          <w:ilvl w:val="0"/>
          <w:numId w:val="43"/>
        </w:numPr>
        <w:autoSpaceDE w:val="0"/>
        <w:autoSpaceDN w:val="0"/>
        <w:adjustRightInd w:val="0"/>
        <w:spacing w:before="0" w:after="0"/>
        <w:jc w:val="left"/>
        <w:rPr>
          <w:rFonts w:ascii="Calibri" w:hAnsi="Calibri" w:cs="Calibri"/>
          <w:color w:val="000000"/>
          <w:lang w:eastAsia="pl-PL"/>
        </w:rPr>
      </w:pPr>
      <w:r w:rsidRPr="00C124A1">
        <w:rPr>
          <w:rFonts w:ascii="Calibri" w:hAnsi="Calibri" w:cs="Calibri"/>
          <w:color w:val="000000"/>
          <w:lang w:eastAsia="pl-PL"/>
        </w:rPr>
        <w:t xml:space="preserve">Kierunek działań 3.1. – Transformacja systemu społeczno-gospodarczego na tzw. „bardziej zieloną ścieżkę”, zwłaszcza ograniczanie energo- i materiałochłonności gospodarki, </w:t>
      </w:r>
    </w:p>
    <w:p w:rsidR="00A5365D" w:rsidRPr="00C124A1" w:rsidRDefault="007525A1" w:rsidP="00082830">
      <w:pPr>
        <w:pStyle w:val="Akapitzlist"/>
        <w:numPr>
          <w:ilvl w:val="0"/>
          <w:numId w:val="41"/>
        </w:numPr>
        <w:autoSpaceDE w:val="0"/>
        <w:autoSpaceDN w:val="0"/>
        <w:adjustRightInd w:val="0"/>
        <w:spacing w:before="0" w:after="67"/>
        <w:rPr>
          <w:rFonts w:ascii="Calibri" w:hAnsi="Calibri" w:cs="Calibri"/>
          <w:color w:val="000000"/>
          <w:lang w:eastAsia="pl-PL"/>
        </w:rPr>
      </w:pPr>
      <w:r w:rsidRPr="00C124A1">
        <w:rPr>
          <w:rFonts w:ascii="Calibri" w:hAnsi="Calibri" w:cs="Calibri"/>
          <w:color w:val="000000"/>
          <w:lang w:eastAsia="pl-PL"/>
        </w:rPr>
        <w:t xml:space="preserve">Działanie 3.1.1. – Tworzenie warunków dla rozwoju zrównoważonej produkcji i konsumpcji oraz zrównoważonej polityki przemysłowej, </w:t>
      </w:r>
    </w:p>
    <w:p w:rsidR="00A5365D" w:rsidRPr="00C124A1" w:rsidRDefault="007525A1" w:rsidP="00082830">
      <w:pPr>
        <w:pStyle w:val="Akapitzlist"/>
        <w:numPr>
          <w:ilvl w:val="0"/>
          <w:numId w:val="41"/>
        </w:numPr>
        <w:autoSpaceDE w:val="0"/>
        <w:autoSpaceDN w:val="0"/>
        <w:adjustRightInd w:val="0"/>
        <w:spacing w:before="0" w:after="67"/>
        <w:rPr>
          <w:rFonts w:ascii="Calibri" w:hAnsi="Calibri" w:cs="Calibri"/>
          <w:color w:val="000000"/>
          <w:lang w:eastAsia="pl-PL"/>
        </w:rPr>
      </w:pPr>
      <w:r w:rsidRPr="00C124A1">
        <w:rPr>
          <w:rFonts w:ascii="Calibri" w:hAnsi="Calibri" w:cs="Calibri"/>
          <w:color w:val="000000"/>
          <w:lang w:eastAsia="pl-PL"/>
        </w:rPr>
        <w:t xml:space="preserve">Działanie 3.1.2. – Podnoszenie społecznej świadomości i poziomu wiedzy na temat wyzwań zrównoważonego rozwoju i zmian klimatu, </w:t>
      </w:r>
    </w:p>
    <w:p w:rsidR="00A5365D" w:rsidRPr="00C124A1" w:rsidRDefault="007525A1" w:rsidP="00082830">
      <w:pPr>
        <w:pStyle w:val="Akapitzlist"/>
        <w:numPr>
          <w:ilvl w:val="0"/>
          <w:numId w:val="41"/>
        </w:numPr>
        <w:autoSpaceDE w:val="0"/>
        <w:autoSpaceDN w:val="0"/>
        <w:adjustRightInd w:val="0"/>
        <w:spacing w:before="0" w:after="67"/>
        <w:rPr>
          <w:rFonts w:ascii="Calibri" w:hAnsi="Calibri" w:cs="Calibri"/>
          <w:color w:val="000000"/>
          <w:lang w:eastAsia="pl-PL"/>
        </w:rPr>
      </w:pPr>
      <w:r w:rsidRPr="00C124A1">
        <w:rPr>
          <w:rFonts w:ascii="Calibri" w:hAnsi="Calibri" w:cs="Calibri"/>
          <w:color w:val="000000"/>
          <w:lang w:eastAsia="pl-PL"/>
        </w:rPr>
        <w:t>Działanie 3.1.3. – Wspieranie potencjału badawczego oraz eksportowego w zakresie technologii środowiskowych, ze szczególnym uwzględnieniem niskoemisyjnych technologii węglowych (CTW),</w:t>
      </w:r>
    </w:p>
    <w:p w:rsidR="00A5365D" w:rsidRPr="00C124A1" w:rsidRDefault="007525A1" w:rsidP="00082830">
      <w:pPr>
        <w:pStyle w:val="Akapitzlist"/>
        <w:numPr>
          <w:ilvl w:val="0"/>
          <w:numId w:val="41"/>
        </w:numPr>
        <w:autoSpaceDE w:val="0"/>
        <w:autoSpaceDN w:val="0"/>
        <w:adjustRightInd w:val="0"/>
        <w:spacing w:before="0" w:after="67"/>
        <w:rPr>
          <w:rFonts w:ascii="Calibri" w:hAnsi="Calibri" w:cs="Calibri"/>
          <w:color w:val="000000"/>
          <w:lang w:eastAsia="pl-PL"/>
        </w:rPr>
      </w:pPr>
      <w:r w:rsidRPr="00C124A1">
        <w:rPr>
          <w:rFonts w:ascii="Calibri" w:hAnsi="Calibri" w:cs="Calibri"/>
          <w:color w:val="000000"/>
          <w:lang w:eastAsia="pl-PL"/>
        </w:rPr>
        <w:t xml:space="preserve">Działanie 3.1.4. – Promowanie przedsiębiorczości typu „business &amp; biodiversity”, </w:t>
      </w:r>
      <w:r w:rsidR="00025E00" w:rsidRPr="00C124A1">
        <w:rPr>
          <w:rFonts w:ascii="Calibri" w:hAnsi="Calibri" w:cs="Calibri"/>
          <w:color w:val="000000"/>
          <w:lang w:eastAsia="pl-PL"/>
        </w:rPr>
        <w:br/>
      </w:r>
      <w:r w:rsidRPr="00C124A1">
        <w:rPr>
          <w:rFonts w:ascii="Calibri" w:hAnsi="Calibri" w:cs="Calibri"/>
          <w:color w:val="000000"/>
          <w:lang w:eastAsia="pl-PL"/>
        </w:rPr>
        <w:t xml:space="preserve">w szczególności na obszarach zagrożonych peryferyjnością, </w:t>
      </w:r>
    </w:p>
    <w:p w:rsidR="007525A1" w:rsidRPr="00C124A1" w:rsidRDefault="007525A1" w:rsidP="00082830">
      <w:pPr>
        <w:pStyle w:val="Akapitzlist"/>
        <w:numPr>
          <w:ilvl w:val="0"/>
          <w:numId w:val="42"/>
        </w:numPr>
        <w:autoSpaceDE w:val="0"/>
        <w:autoSpaceDN w:val="0"/>
        <w:adjustRightInd w:val="0"/>
        <w:spacing w:before="0" w:after="67"/>
        <w:rPr>
          <w:rFonts w:ascii="Calibri" w:hAnsi="Calibri" w:cs="Calibri"/>
          <w:color w:val="000000"/>
          <w:lang w:eastAsia="pl-PL"/>
        </w:rPr>
      </w:pPr>
      <w:r w:rsidRPr="00C124A1">
        <w:rPr>
          <w:rFonts w:ascii="Calibri" w:hAnsi="Calibri" w:cs="Calibri"/>
          <w:color w:val="000000"/>
          <w:lang w:eastAsia="pl-PL"/>
        </w:rPr>
        <w:t>Kierunek działań 3.2. – Wspieranie rozwoju zrównoważonego budownictwa na etapie planowania, projektowania, wznoszenia budynków oraz zarządz</w:t>
      </w:r>
      <w:r w:rsidR="000766E4">
        <w:rPr>
          <w:rFonts w:ascii="Calibri" w:hAnsi="Calibri" w:cs="Calibri"/>
          <w:color w:val="000000"/>
          <w:lang w:eastAsia="pl-PL"/>
        </w:rPr>
        <w:t>ania nimi przez cały cykl życia,</w:t>
      </w:r>
    </w:p>
    <w:p w:rsidR="00A5365D" w:rsidRPr="00C124A1" w:rsidRDefault="00A5365D" w:rsidP="00082830">
      <w:pPr>
        <w:pStyle w:val="Akapitzlist"/>
        <w:numPr>
          <w:ilvl w:val="0"/>
          <w:numId w:val="44"/>
        </w:numPr>
        <w:rPr>
          <w:rFonts w:ascii="Calibri" w:hAnsi="Calibri" w:cs="Calibri"/>
        </w:rPr>
      </w:pPr>
      <w:r w:rsidRPr="00C124A1">
        <w:rPr>
          <w:rFonts w:ascii="Calibri" w:hAnsi="Calibri" w:cs="Calibri"/>
        </w:rPr>
        <w:t>Działanie 3.2.1. – Poprawa efektywności energetycznej i materiałowej przedsięwzięć architektoniczno-budowlanych oraz istniejących zasobów,</w:t>
      </w:r>
    </w:p>
    <w:p w:rsidR="00A5365D" w:rsidRPr="00C124A1" w:rsidRDefault="00A5365D" w:rsidP="00082830">
      <w:pPr>
        <w:pStyle w:val="Akapitzlist"/>
        <w:numPr>
          <w:ilvl w:val="0"/>
          <w:numId w:val="44"/>
        </w:numPr>
        <w:rPr>
          <w:rFonts w:ascii="Calibri" w:hAnsi="Calibri" w:cs="Calibri"/>
        </w:rPr>
      </w:pPr>
      <w:r w:rsidRPr="00C124A1">
        <w:rPr>
          <w:rFonts w:ascii="Calibri" w:hAnsi="Calibri" w:cs="Calibri"/>
        </w:rPr>
        <w:t>Działanie 3.2.2. – Stosowanie zasad zrównoważonej architektury</w:t>
      </w:r>
    </w:p>
    <w:p w:rsidR="00A5365D" w:rsidRPr="00C124A1" w:rsidRDefault="00A5365D" w:rsidP="00A5365D">
      <w:pPr>
        <w:pStyle w:val="Wyrnienie"/>
        <w:rPr>
          <w:rFonts w:ascii="Calibri" w:hAnsi="Calibri" w:cs="Calibri"/>
        </w:rPr>
      </w:pPr>
      <w:r w:rsidRPr="00C124A1">
        <w:rPr>
          <w:rFonts w:ascii="Calibri" w:hAnsi="Calibri" w:cs="Calibri"/>
        </w:rPr>
        <w:t>Strategia rozwoju transportu do 2020 roku (z perspektywą do 2030 roku)</w:t>
      </w:r>
    </w:p>
    <w:p w:rsidR="00A5365D" w:rsidRPr="00C124A1" w:rsidRDefault="002C159A" w:rsidP="00A5365D">
      <w:pPr>
        <w:rPr>
          <w:rFonts w:ascii="Calibri" w:hAnsi="Calibri" w:cs="Calibri"/>
        </w:rPr>
      </w:pPr>
      <w:r w:rsidRPr="00C124A1">
        <w:rPr>
          <w:rFonts w:ascii="Calibri" w:hAnsi="Calibri" w:cs="Calibri"/>
        </w:rPr>
        <w:t xml:space="preserve">1. </w:t>
      </w:r>
      <w:r w:rsidR="00A5365D" w:rsidRPr="00C124A1">
        <w:rPr>
          <w:rFonts w:ascii="Calibri" w:hAnsi="Calibri" w:cs="Calibri"/>
        </w:rPr>
        <w:t>Cel strategiczny 1. - Stworzenie zintegrowanego systemu transportowego</w:t>
      </w:r>
      <w:r w:rsidRPr="00C124A1">
        <w:rPr>
          <w:rFonts w:ascii="Calibri" w:hAnsi="Calibri" w:cs="Calibri"/>
        </w:rPr>
        <w:t>:</w:t>
      </w:r>
    </w:p>
    <w:p w:rsidR="00A5365D" w:rsidRPr="00C124A1" w:rsidRDefault="00A5365D" w:rsidP="00A5365D">
      <w:pPr>
        <w:rPr>
          <w:rFonts w:ascii="Calibri" w:hAnsi="Calibri" w:cs="Calibri"/>
        </w:rPr>
      </w:pPr>
      <w:r w:rsidRPr="00C124A1">
        <w:rPr>
          <w:rFonts w:ascii="Calibri" w:hAnsi="Calibri" w:cs="Calibri"/>
        </w:rPr>
        <w:t>a) Cel szczegółowy 1. – Stworzenie nowoczesnej i spójnej sieci infrastruktury transportowej,</w:t>
      </w:r>
    </w:p>
    <w:p w:rsidR="00785332" w:rsidRPr="00C124A1" w:rsidRDefault="00A5365D" w:rsidP="00A5365D">
      <w:pPr>
        <w:rPr>
          <w:rFonts w:ascii="Calibri" w:hAnsi="Calibri" w:cs="Calibri"/>
        </w:rPr>
      </w:pPr>
      <w:r w:rsidRPr="00C124A1">
        <w:rPr>
          <w:rFonts w:ascii="Calibri" w:hAnsi="Calibri" w:cs="Calibri"/>
        </w:rPr>
        <w:t>b) Cel szczegółowy 4. – Ograniczanie negatywnego w</w:t>
      </w:r>
      <w:r w:rsidR="001C2B00" w:rsidRPr="00C124A1">
        <w:rPr>
          <w:rFonts w:ascii="Calibri" w:hAnsi="Calibri" w:cs="Calibri"/>
        </w:rPr>
        <w:t>pływu transportu na środowisko.</w:t>
      </w:r>
    </w:p>
    <w:p w:rsidR="00A5365D" w:rsidRPr="00C124A1" w:rsidRDefault="00A5365D" w:rsidP="00A5365D">
      <w:pPr>
        <w:pStyle w:val="Wyrnienie"/>
        <w:rPr>
          <w:rFonts w:ascii="Calibri" w:hAnsi="Calibri" w:cs="Calibri"/>
        </w:rPr>
      </w:pPr>
      <w:r w:rsidRPr="00C124A1">
        <w:rPr>
          <w:rFonts w:ascii="Calibri" w:hAnsi="Calibri" w:cs="Calibri"/>
        </w:rPr>
        <w:t>Strategia zrównoważonego rozwoju wsi, rolnictwa i rybactwa na lata 2012–2020</w:t>
      </w:r>
    </w:p>
    <w:p w:rsidR="00A5365D" w:rsidRPr="00C124A1" w:rsidRDefault="00A5365D" w:rsidP="00F84159">
      <w:pPr>
        <w:pStyle w:val="Akapitzlist"/>
        <w:numPr>
          <w:ilvl w:val="0"/>
          <w:numId w:val="68"/>
        </w:numPr>
        <w:rPr>
          <w:rFonts w:ascii="Calibri" w:hAnsi="Calibri" w:cs="Calibri"/>
        </w:rPr>
      </w:pPr>
      <w:r w:rsidRPr="00C124A1">
        <w:rPr>
          <w:rFonts w:ascii="Calibri" w:hAnsi="Calibri" w:cs="Calibri"/>
        </w:rPr>
        <w:t>Cel szczegółowy 2: Poprawa warunków życia na obszarach wiejskich oraz poprawa ich dostępności przestrzennej</w:t>
      </w:r>
      <w:r w:rsidR="00617D62" w:rsidRPr="00C124A1">
        <w:rPr>
          <w:rFonts w:ascii="Calibri" w:hAnsi="Calibri" w:cs="Calibri"/>
        </w:rPr>
        <w:t>:</w:t>
      </w:r>
    </w:p>
    <w:p w:rsidR="00A5365D" w:rsidRPr="00C124A1" w:rsidRDefault="00A5365D" w:rsidP="00082830">
      <w:pPr>
        <w:pStyle w:val="Akapitzlist"/>
        <w:numPr>
          <w:ilvl w:val="0"/>
          <w:numId w:val="46"/>
        </w:numPr>
        <w:rPr>
          <w:rFonts w:ascii="Calibri" w:hAnsi="Calibri" w:cs="Calibri"/>
        </w:rPr>
      </w:pPr>
      <w:r w:rsidRPr="00C124A1">
        <w:rPr>
          <w:rFonts w:ascii="Calibri" w:hAnsi="Calibri" w:cs="Calibri"/>
        </w:rPr>
        <w:t>Priorytet 2.1. – Rozwój infrastruktury gwarantującej bezpieczeństwo energetyczne, sanitarne i wodne na obszarach wiejskich</w:t>
      </w:r>
      <w:r w:rsidR="00617D62" w:rsidRPr="00C124A1">
        <w:rPr>
          <w:rFonts w:ascii="Calibri" w:hAnsi="Calibri" w:cs="Calibri"/>
        </w:rPr>
        <w:t>,</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lastRenderedPageBreak/>
        <w:t>Kierunek interwencji 2.1.1. – Modernizacja sieci przesyłowych i dystrybucyjnych energii elektrycznej,</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t>Kierunek interwencji 2.1.2. – Dywersyfikacja źródeł wytwarzania energii elektrycznej,</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t>Kierunek interwencji 2.1.3. – Rozbudowa i modernizacja ujęć wody i sieci wodociągowej,</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t>Kierunek interwencji 2.1.4. – Rozbudowa i modernizacja sieci kanalizacyjnej i oczyszczalni ścieków,</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t>Kierunek interwencji 2.1.5. – Rozwój systemów zbiórki, odzysku i unieszkodliwiania odpadów,</w:t>
      </w:r>
    </w:p>
    <w:p w:rsidR="00A5365D" w:rsidRPr="00C124A1" w:rsidRDefault="00A5365D" w:rsidP="00082830">
      <w:pPr>
        <w:pStyle w:val="Akapitzlist"/>
        <w:numPr>
          <w:ilvl w:val="0"/>
          <w:numId w:val="45"/>
        </w:numPr>
        <w:rPr>
          <w:rFonts w:ascii="Calibri" w:hAnsi="Calibri" w:cs="Calibri"/>
        </w:rPr>
      </w:pPr>
      <w:r w:rsidRPr="00C124A1">
        <w:rPr>
          <w:rFonts w:ascii="Calibri" w:hAnsi="Calibri" w:cs="Calibri"/>
        </w:rPr>
        <w:t>Kierunek interwencji 2.1.6. – Rozbudowa sieci przesyłowej i dystrybucyjnej gazu ziemnego,</w:t>
      </w:r>
    </w:p>
    <w:p w:rsidR="00A5365D" w:rsidRPr="00C124A1" w:rsidRDefault="00A5365D" w:rsidP="00082830">
      <w:pPr>
        <w:pStyle w:val="Akapitzlist"/>
        <w:numPr>
          <w:ilvl w:val="0"/>
          <w:numId w:val="43"/>
        </w:numPr>
        <w:rPr>
          <w:rFonts w:ascii="Calibri" w:hAnsi="Calibri" w:cs="Calibri"/>
        </w:rPr>
      </w:pPr>
      <w:r w:rsidRPr="00C124A1">
        <w:rPr>
          <w:rFonts w:ascii="Calibri" w:hAnsi="Calibri" w:cs="Calibri"/>
        </w:rPr>
        <w:t>Priorytet 2.2. – Rozwój infrastruktury transportowej gwarantującej dostępność transportową obszarów wiejskich</w:t>
      </w:r>
      <w:r w:rsidR="00617D62" w:rsidRPr="00C124A1">
        <w:rPr>
          <w:rFonts w:ascii="Calibri" w:hAnsi="Calibri" w:cs="Calibri"/>
        </w:rPr>
        <w:t>:</w:t>
      </w:r>
    </w:p>
    <w:p w:rsidR="00A5365D" w:rsidRPr="00C124A1" w:rsidRDefault="00A5365D" w:rsidP="00082830">
      <w:pPr>
        <w:pStyle w:val="Akapitzlist"/>
        <w:numPr>
          <w:ilvl w:val="0"/>
          <w:numId w:val="47"/>
        </w:numPr>
        <w:rPr>
          <w:rFonts w:ascii="Calibri" w:hAnsi="Calibri" w:cs="Calibri"/>
        </w:rPr>
      </w:pPr>
      <w:r w:rsidRPr="00C124A1">
        <w:rPr>
          <w:rFonts w:ascii="Calibri" w:hAnsi="Calibri" w:cs="Calibri"/>
        </w:rPr>
        <w:t xml:space="preserve">Kierunek interwencji 2.2.1. – Rozbudowa i modernizacja lokalnej infrastruktury drogowej </w:t>
      </w:r>
      <w:r w:rsidR="00E36AC3" w:rsidRPr="00C124A1">
        <w:rPr>
          <w:rFonts w:ascii="Calibri" w:hAnsi="Calibri" w:cs="Calibri"/>
        </w:rPr>
        <w:br/>
      </w:r>
      <w:r w:rsidRPr="00C124A1">
        <w:rPr>
          <w:rFonts w:ascii="Calibri" w:hAnsi="Calibri" w:cs="Calibri"/>
        </w:rPr>
        <w:t>i kolejowej,</w:t>
      </w:r>
    </w:p>
    <w:p w:rsidR="00A5365D" w:rsidRPr="00C124A1" w:rsidRDefault="00A5365D" w:rsidP="00082830">
      <w:pPr>
        <w:pStyle w:val="Akapitzlist"/>
        <w:numPr>
          <w:ilvl w:val="0"/>
          <w:numId w:val="47"/>
        </w:numPr>
        <w:rPr>
          <w:rFonts w:ascii="Calibri" w:hAnsi="Calibri" w:cs="Calibri"/>
        </w:rPr>
      </w:pPr>
      <w:r w:rsidRPr="00C124A1">
        <w:rPr>
          <w:rFonts w:ascii="Calibri" w:hAnsi="Calibri" w:cs="Calibri"/>
        </w:rPr>
        <w:t>Kierunek interwencji 2.2.2. – Tworzenie powiązań lokalnej sieci drogowej z siecią dróg regionalnych, krajowych, ekspresowych i autostrad,</w:t>
      </w:r>
    </w:p>
    <w:p w:rsidR="00A5365D" w:rsidRPr="00C124A1" w:rsidRDefault="00A5365D" w:rsidP="00082830">
      <w:pPr>
        <w:pStyle w:val="Akapitzlist"/>
        <w:numPr>
          <w:ilvl w:val="0"/>
          <w:numId w:val="47"/>
        </w:numPr>
        <w:rPr>
          <w:rFonts w:ascii="Calibri" w:hAnsi="Calibri" w:cs="Calibri"/>
        </w:rPr>
      </w:pPr>
      <w:r w:rsidRPr="00C124A1">
        <w:rPr>
          <w:rFonts w:ascii="Calibri" w:hAnsi="Calibri" w:cs="Calibri"/>
        </w:rPr>
        <w:t>Kierunek interwencji 2.2.3. – Tworzenie infrastruktury węzłów przesiadkowych, transportu kołowego i kolejowego,</w:t>
      </w:r>
    </w:p>
    <w:p w:rsidR="00A5365D" w:rsidRPr="00C124A1" w:rsidRDefault="00A5365D" w:rsidP="00082830">
      <w:pPr>
        <w:pStyle w:val="Akapitzlist"/>
        <w:numPr>
          <w:ilvl w:val="0"/>
          <w:numId w:val="43"/>
        </w:numPr>
        <w:rPr>
          <w:rFonts w:ascii="Calibri" w:hAnsi="Calibri" w:cs="Calibri"/>
        </w:rPr>
      </w:pPr>
      <w:r w:rsidRPr="00C124A1">
        <w:rPr>
          <w:rFonts w:ascii="Calibri" w:hAnsi="Calibri" w:cs="Calibri"/>
        </w:rPr>
        <w:t>Priorytet 2.5. Rozwój infrastruktury bezpieczeństwa na obszarach wiejskich</w:t>
      </w:r>
      <w:r w:rsidR="00617D62" w:rsidRPr="00C124A1">
        <w:rPr>
          <w:rFonts w:ascii="Calibri" w:hAnsi="Calibri" w:cs="Calibri"/>
        </w:rPr>
        <w:t>:</w:t>
      </w:r>
    </w:p>
    <w:p w:rsidR="00A5365D" w:rsidRPr="00C124A1" w:rsidRDefault="00A5365D" w:rsidP="00082830">
      <w:pPr>
        <w:pStyle w:val="Akapitzlist"/>
        <w:numPr>
          <w:ilvl w:val="0"/>
          <w:numId w:val="48"/>
        </w:numPr>
        <w:rPr>
          <w:rFonts w:ascii="Calibri" w:hAnsi="Calibri" w:cs="Calibri"/>
        </w:rPr>
      </w:pPr>
      <w:r w:rsidRPr="00C124A1">
        <w:rPr>
          <w:rFonts w:ascii="Calibri" w:hAnsi="Calibri" w:cs="Calibri"/>
        </w:rPr>
        <w:t>Kierunek interwencji 2.5.1. – Rozwój infrastruktury wodno-melioracyjnej i innej łagodzącej zagrożenia naturalne,</w:t>
      </w:r>
    </w:p>
    <w:p w:rsidR="00A5365D" w:rsidRPr="00C124A1" w:rsidRDefault="00A5365D" w:rsidP="00F84159">
      <w:pPr>
        <w:pStyle w:val="Akapitzlist"/>
        <w:numPr>
          <w:ilvl w:val="0"/>
          <w:numId w:val="68"/>
        </w:numPr>
        <w:rPr>
          <w:rFonts w:ascii="Calibri" w:hAnsi="Calibri" w:cs="Calibri"/>
        </w:rPr>
      </w:pPr>
      <w:r w:rsidRPr="00C124A1">
        <w:rPr>
          <w:rFonts w:ascii="Calibri" w:hAnsi="Calibri" w:cs="Calibri"/>
        </w:rPr>
        <w:t>Cel szczegółowy 3: Bezpieczeństwo żywnościowe</w:t>
      </w:r>
      <w:r w:rsidR="002C159A" w:rsidRPr="00C124A1">
        <w:rPr>
          <w:rFonts w:ascii="Calibri" w:hAnsi="Calibri" w:cs="Calibri"/>
        </w:rPr>
        <w:t>:</w:t>
      </w:r>
    </w:p>
    <w:p w:rsidR="00A5365D" w:rsidRPr="00C124A1" w:rsidRDefault="00A5365D" w:rsidP="00082830">
      <w:pPr>
        <w:pStyle w:val="Akapitzlist"/>
        <w:numPr>
          <w:ilvl w:val="0"/>
          <w:numId w:val="49"/>
        </w:numPr>
        <w:rPr>
          <w:rFonts w:ascii="Calibri" w:hAnsi="Calibri" w:cs="Calibri"/>
        </w:rPr>
      </w:pPr>
      <w:r w:rsidRPr="00C124A1">
        <w:rPr>
          <w:rFonts w:ascii="Calibri" w:hAnsi="Calibri" w:cs="Calibri"/>
        </w:rPr>
        <w:t>Priorytet 3.2. – Wytwarzanie wysokiej jakości, bezpiecznych dla konsumentów produktów rolno‐spożywczych</w:t>
      </w:r>
      <w:r w:rsidR="00617D62" w:rsidRPr="00C124A1">
        <w:rPr>
          <w:rFonts w:ascii="Calibri" w:hAnsi="Calibri" w:cs="Calibri"/>
        </w:rPr>
        <w:t>:</w:t>
      </w:r>
    </w:p>
    <w:p w:rsidR="00A5365D" w:rsidRPr="00C124A1" w:rsidRDefault="00A5365D" w:rsidP="00082830">
      <w:pPr>
        <w:pStyle w:val="Akapitzlist"/>
        <w:numPr>
          <w:ilvl w:val="0"/>
          <w:numId w:val="48"/>
        </w:numPr>
        <w:rPr>
          <w:rFonts w:ascii="Calibri" w:hAnsi="Calibri" w:cs="Calibri"/>
        </w:rPr>
      </w:pPr>
      <w:r w:rsidRPr="00C124A1">
        <w:rPr>
          <w:rFonts w:ascii="Calibri" w:hAnsi="Calibri" w:cs="Calibri"/>
        </w:rPr>
        <w:t>Kierunek interwencji 3.2.2. – Wsparcie wytwarzania wysokiej jakości produktów rolno‐spożywczych, w tym produktów wytwarzanych metodami integrowanymi, ekologicznymi oraz tradycyjnymi metodami produkcji z lokalnych surowców i</w:t>
      </w:r>
      <w:r w:rsidR="000B3434" w:rsidRPr="00C124A1">
        <w:rPr>
          <w:rFonts w:ascii="Calibri" w:hAnsi="Calibri" w:cs="Calibri"/>
        </w:rPr>
        <w:t xml:space="preserve"> zasobów oraz produktów rybnych</w:t>
      </w:r>
      <w:r w:rsidR="00617D62" w:rsidRPr="00C124A1">
        <w:rPr>
          <w:rFonts w:ascii="Calibri" w:hAnsi="Calibri" w:cs="Calibri"/>
        </w:rPr>
        <w:t>,</w:t>
      </w:r>
    </w:p>
    <w:p w:rsidR="00A5365D" w:rsidRPr="00C124A1" w:rsidRDefault="00A5365D" w:rsidP="00082830">
      <w:pPr>
        <w:pStyle w:val="Akapitzlist"/>
        <w:numPr>
          <w:ilvl w:val="0"/>
          <w:numId w:val="49"/>
        </w:numPr>
        <w:rPr>
          <w:rFonts w:ascii="Calibri" w:hAnsi="Calibri" w:cs="Calibri"/>
        </w:rPr>
      </w:pPr>
      <w:r w:rsidRPr="00C124A1">
        <w:rPr>
          <w:rFonts w:ascii="Calibri" w:hAnsi="Calibri" w:cs="Calibri"/>
        </w:rPr>
        <w:t xml:space="preserve">Priorytet 3.4. – Podnoszenie świadomości i wiedzy producentów oraz konsumentów </w:t>
      </w:r>
      <w:r w:rsidR="00665910" w:rsidRPr="00C124A1">
        <w:rPr>
          <w:rFonts w:ascii="Calibri" w:hAnsi="Calibri" w:cs="Calibri"/>
        </w:rPr>
        <w:br/>
      </w:r>
      <w:r w:rsidRPr="00C124A1">
        <w:rPr>
          <w:rFonts w:ascii="Calibri" w:hAnsi="Calibri" w:cs="Calibri"/>
        </w:rPr>
        <w:t>w zakresie produkcji rolno‐spożywczej i zasad żywienia</w:t>
      </w:r>
      <w:r w:rsidR="00617D62" w:rsidRPr="00C124A1">
        <w:rPr>
          <w:rFonts w:ascii="Calibri" w:hAnsi="Calibri" w:cs="Calibri"/>
        </w:rPr>
        <w:t>:</w:t>
      </w:r>
    </w:p>
    <w:p w:rsidR="00A5365D" w:rsidRPr="00C124A1" w:rsidRDefault="00A5365D" w:rsidP="00082830">
      <w:pPr>
        <w:pStyle w:val="Akapitzlist"/>
        <w:numPr>
          <w:ilvl w:val="0"/>
          <w:numId w:val="48"/>
        </w:numPr>
        <w:rPr>
          <w:rFonts w:ascii="Calibri" w:hAnsi="Calibri" w:cs="Calibri"/>
        </w:rPr>
      </w:pPr>
      <w:r w:rsidRPr="00C124A1">
        <w:rPr>
          <w:rFonts w:ascii="Calibri" w:hAnsi="Calibri" w:cs="Calibri"/>
        </w:rPr>
        <w:t>Kierunek interwencji 3.4.3. – Wsparcie działalności innowacyjnej ukierunkowanej na zmiany</w:t>
      </w:r>
      <w:r w:rsidR="000B3434" w:rsidRPr="00C124A1">
        <w:rPr>
          <w:rFonts w:ascii="Calibri" w:hAnsi="Calibri" w:cs="Calibri"/>
        </w:rPr>
        <w:t xml:space="preserve"> wzorców produkcji i konsumpcji</w:t>
      </w:r>
      <w:r w:rsidR="00617D62" w:rsidRPr="00C124A1">
        <w:rPr>
          <w:rFonts w:ascii="Calibri" w:hAnsi="Calibri" w:cs="Calibri"/>
        </w:rPr>
        <w:t>,</w:t>
      </w:r>
    </w:p>
    <w:p w:rsidR="00A5365D" w:rsidRPr="00C124A1" w:rsidRDefault="00A5365D" w:rsidP="00F84159">
      <w:pPr>
        <w:pStyle w:val="Akapitzlist"/>
        <w:numPr>
          <w:ilvl w:val="0"/>
          <w:numId w:val="68"/>
        </w:numPr>
        <w:rPr>
          <w:rFonts w:ascii="Calibri" w:hAnsi="Calibri" w:cs="Calibri"/>
        </w:rPr>
      </w:pPr>
      <w:r w:rsidRPr="00C124A1">
        <w:rPr>
          <w:rFonts w:ascii="Calibri" w:hAnsi="Calibri" w:cs="Calibri"/>
        </w:rPr>
        <w:t>Cel szczegółowy 5: Ochrona środowiska i adaptacja do zmian klimatu na obszarach wiejskich</w:t>
      </w:r>
      <w:r w:rsidR="002C159A" w:rsidRPr="00C124A1">
        <w:rPr>
          <w:rFonts w:ascii="Calibri" w:hAnsi="Calibri" w:cs="Calibri"/>
        </w:rPr>
        <w:t>:</w:t>
      </w:r>
    </w:p>
    <w:p w:rsidR="00A5365D" w:rsidRPr="00C124A1" w:rsidRDefault="00A5365D" w:rsidP="00082830">
      <w:pPr>
        <w:pStyle w:val="Akapitzlist"/>
        <w:numPr>
          <w:ilvl w:val="0"/>
          <w:numId w:val="50"/>
        </w:numPr>
        <w:rPr>
          <w:rFonts w:ascii="Calibri" w:hAnsi="Calibri" w:cs="Calibri"/>
        </w:rPr>
      </w:pPr>
      <w:r w:rsidRPr="00C124A1">
        <w:rPr>
          <w:rFonts w:ascii="Calibri" w:hAnsi="Calibri" w:cs="Calibri"/>
        </w:rPr>
        <w:t>Priorytet 5.1. – Ochrona środowiska naturalnego w sektorze rolniczym i różnorodności biologicznej na obszarach wiejskich</w:t>
      </w:r>
      <w:r w:rsidR="00617D62" w:rsidRPr="00C124A1">
        <w:rPr>
          <w:rFonts w:ascii="Calibri" w:hAnsi="Calibri" w:cs="Calibri"/>
        </w:rPr>
        <w:t>:</w:t>
      </w:r>
    </w:p>
    <w:p w:rsidR="00304A65" w:rsidRPr="00C124A1" w:rsidRDefault="00A5365D" w:rsidP="00082830">
      <w:pPr>
        <w:pStyle w:val="Akapitzlist"/>
        <w:numPr>
          <w:ilvl w:val="0"/>
          <w:numId w:val="48"/>
        </w:numPr>
        <w:rPr>
          <w:rFonts w:ascii="Calibri" w:hAnsi="Calibri" w:cs="Calibri"/>
        </w:rPr>
      </w:pPr>
      <w:r w:rsidRPr="00C124A1">
        <w:rPr>
          <w:rFonts w:ascii="Calibri" w:hAnsi="Calibri" w:cs="Calibri"/>
        </w:rPr>
        <w:lastRenderedPageBreak/>
        <w:t>Kierunek interwencji 5.1.1. – Ochrona różnorodności biologicznej, w tym unikalnych ekosystemów oraz flory i fauny związanych z gospodarką rolną i rybacką,</w:t>
      </w:r>
    </w:p>
    <w:p w:rsidR="00304A65" w:rsidRPr="00C124A1" w:rsidRDefault="00A5365D" w:rsidP="00082830">
      <w:pPr>
        <w:pStyle w:val="Akapitzlist"/>
        <w:numPr>
          <w:ilvl w:val="0"/>
          <w:numId w:val="48"/>
        </w:numPr>
        <w:rPr>
          <w:rFonts w:ascii="Calibri" w:hAnsi="Calibri" w:cs="Calibri"/>
        </w:rPr>
      </w:pPr>
      <w:r w:rsidRPr="00C124A1">
        <w:rPr>
          <w:rFonts w:ascii="Calibri" w:hAnsi="Calibri" w:cs="Calibri"/>
        </w:rPr>
        <w:t xml:space="preserve">Kierunek interwencji 5.1.2. – Ochrona jakości wód, w tym racjonalna gospodarka nawozami </w:t>
      </w:r>
      <w:r w:rsidR="00304A65" w:rsidRPr="00C124A1">
        <w:rPr>
          <w:rFonts w:ascii="Calibri" w:hAnsi="Calibri" w:cs="Calibri"/>
        </w:rPr>
        <w:br/>
      </w:r>
      <w:r w:rsidR="000B3434" w:rsidRPr="00C124A1">
        <w:rPr>
          <w:rFonts w:ascii="Calibri" w:hAnsi="Calibri" w:cs="Calibri"/>
        </w:rPr>
        <w:t>i środkami ochrony roślin</w:t>
      </w:r>
      <w:r w:rsidR="00617D62" w:rsidRPr="00C124A1">
        <w:rPr>
          <w:rFonts w:ascii="Calibri" w:hAnsi="Calibri" w:cs="Calibri"/>
        </w:rPr>
        <w:t>,</w:t>
      </w:r>
    </w:p>
    <w:p w:rsidR="00304A65" w:rsidRPr="00C124A1" w:rsidRDefault="00A5365D" w:rsidP="00082830">
      <w:pPr>
        <w:pStyle w:val="Akapitzlist"/>
        <w:numPr>
          <w:ilvl w:val="0"/>
          <w:numId w:val="48"/>
        </w:numPr>
        <w:rPr>
          <w:rFonts w:ascii="Calibri" w:hAnsi="Calibri" w:cs="Calibri"/>
        </w:rPr>
      </w:pPr>
      <w:r w:rsidRPr="00C124A1">
        <w:rPr>
          <w:rFonts w:ascii="Calibri" w:hAnsi="Calibri" w:cs="Calibri"/>
        </w:rPr>
        <w:t>Kierunek interwencji 5.1.3. – Racjonalne wykorzystanie zasobów wodnych na potrzeby rolnictwa i rybactwa o</w:t>
      </w:r>
      <w:r w:rsidR="000B3434" w:rsidRPr="00C124A1">
        <w:rPr>
          <w:rFonts w:ascii="Calibri" w:hAnsi="Calibri" w:cs="Calibri"/>
        </w:rPr>
        <w:t>raz zwiększanie retencji wodnej</w:t>
      </w:r>
      <w:r w:rsidR="00617D62" w:rsidRPr="00C124A1">
        <w:rPr>
          <w:rFonts w:ascii="Calibri" w:hAnsi="Calibri" w:cs="Calibri"/>
        </w:rPr>
        <w:t>,</w:t>
      </w:r>
    </w:p>
    <w:p w:rsidR="00304A65" w:rsidRPr="00C124A1" w:rsidRDefault="00A5365D" w:rsidP="00082830">
      <w:pPr>
        <w:pStyle w:val="Akapitzlist"/>
        <w:numPr>
          <w:ilvl w:val="0"/>
          <w:numId w:val="48"/>
        </w:numPr>
        <w:rPr>
          <w:rFonts w:ascii="Calibri" w:hAnsi="Calibri" w:cs="Calibri"/>
        </w:rPr>
      </w:pPr>
      <w:r w:rsidRPr="00C124A1">
        <w:rPr>
          <w:rFonts w:ascii="Calibri" w:hAnsi="Calibri" w:cs="Calibri"/>
        </w:rPr>
        <w:t xml:space="preserve">Kierunek interwencji 5.1.4. – Ochrona gleb przed erozją, zakwaszeniem, spadkiem zawartości materii organicznej i zanieczyszczeniem metalami </w:t>
      </w:r>
      <w:r w:rsidR="000B3434" w:rsidRPr="00C124A1">
        <w:rPr>
          <w:rFonts w:ascii="Calibri" w:hAnsi="Calibri" w:cs="Calibri"/>
        </w:rPr>
        <w:t>ciężkimi</w:t>
      </w:r>
      <w:r w:rsidR="00617D62" w:rsidRPr="00C124A1">
        <w:rPr>
          <w:rFonts w:ascii="Calibri" w:hAnsi="Calibri" w:cs="Calibri"/>
        </w:rPr>
        <w:t>,</w:t>
      </w:r>
    </w:p>
    <w:p w:rsidR="00A5365D" w:rsidRPr="00C124A1" w:rsidRDefault="00A5365D" w:rsidP="00082830">
      <w:pPr>
        <w:pStyle w:val="Akapitzlist"/>
        <w:numPr>
          <w:ilvl w:val="0"/>
          <w:numId w:val="48"/>
        </w:numPr>
        <w:rPr>
          <w:rFonts w:ascii="Calibri" w:hAnsi="Calibri" w:cs="Calibri"/>
        </w:rPr>
      </w:pPr>
      <w:r w:rsidRPr="00C124A1">
        <w:rPr>
          <w:rFonts w:ascii="Calibri" w:hAnsi="Calibri" w:cs="Calibri"/>
        </w:rPr>
        <w:t xml:space="preserve">Kierunek interwencji 5.1.5. – Rozwój wiedzy w zakresie ochrony środowiska rolniczego </w:t>
      </w:r>
      <w:r w:rsidR="00304A65" w:rsidRPr="00C124A1">
        <w:rPr>
          <w:rFonts w:ascii="Calibri" w:hAnsi="Calibri" w:cs="Calibri"/>
        </w:rPr>
        <w:br/>
      </w:r>
      <w:r w:rsidRPr="00C124A1">
        <w:rPr>
          <w:rFonts w:ascii="Calibri" w:hAnsi="Calibri" w:cs="Calibri"/>
        </w:rPr>
        <w:t xml:space="preserve">i różnorodności biologicznej na obszarach </w:t>
      </w:r>
      <w:r w:rsidR="000B3434" w:rsidRPr="00C124A1">
        <w:rPr>
          <w:rFonts w:ascii="Calibri" w:hAnsi="Calibri" w:cs="Calibri"/>
        </w:rPr>
        <w:t>wiejskich i jej upowszechnianie</w:t>
      </w:r>
      <w:r w:rsidR="00617D62" w:rsidRPr="00C124A1">
        <w:rPr>
          <w:rFonts w:ascii="Calibri" w:hAnsi="Calibri" w:cs="Calibri"/>
        </w:rPr>
        <w:t>,</w:t>
      </w:r>
    </w:p>
    <w:p w:rsidR="00A5365D" w:rsidRPr="00C124A1" w:rsidRDefault="00A5365D" w:rsidP="00082830">
      <w:pPr>
        <w:pStyle w:val="Akapitzlist"/>
        <w:numPr>
          <w:ilvl w:val="0"/>
          <w:numId w:val="50"/>
        </w:numPr>
        <w:rPr>
          <w:rFonts w:ascii="Calibri" w:hAnsi="Calibri" w:cs="Calibri"/>
        </w:rPr>
      </w:pPr>
      <w:r w:rsidRPr="00C124A1">
        <w:rPr>
          <w:rFonts w:ascii="Calibri" w:hAnsi="Calibri" w:cs="Calibri"/>
        </w:rPr>
        <w:t>Priorytet 5.2.- Kształtowanie przestrzeni wiejskiej z uwzględnieniem ochrony krajobrazu i ładu przestrzennego</w:t>
      </w:r>
      <w:r w:rsidR="00617D62" w:rsidRPr="00C124A1">
        <w:rPr>
          <w:rFonts w:ascii="Calibri" w:hAnsi="Calibri" w:cs="Calibri"/>
        </w:rPr>
        <w:t>:</w:t>
      </w:r>
    </w:p>
    <w:p w:rsidR="00304A65" w:rsidRPr="00C124A1" w:rsidRDefault="00A5365D" w:rsidP="00082830">
      <w:pPr>
        <w:pStyle w:val="Akapitzlist"/>
        <w:numPr>
          <w:ilvl w:val="0"/>
          <w:numId w:val="51"/>
        </w:numPr>
        <w:rPr>
          <w:rFonts w:ascii="Calibri" w:hAnsi="Calibri" w:cs="Calibri"/>
        </w:rPr>
      </w:pPr>
      <w:r w:rsidRPr="00C124A1">
        <w:rPr>
          <w:rFonts w:ascii="Calibri" w:hAnsi="Calibri" w:cs="Calibri"/>
        </w:rPr>
        <w:t>Kierunek interwencji 5.2.1. – Zachowanie unikalnych form krajobrazu rolniczego,</w:t>
      </w:r>
    </w:p>
    <w:p w:rsidR="00304A65" w:rsidRPr="00C124A1" w:rsidRDefault="00A5365D" w:rsidP="00082830">
      <w:pPr>
        <w:pStyle w:val="Akapitzlist"/>
        <w:numPr>
          <w:ilvl w:val="0"/>
          <w:numId w:val="51"/>
        </w:numPr>
        <w:rPr>
          <w:rFonts w:ascii="Calibri" w:hAnsi="Calibri" w:cs="Calibri"/>
        </w:rPr>
      </w:pPr>
      <w:r w:rsidRPr="00C124A1">
        <w:rPr>
          <w:rFonts w:ascii="Calibri" w:hAnsi="Calibri" w:cs="Calibri"/>
        </w:rPr>
        <w:t>Kierunek interwencji 5.2.2. – W</w:t>
      </w:r>
      <w:r w:rsidR="000B3434" w:rsidRPr="00C124A1">
        <w:rPr>
          <w:rFonts w:ascii="Calibri" w:hAnsi="Calibri" w:cs="Calibri"/>
        </w:rPr>
        <w:t>łaściwe planowanie przestrzenne</w:t>
      </w:r>
      <w:r w:rsidR="00617D62" w:rsidRPr="00C124A1">
        <w:rPr>
          <w:rFonts w:ascii="Calibri" w:hAnsi="Calibri" w:cs="Calibri"/>
        </w:rPr>
        <w:t>,</w:t>
      </w:r>
    </w:p>
    <w:p w:rsidR="00A5365D" w:rsidRPr="00C124A1" w:rsidRDefault="00A5365D" w:rsidP="00082830">
      <w:pPr>
        <w:pStyle w:val="Akapitzlist"/>
        <w:numPr>
          <w:ilvl w:val="0"/>
          <w:numId w:val="51"/>
        </w:numPr>
        <w:rPr>
          <w:rFonts w:ascii="Calibri" w:hAnsi="Calibri" w:cs="Calibri"/>
        </w:rPr>
      </w:pPr>
      <w:r w:rsidRPr="00C124A1">
        <w:rPr>
          <w:rFonts w:ascii="Calibri" w:hAnsi="Calibri" w:cs="Calibri"/>
        </w:rPr>
        <w:t>Kierunek interwencji 5.2.3. –</w:t>
      </w:r>
      <w:r w:rsidR="000B3434" w:rsidRPr="00C124A1">
        <w:rPr>
          <w:rFonts w:ascii="Calibri" w:hAnsi="Calibri" w:cs="Calibri"/>
        </w:rPr>
        <w:t xml:space="preserve"> Racjonalna gospodarka gruntami</w:t>
      </w:r>
      <w:r w:rsidR="00617D62" w:rsidRPr="00C124A1">
        <w:rPr>
          <w:rFonts w:ascii="Calibri" w:hAnsi="Calibri" w:cs="Calibri"/>
        </w:rPr>
        <w:t>,</w:t>
      </w:r>
    </w:p>
    <w:p w:rsidR="00A5365D" w:rsidRPr="00C124A1" w:rsidRDefault="00A5365D" w:rsidP="00082830">
      <w:pPr>
        <w:pStyle w:val="Akapitzlist"/>
        <w:numPr>
          <w:ilvl w:val="0"/>
          <w:numId w:val="50"/>
        </w:numPr>
        <w:rPr>
          <w:rFonts w:ascii="Calibri" w:hAnsi="Calibri" w:cs="Calibri"/>
        </w:rPr>
      </w:pPr>
      <w:r w:rsidRPr="00C124A1">
        <w:rPr>
          <w:rFonts w:ascii="Calibri" w:hAnsi="Calibri" w:cs="Calibri"/>
        </w:rPr>
        <w:t xml:space="preserve">Priorytet 5.3. – Adaptacja rolnictwa i rybactwa do zmian klimatu oraz ich udział </w:t>
      </w:r>
      <w:r w:rsidR="00304A65" w:rsidRPr="00C124A1">
        <w:rPr>
          <w:rFonts w:ascii="Calibri" w:hAnsi="Calibri" w:cs="Calibri"/>
        </w:rPr>
        <w:br/>
      </w:r>
      <w:r w:rsidRPr="00C124A1">
        <w:rPr>
          <w:rFonts w:ascii="Calibri" w:hAnsi="Calibri" w:cs="Calibri"/>
        </w:rPr>
        <w:t>w przeciwdziałaniu tym zmianom (mitygacji)</w:t>
      </w:r>
      <w:r w:rsidR="00617D62" w:rsidRPr="00C124A1">
        <w:rPr>
          <w:rFonts w:ascii="Calibri" w:hAnsi="Calibri" w:cs="Calibri"/>
        </w:rPr>
        <w:t>:</w:t>
      </w:r>
    </w:p>
    <w:p w:rsidR="00304A65" w:rsidRPr="00C124A1" w:rsidRDefault="00A5365D" w:rsidP="00082830">
      <w:pPr>
        <w:pStyle w:val="Akapitzlist"/>
        <w:numPr>
          <w:ilvl w:val="0"/>
          <w:numId w:val="52"/>
        </w:numPr>
        <w:rPr>
          <w:rFonts w:ascii="Calibri" w:hAnsi="Calibri" w:cs="Calibri"/>
        </w:rPr>
      </w:pPr>
      <w:r w:rsidRPr="00C124A1">
        <w:rPr>
          <w:rFonts w:ascii="Calibri" w:hAnsi="Calibri" w:cs="Calibri"/>
        </w:rPr>
        <w:t>Kierunek interwencji 5.3.1. – Adaptacja produkcji roln</w:t>
      </w:r>
      <w:r w:rsidR="000B3434" w:rsidRPr="00C124A1">
        <w:rPr>
          <w:rFonts w:ascii="Calibri" w:hAnsi="Calibri" w:cs="Calibri"/>
        </w:rPr>
        <w:t>ej i rybackiej do zmian klimatu</w:t>
      </w:r>
      <w:r w:rsidR="00617D62" w:rsidRPr="00C124A1">
        <w:rPr>
          <w:rFonts w:ascii="Calibri" w:hAnsi="Calibri" w:cs="Calibri"/>
        </w:rPr>
        <w:t>,</w:t>
      </w:r>
    </w:p>
    <w:p w:rsidR="00304A65" w:rsidRPr="00C124A1" w:rsidRDefault="00A5365D" w:rsidP="00082830">
      <w:pPr>
        <w:pStyle w:val="Akapitzlist"/>
        <w:numPr>
          <w:ilvl w:val="0"/>
          <w:numId w:val="52"/>
        </w:numPr>
        <w:rPr>
          <w:rFonts w:ascii="Calibri" w:hAnsi="Calibri" w:cs="Calibri"/>
        </w:rPr>
      </w:pPr>
      <w:r w:rsidRPr="00C124A1">
        <w:rPr>
          <w:rFonts w:ascii="Calibri" w:hAnsi="Calibri" w:cs="Calibri"/>
        </w:rPr>
        <w:t xml:space="preserve">Kierunek interwencji 5.3.2. – Ograniczenie emisji gazów cieplarnianych w rolnictwie </w:t>
      </w:r>
      <w:r w:rsidR="00665910" w:rsidRPr="00C124A1">
        <w:rPr>
          <w:rFonts w:ascii="Calibri" w:hAnsi="Calibri" w:cs="Calibri"/>
        </w:rPr>
        <w:br/>
      </w:r>
      <w:r w:rsidRPr="00C124A1">
        <w:rPr>
          <w:rFonts w:ascii="Calibri" w:hAnsi="Calibri" w:cs="Calibri"/>
        </w:rPr>
        <w:t>i ca</w:t>
      </w:r>
      <w:r w:rsidR="000B3434" w:rsidRPr="00C124A1">
        <w:rPr>
          <w:rFonts w:ascii="Calibri" w:hAnsi="Calibri" w:cs="Calibri"/>
        </w:rPr>
        <w:t>łym łańcuchu rolno‐żywnościowym</w:t>
      </w:r>
      <w:r w:rsidR="00617D62" w:rsidRPr="00C124A1">
        <w:rPr>
          <w:rFonts w:ascii="Calibri" w:hAnsi="Calibri" w:cs="Calibri"/>
        </w:rPr>
        <w:t>,</w:t>
      </w:r>
    </w:p>
    <w:p w:rsidR="00617D62" w:rsidRPr="00C124A1" w:rsidRDefault="00A5365D" w:rsidP="00082830">
      <w:pPr>
        <w:pStyle w:val="Akapitzlist"/>
        <w:numPr>
          <w:ilvl w:val="0"/>
          <w:numId w:val="52"/>
        </w:numPr>
        <w:rPr>
          <w:rFonts w:ascii="Calibri" w:hAnsi="Calibri" w:cs="Calibri"/>
        </w:rPr>
      </w:pPr>
      <w:r w:rsidRPr="00C124A1">
        <w:rPr>
          <w:rFonts w:ascii="Calibri" w:hAnsi="Calibri" w:cs="Calibri"/>
        </w:rPr>
        <w:t>Kierunek interwencji 5.3.3. – Zwiększenie sekwestracji węgla w glebie i bi</w:t>
      </w:r>
      <w:r w:rsidR="000B3434" w:rsidRPr="00C124A1">
        <w:rPr>
          <w:rFonts w:ascii="Calibri" w:hAnsi="Calibri" w:cs="Calibri"/>
        </w:rPr>
        <w:t>omasie wytwarzanej w rolnictwie</w:t>
      </w:r>
      <w:r w:rsidR="00617D62" w:rsidRPr="00C124A1">
        <w:rPr>
          <w:rFonts w:ascii="Calibri" w:hAnsi="Calibri" w:cs="Calibri"/>
        </w:rPr>
        <w:t>,</w:t>
      </w:r>
    </w:p>
    <w:p w:rsidR="00617D62" w:rsidRPr="00C124A1" w:rsidRDefault="00A5365D" w:rsidP="00082830">
      <w:pPr>
        <w:pStyle w:val="Akapitzlist"/>
        <w:numPr>
          <w:ilvl w:val="0"/>
          <w:numId w:val="52"/>
        </w:numPr>
        <w:rPr>
          <w:rFonts w:ascii="Calibri" w:hAnsi="Calibri" w:cs="Calibri"/>
        </w:rPr>
      </w:pPr>
      <w:r w:rsidRPr="00C124A1">
        <w:rPr>
          <w:rFonts w:ascii="Calibri" w:hAnsi="Calibri" w:cs="Calibri"/>
        </w:rPr>
        <w:t>Kierunek interwencji 5.3.4. – Badania w zakresie wzajemnego oddziaływania rozwoju obszarów wiejskich, rolnict</w:t>
      </w:r>
      <w:r w:rsidR="000B3434" w:rsidRPr="00C124A1">
        <w:rPr>
          <w:rFonts w:ascii="Calibri" w:hAnsi="Calibri" w:cs="Calibri"/>
        </w:rPr>
        <w:t>wa i rybactwa na zmiany klimatu</w:t>
      </w:r>
      <w:r w:rsidR="00617D62" w:rsidRPr="00C124A1">
        <w:rPr>
          <w:rFonts w:ascii="Calibri" w:hAnsi="Calibri" w:cs="Calibri"/>
        </w:rPr>
        <w:t>,</w:t>
      </w:r>
    </w:p>
    <w:p w:rsidR="00A5365D" w:rsidRPr="00C124A1" w:rsidRDefault="00A5365D" w:rsidP="00082830">
      <w:pPr>
        <w:pStyle w:val="Akapitzlist"/>
        <w:numPr>
          <w:ilvl w:val="0"/>
          <w:numId w:val="52"/>
        </w:numPr>
        <w:rPr>
          <w:rFonts w:ascii="Calibri" w:hAnsi="Calibri" w:cs="Calibri"/>
        </w:rPr>
      </w:pPr>
      <w:r w:rsidRPr="00C124A1">
        <w:rPr>
          <w:rFonts w:ascii="Calibri" w:hAnsi="Calibri" w:cs="Calibri"/>
        </w:rPr>
        <w:t xml:space="preserve">Kierunek interwencji 5.3.5. – Upowszechnianie wiedzy w zakresie praktyk przyjaznych klimatowi wśród konsumentów </w:t>
      </w:r>
      <w:r w:rsidR="000B3434" w:rsidRPr="00C124A1">
        <w:rPr>
          <w:rFonts w:ascii="Calibri" w:hAnsi="Calibri" w:cs="Calibri"/>
        </w:rPr>
        <w:t>i producentów rolno‐spożywczych</w:t>
      </w:r>
      <w:r w:rsidR="00617D62" w:rsidRPr="00C124A1">
        <w:rPr>
          <w:rFonts w:ascii="Calibri" w:hAnsi="Calibri" w:cs="Calibri"/>
        </w:rPr>
        <w:t>,</w:t>
      </w:r>
    </w:p>
    <w:p w:rsidR="00304A65" w:rsidRPr="00C124A1" w:rsidRDefault="00304A65" w:rsidP="00082830">
      <w:pPr>
        <w:pStyle w:val="Akapitzlist"/>
        <w:numPr>
          <w:ilvl w:val="0"/>
          <w:numId w:val="50"/>
        </w:numPr>
        <w:rPr>
          <w:rFonts w:ascii="Calibri" w:hAnsi="Calibri" w:cs="Calibri"/>
        </w:rPr>
      </w:pPr>
      <w:r w:rsidRPr="00C124A1">
        <w:rPr>
          <w:rFonts w:ascii="Calibri" w:hAnsi="Calibri" w:cs="Calibri"/>
        </w:rPr>
        <w:t>Priorytet 5.4. Zrównoważona gospodarka leśna i łowiecka na obszarach wiejskich</w:t>
      </w:r>
      <w:r w:rsidR="00617D62" w:rsidRPr="00C124A1">
        <w:rPr>
          <w:rFonts w:ascii="Calibri" w:hAnsi="Calibri" w:cs="Calibri"/>
        </w:rPr>
        <w:t>:</w:t>
      </w:r>
    </w:p>
    <w:p w:rsidR="00304A65" w:rsidRPr="00C124A1" w:rsidRDefault="00304A65" w:rsidP="00082830">
      <w:pPr>
        <w:pStyle w:val="Akapitzlist"/>
        <w:numPr>
          <w:ilvl w:val="0"/>
          <w:numId w:val="53"/>
        </w:numPr>
        <w:rPr>
          <w:rFonts w:ascii="Calibri" w:hAnsi="Calibri" w:cs="Calibri"/>
        </w:rPr>
      </w:pPr>
      <w:r w:rsidRPr="00C124A1">
        <w:rPr>
          <w:rFonts w:ascii="Calibri" w:hAnsi="Calibri" w:cs="Calibri"/>
        </w:rPr>
        <w:t>Kierunek interwencji 5.4.1. – Racjona</w:t>
      </w:r>
      <w:r w:rsidR="000B3434" w:rsidRPr="00C124A1">
        <w:rPr>
          <w:rFonts w:ascii="Calibri" w:hAnsi="Calibri" w:cs="Calibri"/>
        </w:rPr>
        <w:t>lne zwiększenie zasobów leśnych</w:t>
      </w:r>
      <w:r w:rsidR="00617D62" w:rsidRPr="00C124A1">
        <w:rPr>
          <w:rFonts w:ascii="Calibri" w:hAnsi="Calibri" w:cs="Calibri"/>
        </w:rPr>
        <w:t>,</w:t>
      </w:r>
    </w:p>
    <w:p w:rsidR="00304A65" w:rsidRPr="00C124A1" w:rsidRDefault="00304A65" w:rsidP="00082830">
      <w:pPr>
        <w:pStyle w:val="Akapitzlist"/>
        <w:numPr>
          <w:ilvl w:val="0"/>
          <w:numId w:val="53"/>
        </w:numPr>
        <w:rPr>
          <w:rFonts w:ascii="Calibri" w:hAnsi="Calibri" w:cs="Calibri"/>
        </w:rPr>
      </w:pPr>
      <w:r w:rsidRPr="00C124A1">
        <w:rPr>
          <w:rFonts w:ascii="Calibri" w:hAnsi="Calibri" w:cs="Calibri"/>
        </w:rPr>
        <w:t>Kierunek interwencji 5.4.2. – Odbudowa drzewostanów po zniszczeniach spowodo</w:t>
      </w:r>
      <w:r w:rsidR="000B3434" w:rsidRPr="00C124A1">
        <w:rPr>
          <w:rFonts w:ascii="Calibri" w:hAnsi="Calibri" w:cs="Calibri"/>
        </w:rPr>
        <w:t>wanych katastrofami naturalnymi</w:t>
      </w:r>
      <w:r w:rsidR="00617D62" w:rsidRPr="00C124A1">
        <w:rPr>
          <w:rFonts w:ascii="Calibri" w:hAnsi="Calibri" w:cs="Calibri"/>
        </w:rPr>
        <w:t>,</w:t>
      </w:r>
    </w:p>
    <w:p w:rsidR="00304A65" w:rsidRPr="00C124A1" w:rsidRDefault="00304A65" w:rsidP="00082830">
      <w:pPr>
        <w:pStyle w:val="Akapitzlist"/>
        <w:numPr>
          <w:ilvl w:val="0"/>
          <w:numId w:val="53"/>
        </w:numPr>
        <w:rPr>
          <w:rFonts w:ascii="Calibri" w:hAnsi="Calibri" w:cs="Calibri"/>
        </w:rPr>
      </w:pPr>
      <w:r w:rsidRPr="00C124A1">
        <w:rPr>
          <w:rFonts w:ascii="Calibri" w:hAnsi="Calibri" w:cs="Calibri"/>
        </w:rPr>
        <w:t>Kierunek interwencji 5.4.3 – Zrównoważona gospodarka łowiecka służąca ochronie środowiska oraz</w:t>
      </w:r>
      <w:r w:rsidR="000B3434" w:rsidRPr="00C124A1">
        <w:rPr>
          <w:rFonts w:ascii="Calibri" w:hAnsi="Calibri" w:cs="Calibri"/>
        </w:rPr>
        <w:t xml:space="preserve"> rozwojowi rolnictwa i rybactwa</w:t>
      </w:r>
      <w:r w:rsidR="00617D62" w:rsidRPr="00C124A1">
        <w:rPr>
          <w:rFonts w:ascii="Calibri" w:hAnsi="Calibri" w:cs="Calibri"/>
        </w:rPr>
        <w:t>,</w:t>
      </w:r>
    </w:p>
    <w:p w:rsidR="00304A65" w:rsidRPr="00C124A1" w:rsidRDefault="00304A65" w:rsidP="00082830">
      <w:pPr>
        <w:pStyle w:val="Akapitzlist"/>
        <w:numPr>
          <w:ilvl w:val="0"/>
          <w:numId w:val="53"/>
        </w:numPr>
        <w:rPr>
          <w:rFonts w:ascii="Calibri" w:hAnsi="Calibri" w:cs="Calibri"/>
        </w:rPr>
      </w:pPr>
      <w:r w:rsidRPr="00C124A1">
        <w:rPr>
          <w:rFonts w:ascii="Calibri" w:hAnsi="Calibri" w:cs="Calibri"/>
        </w:rPr>
        <w:t>Kierunek interwencji 5.4.4. – Wzmacn</w:t>
      </w:r>
      <w:r w:rsidR="000B3434" w:rsidRPr="00C124A1">
        <w:rPr>
          <w:rFonts w:ascii="Calibri" w:hAnsi="Calibri" w:cs="Calibri"/>
        </w:rPr>
        <w:t>ianie publicznych funkcji lasów</w:t>
      </w:r>
      <w:r w:rsidR="00617D62" w:rsidRPr="00C124A1">
        <w:rPr>
          <w:rFonts w:ascii="Calibri" w:hAnsi="Calibri" w:cs="Calibri"/>
        </w:rPr>
        <w:t>,</w:t>
      </w:r>
    </w:p>
    <w:p w:rsidR="00304A65" w:rsidRPr="00C124A1" w:rsidRDefault="00304A65" w:rsidP="00082830">
      <w:pPr>
        <w:pStyle w:val="Akapitzlist"/>
        <w:numPr>
          <w:ilvl w:val="0"/>
          <w:numId w:val="50"/>
        </w:numPr>
        <w:rPr>
          <w:rFonts w:ascii="Calibri" w:hAnsi="Calibri" w:cs="Calibri"/>
        </w:rPr>
      </w:pPr>
      <w:r w:rsidRPr="00C124A1">
        <w:rPr>
          <w:rFonts w:ascii="Calibri" w:hAnsi="Calibri" w:cs="Calibri"/>
        </w:rPr>
        <w:t>Priorytet 5.5. - Zwiększenie wykorzystania odnawialnych źródeł energii na obszarach wiejskich</w:t>
      </w:r>
      <w:r w:rsidR="00617D62" w:rsidRPr="00C124A1">
        <w:rPr>
          <w:rFonts w:ascii="Calibri" w:hAnsi="Calibri" w:cs="Calibri"/>
        </w:rPr>
        <w:t>:</w:t>
      </w:r>
    </w:p>
    <w:p w:rsidR="00304A65" w:rsidRPr="00C124A1" w:rsidRDefault="00304A65" w:rsidP="00082830">
      <w:pPr>
        <w:pStyle w:val="Akapitzlist"/>
        <w:numPr>
          <w:ilvl w:val="0"/>
          <w:numId w:val="54"/>
        </w:numPr>
        <w:rPr>
          <w:rFonts w:ascii="Calibri" w:hAnsi="Calibri" w:cs="Calibri"/>
        </w:rPr>
      </w:pPr>
      <w:r w:rsidRPr="00C124A1">
        <w:rPr>
          <w:rFonts w:ascii="Calibri" w:hAnsi="Calibri" w:cs="Calibri"/>
        </w:rPr>
        <w:lastRenderedPageBreak/>
        <w:t>Kierunek interwencji 5.5.1. – Racjonalne wykorzystanie rolniczej i rybackiej przestrzeni produkcyjnej do produkcji</w:t>
      </w:r>
      <w:r w:rsidR="000B3434" w:rsidRPr="00C124A1">
        <w:rPr>
          <w:rFonts w:ascii="Calibri" w:hAnsi="Calibri" w:cs="Calibri"/>
        </w:rPr>
        <w:t xml:space="preserve"> energii ze źródeł odnawialnych</w:t>
      </w:r>
      <w:r w:rsidR="00617D62" w:rsidRPr="00C124A1">
        <w:rPr>
          <w:rFonts w:ascii="Calibri" w:hAnsi="Calibri" w:cs="Calibri"/>
        </w:rPr>
        <w:t>,</w:t>
      </w:r>
    </w:p>
    <w:p w:rsidR="00785332" w:rsidRPr="00C124A1" w:rsidRDefault="00304A65" w:rsidP="00082830">
      <w:pPr>
        <w:pStyle w:val="Akapitzlist"/>
        <w:numPr>
          <w:ilvl w:val="0"/>
          <w:numId w:val="54"/>
        </w:numPr>
        <w:rPr>
          <w:rFonts w:ascii="Calibri" w:hAnsi="Calibri" w:cs="Calibri"/>
        </w:rPr>
      </w:pPr>
      <w:r w:rsidRPr="00C124A1">
        <w:rPr>
          <w:rFonts w:ascii="Calibri" w:hAnsi="Calibri" w:cs="Calibri"/>
        </w:rPr>
        <w:t>Kierunek interwencji 5.5.2. – Zwiększenie dostępności cenow</w:t>
      </w:r>
      <w:r w:rsidR="00847B4E" w:rsidRPr="00C124A1">
        <w:rPr>
          <w:rFonts w:ascii="Calibri" w:hAnsi="Calibri" w:cs="Calibri"/>
        </w:rPr>
        <w:t xml:space="preserve">ej i upowszechnienie rozwiązań </w:t>
      </w:r>
      <w:r w:rsidRPr="00C124A1">
        <w:rPr>
          <w:rFonts w:ascii="Calibri" w:hAnsi="Calibri" w:cs="Calibri"/>
        </w:rPr>
        <w:t>w zakresie odnawialnych źródeł energii wśród mieszkańców obszarów wiejskich</w:t>
      </w:r>
      <w:r w:rsidR="002C159A" w:rsidRPr="00C124A1">
        <w:rPr>
          <w:rFonts w:ascii="Calibri" w:hAnsi="Calibri" w:cs="Calibri"/>
        </w:rPr>
        <w:t>.</w:t>
      </w:r>
    </w:p>
    <w:p w:rsidR="00CE43C8" w:rsidRPr="00C124A1" w:rsidRDefault="00CE43C8" w:rsidP="00A53138">
      <w:pPr>
        <w:pStyle w:val="Wyrnienie"/>
        <w:rPr>
          <w:rFonts w:ascii="Calibri" w:hAnsi="Calibri" w:cs="Calibri"/>
          <w:lang w:eastAsia="pl-PL"/>
        </w:rPr>
      </w:pPr>
      <w:r w:rsidRPr="00C124A1">
        <w:rPr>
          <w:rFonts w:ascii="Calibri" w:hAnsi="Calibri" w:cs="Calibri"/>
          <w:lang w:eastAsia="pl-PL"/>
        </w:rPr>
        <w:t xml:space="preserve">Strategia rozwoju systemu bezpieczeństwa narodowego Rzeczypospolitej Polskiej 2022 </w:t>
      </w:r>
    </w:p>
    <w:p w:rsidR="00CE43C8" w:rsidRPr="00C124A1" w:rsidRDefault="002C159A"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1. </w:t>
      </w:r>
      <w:r w:rsidR="00CE43C8" w:rsidRPr="00C124A1">
        <w:rPr>
          <w:rFonts w:ascii="Calibri" w:hAnsi="Calibri" w:cs="Calibri"/>
          <w:color w:val="000000"/>
          <w:lang w:eastAsia="pl-PL"/>
        </w:rPr>
        <w:t>Cel 3: Rozwój odporności na zagro</w:t>
      </w:r>
      <w:r w:rsidRPr="00C124A1">
        <w:rPr>
          <w:rFonts w:ascii="Calibri" w:hAnsi="Calibri" w:cs="Calibri"/>
          <w:color w:val="000000"/>
          <w:lang w:eastAsia="pl-PL"/>
        </w:rPr>
        <w:t>żenia bezpieczeństwa narodowego:</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Priorytet 3.1. – Zwiększanie odpor</w:t>
      </w:r>
      <w:r w:rsidR="002C159A" w:rsidRPr="00C124A1">
        <w:rPr>
          <w:rFonts w:ascii="Calibri" w:hAnsi="Calibri" w:cs="Calibri"/>
          <w:color w:val="000000"/>
          <w:lang w:eastAsia="pl-PL"/>
        </w:rPr>
        <w:t>ności infrastruktury krytycznej:</w:t>
      </w:r>
    </w:p>
    <w:p w:rsidR="00CE43C8" w:rsidRPr="00C124A1" w:rsidRDefault="00CE43C8" w:rsidP="00082830">
      <w:pPr>
        <w:pStyle w:val="Akapitzlist"/>
        <w:numPr>
          <w:ilvl w:val="0"/>
          <w:numId w:val="55"/>
        </w:num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Kierunek interwencji 3.1.3. – Zapewnienie bezpieczeństwa funkcjonowania energetyki jądrowej </w:t>
      </w:r>
      <w:r w:rsidR="000B3434" w:rsidRPr="00C124A1">
        <w:rPr>
          <w:rFonts w:ascii="Calibri" w:hAnsi="Calibri" w:cs="Calibri"/>
          <w:color w:val="000000"/>
          <w:lang w:eastAsia="pl-PL"/>
        </w:rPr>
        <w:t>w Polsce</w:t>
      </w:r>
      <w:r w:rsidR="002C159A" w:rsidRPr="00C124A1">
        <w:rPr>
          <w:rFonts w:ascii="Calibri" w:hAnsi="Calibri" w:cs="Calibri"/>
          <w:color w:val="000000"/>
          <w:lang w:eastAsia="pl-PL"/>
        </w:rPr>
        <w:t>,</w:t>
      </w:r>
    </w:p>
    <w:p w:rsidR="00CE43C8" w:rsidRPr="00C124A1" w:rsidRDefault="002C159A"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2. </w:t>
      </w:r>
      <w:r w:rsidR="00CE43C8" w:rsidRPr="00C124A1">
        <w:rPr>
          <w:rFonts w:ascii="Calibri" w:hAnsi="Calibri" w:cs="Calibri"/>
          <w:color w:val="000000"/>
          <w:lang w:eastAsia="pl-PL"/>
        </w:rPr>
        <w:t>Cel 4: Zwiększenie integracji polityk public</w:t>
      </w:r>
      <w:r w:rsidRPr="00C124A1">
        <w:rPr>
          <w:rFonts w:ascii="Calibri" w:hAnsi="Calibri" w:cs="Calibri"/>
          <w:color w:val="000000"/>
          <w:lang w:eastAsia="pl-PL"/>
        </w:rPr>
        <w:t>znych z polityką bezpieczeństwa:</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Priorytet 4.1. – Integracja rozwoju społeczno-gospodarczego i bezpieczeństwa narodowego</w:t>
      </w:r>
      <w:r w:rsidR="002C159A" w:rsidRPr="00C124A1">
        <w:rPr>
          <w:rFonts w:ascii="Calibri" w:hAnsi="Calibri" w:cs="Calibri"/>
          <w:color w:val="000000"/>
          <w:lang w:eastAsia="pl-PL"/>
        </w:rPr>
        <w:t>:</w:t>
      </w:r>
    </w:p>
    <w:p w:rsidR="00A53138" w:rsidRPr="00C124A1" w:rsidRDefault="00CE43C8" w:rsidP="00082830">
      <w:pPr>
        <w:pStyle w:val="Akapitzlist"/>
        <w:numPr>
          <w:ilvl w:val="0"/>
          <w:numId w:val="55"/>
        </w:numPr>
        <w:autoSpaceDE w:val="0"/>
        <w:autoSpaceDN w:val="0"/>
        <w:adjustRightInd w:val="0"/>
        <w:spacing w:after="67"/>
        <w:rPr>
          <w:rFonts w:ascii="Calibri" w:hAnsi="Calibri" w:cs="Calibri"/>
          <w:color w:val="000000"/>
          <w:lang w:eastAsia="pl-PL"/>
        </w:rPr>
      </w:pPr>
      <w:r w:rsidRPr="00C124A1">
        <w:rPr>
          <w:rFonts w:ascii="Calibri" w:hAnsi="Calibri" w:cs="Calibri"/>
          <w:color w:val="000000"/>
          <w:lang w:eastAsia="pl-PL"/>
        </w:rPr>
        <w:t>Kierunek interwencji 4.1.1. – Wzmocnienie relacji między rozwojem region</w:t>
      </w:r>
      <w:r w:rsidR="000B3434" w:rsidRPr="00C124A1">
        <w:rPr>
          <w:rFonts w:ascii="Calibri" w:hAnsi="Calibri" w:cs="Calibri"/>
          <w:color w:val="000000"/>
          <w:lang w:eastAsia="pl-PL"/>
        </w:rPr>
        <w:t>alnym kraju</w:t>
      </w:r>
      <w:r w:rsidR="00AF2A4B" w:rsidRPr="00C124A1">
        <w:rPr>
          <w:rFonts w:ascii="Calibri" w:hAnsi="Calibri" w:cs="Calibri"/>
          <w:color w:val="000000"/>
          <w:lang w:eastAsia="pl-PL"/>
        </w:rPr>
        <w:t>,</w:t>
      </w:r>
      <w:r w:rsidR="00AF2A4B" w:rsidRPr="00C124A1">
        <w:rPr>
          <w:rFonts w:ascii="Calibri" w:hAnsi="Calibri" w:cs="Calibri"/>
          <w:color w:val="000000"/>
          <w:lang w:eastAsia="pl-PL"/>
        </w:rPr>
        <w:br/>
      </w:r>
      <w:r w:rsidR="000B3434" w:rsidRPr="00C124A1">
        <w:rPr>
          <w:rFonts w:ascii="Calibri" w:hAnsi="Calibri" w:cs="Calibri"/>
          <w:color w:val="000000"/>
          <w:lang w:eastAsia="pl-PL"/>
        </w:rPr>
        <w:t>a polityką obronną</w:t>
      </w:r>
      <w:r w:rsidR="002C159A" w:rsidRPr="00C124A1">
        <w:rPr>
          <w:rFonts w:ascii="Calibri" w:hAnsi="Calibri" w:cs="Calibri"/>
          <w:color w:val="000000"/>
          <w:lang w:eastAsia="pl-PL"/>
        </w:rPr>
        <w:t>,</w:t>
      </w:r>
    </w:p>
    <w:p w:rsidR="00A53138" w:rsidRPr="00C124A1" w:rsidRDefault="00CE43C8" w:rsidP="00082830">
      <w:pPr>
        <w:pStyle w:val="Akapitzlist"/>
        <w:numPr>
          <w:ilvl w:val="0"/>
          <w:numId w:val="55"/>
        </w:numPr>
        <w:autoSpaceDE w:val="0"/>
        <w:autoSpaceDN w:val="0"/>
        <w:adjustRightInd w:val="0"/>
        <w:spacing w:after="67"/>
        <w:rPr>
          <w:rFonts w:ascii="Calibri" w:hAnsi="Calibri" w:cs="Calibri"/>
          <w:color w:val="000000"/>
          <w:lang w:eastAsia="pl-PL"/>
        </w:rPr>
      </w:pPr>
      <w:r w:rsidRPr="00C124A1">
        <w:rPr>
          <w:rFonts w:ascii="Calibri" w:hAnsi="Calibri" w:cs="Calibri"/>
          <w:color w:val="000000"/>
          <w:lang w:eastAsia="pl-PL"/>
        </w:rPr>
        <w:t>Kierunek interwencji 4.1.2. – Koordynacja działań i procedur planowania przestrzennego uwzględniających wymagania obron</w:t>
      </w:r>
      <w:r w:rsidR="000B3434" w:rsidRPr="00C124A1">
        <w:rPr>
          <w:rFonts w:ascii="Calibri" w:hAnsi="Calibri" w:cs="Calibri"/>
          <w:color w:val="000000"/>
          <w:lang w:eastAsia="pl-PL"/>
        </w:rPr>
        <w:t>ności i bezpieczeństwa państwa</w:t>
      </w:r>
      <w:r w:rsidR="002C159A" w:rsidRPr="00C124A1">
        <w:rPr>
          <w:rFonts w:ascii="Calibri" w:hAnsi="Calibri" w:cs="Calibri"/>
          <w:color w:val="000000"/>
          <w:lang w:eastAsia="pl-PL"/>
        </w:rPr>
        <w:t>,</w:t>
      </w:r>
    </w:p>
    <w:p w:rsidR="00A53138" w:rsidRPr="00C124A1" w:rsidRDefault="00CE43C8" w:rsidP="00082830">
      <w:pPr>
        <w:pStyle w:val="Akapitzlist"/>
        <w:numPr>
          <w:ilvl w:val="0"/>
          <w:numId w:val="55"/>
        </w:numPr>
        <w:autoSpaceDE w:val="0"/>
        <w:autoSpaceDN w:val="0"/>
        <w:adjustRightInd w:val="0"/>
        <w:spacing w:after="67"/>
        <w:rPr>
          <w:rFonts w:ascii="Calibri" w:hAnsi="Calibri" w:cs="Calibri"/>
          <w:color w:val="000000"/>
          <w:lang w:eastAsia="pl-PL"/>
        </w:rPr>
      </w:pPr>
      <w:r w:rsidRPr="00C124A1">
        <w:rPr>
          <w:rFonts w:ascii="Calibri" w:hAnsi="Calibri" w:cs="Calibri"/>
          <w:color w:val="000000"/>
          <w:lang w:eastAsia="pl-PL"/>
        </w:rPr>
        <w:t>Kierunek interwencji 4.1.3. – Wspieranie rozwoju infrastruktu</w:t>
      </w:r>
      <w:r w:rsidR="000B3434" w:rsidRPr="00C124A1">
        <w:rPr>
          <w:rFonts w:ascii="Calibri" w:hAnsi="Calibri" w:cs="Calibri"/>
          <w:color w:val="000000"/>
          <w:lang w:eastAsia="pl-PL"/>
        </w:rPr>
        <w:t>ry przez sektor bezpieczeństwa</w:t>
      </w:r>
      <w:r w:rsidR="002C159A" w:rsidRPr="00C124A1">
        <w:rPr>
          <w:rFonts w:ascii="Calibri" w:hAnsi="Calibri" w:cs="Calibri"/>
          <w:color w:val="000000"/>
          <w:lang w:eastAsia="pl-PL"/>
        </w:rPr>
        <w:t>,</w:t>
      </w:r>
    </w:p>
    <w:p w:rsidR="00CE43C8" w:rsidRPr="00C124A1" w:rsidRDefault="00CE43C8" w:rsidP="00082830">
      <w:pPr>
        <w:pStyle w:val="Akapitzlist"/>
        <w:numPr>
          <w:ilvl w:val="0"/>
          <w:numId w:val="55"/>
        </w:numPr>
        <w:autoSpaceDE w:val="0"/>
        <w:autoSpaceDN w:val="0"/>
        <w:adjustRightInd w:val="0"/>
        <w:spacing w:after="67"/>
        <w:rPr>
          <w:rFonts w:ascii="Calibri" w:hAnsi="Calibri" w:cs="Calibri"/>
          <w:color w:val="000000"/>
          <w:lang w:eastAsia="pl-PL"/>
        </w:rPr>
      </w:pPr>
      <w:r w:rsidRPr="00C124A1">
        <w:rPr>
          <w:rFonts w:ascii="Calibri" w:hAnsi="Calibri" w:cs="Calibri"/>
          <w:color w:val="000000"/>
          <w:lang w:eastAsia="pl-PL"/>
        </w:rPr>
        <w:t>Kierunek interwencji 4.1.4. – Wspieranie ochrony środowis</w:t>
      </w:r>
      <w:r w:rsidR="000B3434" w:rsidRPr="00C124A1">
        <w:rPr>
          <w:rFonts w:ascii="Calibri" w:hAnsi="Calibri" w:cs="Calibri"/>
          <w:color w:val="000000"/>
          <w:lang w:eastAsia="pl-PL"/>
        </w:rPr>
        <w:t>ka przez sektor bezpieczeństwa</w:t>
      </w:r>
      <w:r w:rsidR="002C159A" w:rsidRPr="00C124A1">
        <w:rPr>
          <w:rFonts w:ascii="Calibri" w:hAnsi="Calibri" w:cs="Calibri"/>
          <w:color w:val="000000"/>
          <w:lang w:eastAsia="pl-PL"/>
        </w:rPr>
        <w:t>.</w:t>
      </w:r>
    </w:p>
    <w:p w:rsidR="00AF2A4B" w:rsidRPr="00C124A1" w:rsidRDefault="00AF2A4B" w:rsidP="00AF2A4B">
      <w:pPr>
        <w:pStyle w:val="Akapitzlist"/>
        <w:autoSpaceDE w:val="0"/>
        <w:autoSpaceDN w:val="0"/>
        <w:adjustRightInd w:val="0"/>
        <w:spacing w:after="67"/>
        <w:rPr>
          <w:rFonts w:ascii="Calibri" w:hAnsi="Calibri" w:cs="Calibri"/>
          <w:color w:val="000000"/>
          <w:lang w:eastAsia="pl-PL"/>
        </w:rPr>
      </w:pPr>
    </w:p>
    <w:p w:rsidR="00CE43C8" w:rsidRPr="00C124A1" w:rsidRDefault="00CE43C8" w:rsidP="00A53138">
      <w:pPr>
        <w:pStyle w:val="Wyrnienie"/>
        <w:rPr>
          <w:rFonts w:ascii="Calibri" w:hAnsi="Calibri" w:cs="Calibri"/>
          <w:lang w:eastAsia="pl-PL"/>
        </w:rPr>
      </w:pPr>
      <w:r w:rsidRPr="00C124A1">
        <w:rPr>
          <w:rFonts w:ascii="Calibri" w:hAnsi="Calibri" w:cs="Calibri"/>
          <w:lang w:eastAsia="pl-PL"/>
        </w:rPr>
        <w:t xml:space="preserve">Krajowa strategia rozwoju regionalnego 2010–2020: regiony, miasta, obszary wiejskie </w:t>
      </w:r>
    </w:p>
    <w:p w:rsidR="00CE43C8" w:rsidRPr="00C124A1" w:rsidRDefault="002C159A"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1. </w:t>
      </w:r>
      <w:r w:rsidR="00CE43C8" w:rsidRPr="00C124A1">
        <w:rPr>
          <w:rFonts w:ascii="Calibri" w:hAnsi="Calibri" w:cs="Calibri"/>
          <w:color w:val="000000"/>
          <w:lang w:eastAsia="pl-PL"/>
        </w:rPr>
        <w:t>Cel 1: Wspomaganie wz</w:t>
      </w:r>
      <w:r w:rsidR="00141442" w:rsidRPr="00C124A1">
        <w:rPr>
          <w:rFonts w:ascii="Calibri" w:hAnsi="Calibri" w:cs="Calibri"/>
          <w:color w:val="000000"/>
          <w:lang w:eastAsia="pl-PL"/>
        </w:rPr>
        <w:t>rostu konkurencyjności regionów:</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Kierunek działań 1.1. – Wzmacnianie funkcji metropolitalnych ośrodków wojewódzkich i</w:t>
      </w:r>
      <w:r w:rsidR="00855ADC">
        <w:rPr>
          <w:rFonts w:ascii="Calibri" w:hAnsi="Calibri" w:cs="Calibri"/>
          <w:color w:val="000000"/>
          <w:lang w:eastAsia="pl-PL"/>
        </w:rPr>
        <w:t> </w:t>
      </w:r>
      <w:r w:rsidRPr="00C124A1">
        <w:rPr>
          <w:rFonts w:ascii="Calibri" w:hAnsi="Calibri" w:cs="Calibri"/>
          <w:color w:val="000000"/>
          <w:lang w:eastAsia="pl-PL"/>
        </w:rPr>
        <w:t>integra</w:t>
      </w:r>
      <w:r w:rsidR="00A53138" w:rsidRPr="00C124A1">
        <w:rPr>
          <w:rFonts w:ascii="Calibri" w:hAnsi="Calibri" w:cs="Calibri"/>
          <w:color w:val="000000"/>
          <w:lang w:eastAsia="pl-PL"/>
        </w:rPr>
        <w:t>cja ich obszarów funkcjonalnych:</w:t>
      </w:r>
    </w:p>
    <w:p w:rsidR="00A53138" w:rsidRPr="00C124A1" w:rsidRDefault="00CE43C8" w:rsidP="00082830">
      <w:pPr>
        <w:pStyle w:val="Akapitzlist"/>
        <w:numPr>
          <w:ilvl w:val="0"/>
          <w:numId w:val="56"/>
        </w:numPr>
        <w:autoSpaceDE w:val="0"/>
        <w:autoSpaceDN w:val="0"/>
        <w:adjustRightInd w:val="0"/>
        <w:spacing w:after="66"/>
        <w:rPr>
          <w:rFonts w:ascii="Calibri" w:hAnsi="Calibri" w:cs="Calibri"/>
          <w:color w:val="000000"/>
          <w:lang w:eastAsia="pl-PL"/>
        </w:rPr>
      </w:pPr>
      <w:r w:rsidRPr="00C124A1">
        <w:rPr>
          <w:rFonts w:ascii="Calibri" w:hAnsi="Calibri" w:cs="Calibri"/>
          <w:color w:val="000000"/>
          <w:lang w:eastAsia="pl-PL"/>
        </w:rPr>
        <w:t xml:space="preserve">Działanie 1.1.1. – Warszawa – stolica państwa, </w:t>
      </w:r>
    </w:p>
    <w:p w:rsidR="00CE43C8" w:rsidRPr="00C124A1" w:rsidRDefault="00CE43C8" w:rsidP="00082830">
      <w:pPr>
        <w:pStyle w:val="Akapitzlist"/>
        <w:numPr>
          <w:ilvl w:val="0"/>
          <w:numId w:val="56"/>
        </w:numPr>
        <w:autoSpaceDE w:val="0"/>
        <w:autoSpaceDN w:val="0"/>
        <w:adjustRightInd w:val="0"/>
        <w:spacing w:after="66"/>
        <w:rPr>
          <w:rFonts w:ascii="Calibri" w:hAnsi="Calibri" w:cs="Calibri"/>
          <w:color w:val="000000"/>
          <w:lang w:eastAsia="pl-PL"/>
        </w:rPr>
      </w:pPr>
      <w:r w:rsidRPr="00C124A1">
        <w:rPr>
          <w:rFonts w:ascii="Calibri" w:hAnsi="Calibri" w:cs="Calibri"/>
          <w:color w:val="000000"/>
          <w:lang w:eastAsia="pl-PL"/>
        </w:rPr>
        <w:t>Działanie 1.1.2. –</w:t>
      </w:r>
      <w:r w:rsidR="00A53138" w:rsidRPr="00C124A1">
        <w:rPr>
          <w:rFonts w:ascii="Calibri" w:hAnsi="Calibri" w:cs="Calibri"/>
          <w:color w:val="000000"/>
          <w:lang w:eastAsia="pl-PL"/>
        </w:rPr>
        <w:t xml:space="preserve"> Pozostałe ośrodki wojewódzkie.</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b) Kierunek działań 1.2. – Tworzenie warunków dla rozprzestr</w:t>
      </w:r>
      <w:r w:rsidR="00A53138" w:rsidRPr="00C124A1">
        <w:rPr>
          <w:rFonts w:ascii="Calibri" w:hAnsi="Calibri" w:cs="Calibri"/>
          <w:color w:val="000000"/>
          <w:lang w:eastAsia="pl-PL"/>
        </w:rPr>
        <w:t xml:space="preserve">zeniania procesów rozwojowych </w:t>
      </w:r>
      <w:r w:rsidR="00A53138" w:rsidRPr="00C124A1">
        <w:rPr>
          <w:rFonts w:ascii="Calibri" w:hAnsi="Calibri" w:cs="Calibri"/>
          <w:color w:val="000000"/>
          <w:lang w:eastAsia="pl-PL"/>
        </w:rPr>
        <w:br/>
        <w:t xml:space="preserve">i </w:t>
      </w:r>
      <w:r w:rsidRPr="00C124A1">
        <w:rPr>
          <w:rFonts w:ascii="Calibri" w:hAnsi="Calibri" w:cs="Calibri"/>
          <w:color w:val="000000"/>
          <w:lang w:eastAsia="pl-PL"/>
        </w:rPr>
        <w:t>zwiększania ich absorpcji na obszary poza ośrodkami wojewódzkimi</w:t>
      </w:r>
      <w:r w:rsidR="00A53138" w:rsidRPr="00C124A1">
        <w:rPr>
          <w:rFonts w:ascii="Calibri" w:hAnsi="Calibri" w:cs="Calibri"/>
          <w:color w:val="000000"/>
          <w:lang w:eastAsia="pl-PL"/>
        </w:rPr>
        <w:t>:</w:t>
      </w:r>
    </w:p>
    <w:p w:rsidR="00A5313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t>Działanie 1.2.1. – Zwiększanie dostępności komunikacyjne</w:t>
      </w:r>
      <w:r w:rsidR="000B3434" w:rsidRPr="00C124A1">
        <w:rPr>
          <w:rFonts w:ascii="Calibri" w:hAnsi="Calibri" w:cs="Calibri"/>
          <w:color w:val="000000"/>
          <w:lang w:eastAsia="pl-PL"/>
        </w:rPr>
        <w:t>j wewnątrz regionów</w:t>
      </w:r>
      <w:r w:rsidR="00141442" w:rsidRPr="00C124A1">
        <w:rPr>
          <w:rFonts w:ascii="Calibri" w:hAnsi="Calibri" w:cs="Calibri"/>
          <w:color w:val="000000"/>
          <w:lang w:eastAsia="pl-PL"/>
        </w:rPr>
        <w:t>,</w:t>
      </w:r>
    </w:p>
    <w:p w:rsidR="00A5313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t>Działanie 1.2.2. – Wspieranie rozwoju i z</w:t>
      </w:r>
      <w:r w:rsidR="000B3434" w:rsidRPr="00C124A1">
        <w:rPr>
          <w:rFonts w:ascii="Calibri" w:hAnsi="Calibri" w:cs="Calibri"/>
          <w:color w:val="000000"/>
          <w:lang w:eastAsia="pl-PL"/>
        </w:rPr>
        <w:t>naczenia miast subregionalnych</w:t>
      </w:r>
      <w:r w:rsidR="00141442" w:rsidRPr="00C124A1">
        <w:rPr>
          <w:rFonts w:ascii="Calibri" w:hAnsi="Calibri" w:cs="Calibri"/>
          <w:color w:val="000000"/>
          <w:lang w:eastAsia="pl-PL"/>
        </w:rPr>
        <w:t>,</w:t>
      </w:r>
    </w:p>
    <w:p w:rsidR="00A5313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t xml:space="preserve">Działanie 1.2.3. – Pełniejsze wykorzystanie potencjału </w:t>
      </w:r>
      <w:r w:rsidR="000B3434" w:rsidRPr="00C124A1">
        <w:rPr>
          <w:rFonts w:ascii="Calibri" w:hAnsi="Calibri" w:cs="Calibri"/>
          <w:color w:val="000000"/>
          <w:lang w:eastAsia="pl-PL"/>
        </w:rPr>
        <w:t>rozwojowego obszarów wiejskich</w:t>
      </w:r>
      <w:r w:rsidR="00141442" w:rsidRPr="00C124A1">
        <w:rPr>
          <w:rFonts w:ascii="Calibri" w:hAnsi="Calibri" w:cs="Calibri"/>
          <w:color w:val="000000"/>
          <w:lang w:eastAsia="pl-PL"/>
        </w:rPr>
        <w:t>,</w:t>
      </w:r>
    </w:p>
    <w:p w:rsidR="00A5313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lastRenderedPageBreak/>
        <w:t>Kierunek działań 1.3. – Budowa podstaw konkurencyjności wo</w:t>
      </w:r>
      <w:r w:rsidR="00A53138" w:rsidRPr="00C124A1">
        <w:rPr>
          <w:rFonts w:ascii="Calibri" w:hAnsi="Calibri" w:cs="Calibri"/>
          <w:color w:val="000000"/>
          <w:lang w:eastAsia="pl-PL"/>
        </w:rPr>
        <w:t>jewództw – dzi</w:t>
      </w:r>
      <w:r w:rsidR="000B3434" w:rsidRPr="00C124A1">
        <w:rPr>
          <w:rFonts w:ascii="Calibri" w:hAnsi="Calibri" w:cs="Calibri"/>
          <w:color w:val="000000"/>
          <w:lang w:eastAsia="pl-PL"/>
        </w:rPr>
        <w:t>ałania tematyczne</w:t>
      </w:r>
      <w:r w:rsidR="00141442" w:rsidRPr="00C124A1">
        <w:rPr>
          <w:rFonts w:ascii="Calibri" w:hAnsi="Calibri" w:cs="Calibri"/>
          <w:color w:val="000000"/>
          <w:lang w:eastAsia="pl-PL"/>
        </w:rPr>
        <w:t>,</w:t>
      </w:r>
    </w:p>
    <w:p w:rsidR="00A5313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t>Działanie 1.3.5. – Dywersyfikacja źródeł i efektywne wykorzystanie energii oraz reag</w:t>
      </w:r>
      <w:r w:rsidR="000B3434" w:rsidRPr="00C124A1">
        <w:rPr>
          <w:rFonts w:ascii="Calibri" w:hAnsi="Calibri" w:cs="Calibri"/>
          <w:color w:val="000000"/>
          <w:lang w:eastAsia="pl-PL"/>
        </w:rPr>
        <w:t>owanie na zagrożenia naturalne</w:t>
      </w:r>
      <w:r w:rsidR="00B9413A" w:rsidRPr="00C124A1">
        <w:rPr>
          <w:rFonts w:ascii="Calibri" w:hAnsi="Calibri" w:cs="Calibri"/>
          <w:color w:val="000000"/>
          <w:lang w:eastAsia="pl-PL"/>
        </w:rPr>
        <w:t>,</w:t>
      </w:r>
    </w:p>
    <w:p w:rsidR="00CE43C8" w:rsidRPr="00C124A1" w:rsidRDefault="00CE43C8" w:rsidP="00082830">
      <w:pPr>
        <w:pStyle w:val="Akapitzlist"/>
        <w:numPr>
          <w:ilvl w:val="0"/>
          <w:numId w:val="57"/>
        </w:numPr>
        <w:autoSpaceDE w:val="0"/>
        <w:autoSpaceDN w:val="0"/>
        <w:adjustRightInd w:val="0"/>
        <w:spacing w:after="68"/>
        <w:rPr>
          <w:rFonts w:ascii="Calibri" w:hAnsi="Calibri" w:cs="Calibri"/>
          <w:color w:val="000000"/>
          <w:lang w:eastAsia="pl-PL"/>
        </w:rPr>
      </w:pPr>
      <w:r w:rsidRPr="00C124A1">
        <w:rPr>
          <w:rFonts w:ascii="Calibri" w:hAnsi="Calibri" w:cs="Calibri"/>
          <w:color w:val="000000"/>
          <w:lang w:eastAsia="pl-PL"/>
        </w:rPr>
        <w:t>Działanie 1.3.6. – Wykorzystanie walorów środowiska przyrodniczego oraz pot</w:t>
      </w:r>
      <w:r w:rsidR="000B3434" w:rsidRPr="00C124A1">
        <w:rPr>
          <w:rFonts w:ascii="Calibri" w:hAnsi="Calibri" w:cs="Calibri"/>
          <w:color w:val="000000"/>
          <w:lang w:eastAsia="pl-PL"/>
        </w:rPr>
        <w:t>encjału dziedzictwa kulturowego</w:t>
      </w:r>
      <w:r w:rsidR="004B2246" w:rsidRPr="00C124A1">
        <w:rPr>
          <w:rFonts w:ascii="Calibri" w:hAnsi="Calibri" w:cs="Calibri"/>
          <w:color w:val="000000"/>
          <w:lang w:eastAsia="pl-PL"/>
        </w:rPr>
        <w:t>.</w:t>
      </w:r>
    </w:p>
    <w:p w:rsidR="00CE43C8" w:rsidRPr="00C124A1" w:rsidRDefault="00141442"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2. </w:t>
      </w:r>
      <w:r w:rsidR="00CE43C8" w:rsidRPr="00C124A1">
        <w:rPr>
          <w:rFonts w:ascii="Calibri" w:hAnsi="Calibri" w:cs="Calibri"/>
          <w:color w:val="000000"/>
          <w:lang w:eastAsia="pl-PL"/>
        </w:rPr>
        <w:t>Cel 2: Budowanie spójności terytorialnej i przeciwdziałanie margi</w:t>
      </w:r>
      <w:r w:rsidR="00B9413A" w:rsidRPr="00C124A1">
        <w:rPr>
          <w:rFonts w:ascii="Calibri" w:hAnsi="Calibri" w:cs="Calibri"/>
          <w:color w:val="000000"/>
          <w:lang w:eastAsia="pl-PL"/>
        </w:rPr>
        <w:t>nalizacji obszarów problemowych:</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Kierunek działań 2.2. – Wspieranie obszarów wiejskich o najniższym poziomie dostępu mieszkańców do dóbr i usług war</w:t>
      </w:r>
      <w:r w:rsidR="00A53138" w:rsidRPr="00C124A1">
        <w:rPr>
          <w:rFonts w:ascii="Calibri" w:hAnsi="Calibri" w:cs="Calibri"/>
          <w:color w:val="000000"/>
          <w:lang w:eastAsia="pl-PL"/>
        </w:rPr>
        <w:t>unkujących możliwości rozwojowe:</w:t>
      </w:r>
    </w:p>
    <w:p w:rsidR="00A53138" w:rsidRPr="00C124A1" w:rsidRDefault="00CE43C8" w:rsidP="00082830">
      <w:pPr>
        <w:pStyle w:val="Akapitzlist"/>
        <w:numPr>
          <w:ilvl w:val="0"/>
          <w:numId w:val="58"/>
        </w:numPr>
        <w:autoSpaceDE w:val="0"/>
        <w:autoSpaceDN w:val="0"/>
        <w:adjustRightInd w:val="0"/>
        <w:spacing w:after="66"/>
        <w:rPr>
          <w:rFonts w:ascii="Calibri" w:hAnsi="Calibri" w:cs="Calibri"/>
          <w:color w:val="000000"/>
          <w:lang w:eastAsia="pl-PL"/>
        </w:rPr>
      </w:pPr>
      <w:r w:rsidRPr="00C124A1">
        <w:rPr>
          <w:rFonts w:ascii="Calibri" w:hAnsi="Calibri" w:cs="Calibri"/>
          <w:color w:val="000000"/>
          <w:lang w:eastAsia="pl-PL"/>
        </w:rPr>
        <w:t>Działanie 2.2.3. – Zwiększanie dostępności i</w:t>
      </w:r>
      <w:r w:rsidR="000B3434" w:rsidRPr="00C124A1">
        <w:rPr>
          <w:rFonts w:ascii="Calibri" w:hAnsi="Calibri" w:cs="Calibri"/>
          <w:color w:val="000000"/>
          <w:lang w:eastAsia="pl-PL"/>
        </w:rPr>
        <w:t xml:space="preserve"> jakości usług komunikacyjnych</w:t>
      </w:r>
      <w:r w:rsidR="00B9413A" w:rsidRPr="00C124A1">
        <w:rPr>
          <w:rFonts w:ascii="Calibri" w:hAnsi="Calibri" w:cs="Calibri"/>
          <w:color w:val="000000"/>
          <w:lang w:eastAsia="pl-PL"/>
        </w:rPr>
        <w:t>,</w:t>
      </w:r>
    </w:p>
    <w:p w:rsidR="00CE43C8" w:rsidRPr="00C124A1" w:rsidRDefault="00CE43C8" w:rsidP="00082830">
      <w:pPr>
        <w:pStyle w:val="Akapitzlist"/>
        <w:numPr>
          <w:ilvl w:val="0"/>
          <w:numId w:val="58"/>
        </w:numPr>
        <w:autoSpaceDE w:val="0"/>
        <w:autoSpaceDN w:val="0"/>
        <w:adjustRightInd w:val="0"/>
        <w:spacing w:after="66"/>
        <w:rPr>
          <w:rFonts w:ascii="Calibri" w:hAnsi="Calibri" w:cs="Calibri"/>
          <w:color w:val="000000"/>
          <w:lang w:eastAsia="pl-PL"/>
        </w:rPr>
      </w:pPr>
      <w:r w:rsidRPr="00C124A1">
        <w:rPr>
          <w:rFonts w:ascii="Calibri" w:hAnsi="Calibri" w:cs="Calibri"/>
          <w:color w:val="000000"/>
          <w:lang w:eastAsia="pl-PL"/>
        </w:rPr>
        <w:t>Działanie 2.2.4. – Usługi komunalne i</w:t>
      </w:r>
      <w:r w:rsidR="000B3434" w:rsidRPr="00C124A1">
        <w:rPr>
          <w:rFonts w:ascii="Calibri" w:hAnsi="Calibri" w:cs="Calibri"/>
          <w:color w:val="000000"/>
          <w:lang w:eastAsia="pl-PL"/>
        </w:rPr>
        <w:t xml:space="preserve"> związane z ochroną środowiska</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b) Kierunek działań 2.3. – Restrukturyzacja i rewitalizacja miast i innych obszarów tracących dotychczasowe</w:t>
      </w:r>
      <w:r w:rsidR="00A53138" w:rsidRPr="00C124A1">
        <w:rPr>
          <w:rFonts w:ascii="Calibri" w:hAnsi="Calibri" w:cs="Calibri"/>
          <w:color w:val="000000"/>
          <w:lang w:eastAsia="pl-PL"/>
        </w:rPr>
        <w:t xml:space="preserve"> funkcje społeczno-gos</w:t>
      </w:r>
      <w:r w:rsidR="000B3434" w:rsidRPr="00C124A1">
        <w:rPr>
          <w:rFonts w:ascii="Calibri" w:hAnsi="Calibri" w:cs="Calibri"/>
          <w:color w:val="000000"/>
          <w:lang w:eastAsia="pl-PL"/>
        </w:rPr>
        <w:t>podarcze</w:t>
      </w:r>
      <w:r w:rsidR="00B9413A"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c) Kierunek działań 2.4. – Przezwyciężanie niedogodności związanych z położeniem obszarów przygranicznych, szczególnie</w:t>
      </w:r>
      <w:r w:rsidR="000B3434" w:rsidRPr="00C124A1">
        <w:rPr>
          <w:rFonts w:ascii="Calibri" w:hAnsi="Calibri" w:cs="Calibri"/>
          <w:color w:val="000000"/>
          <w:lang w:eastAsia="pl-PL"/>
        </w:rPr>
        <w:t xml:space="preserve"> wzdłuż zewnętrznych granic UE</w:t>
      </w:r>
      <w:r w:rsidR="00B9413A"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d) Kierunek działań 2.5. – Zwiększanie dostępności transportowej do ośrodków wojewódzkich na obszarach o </w:t>
      </w:r>
      <w:r w:rsidR="000B3434" w:rsidRPr="00C124A1">
        <w:rPr>
          <w:rFonts w:ascii="Calibri" w:hAnsi="Calibri" w:cs="Calibri"/>
          <w:color w:val="000000"/>
          <w:lang w:eastAsia="pl-PL"/>
        </w:rPr>
        <w:t>najniższej dostępności</w:t>
      </w:r>
      <w:r w:rsidR="00B9413A" w:rsidRPr="00C124A1">
        <w:rPr>
          <w:rFonts w:ascii="Calibri" w:hAnsi="Calibri" w:cs="Calibri"/>
          <w:color w:val="000000"/>
          <w:lang w:eastAsia="pl-PL"/>
        </w:rPr>
        <w:t>.</w:t>
      </w:r>
    </w:p>
    <w:p w:rsidR="00CE43C8" w:rsidRPr="00C124A1" w:rsidRDefault="00CE43C8" w:rsidP="00A53138">
      <w:pPr>
        <w:pStyle w:val="Wyrnienie"/>
        <w:rPr>
          <w:rFonts w:ascii="Calibri" w:hAnsi="Calibri" w:cs="Calibri"/>
          <w:lang w:eastAsia="pl-PL"/>
        </w:rPr>
      </w:pPr>
      <w:r w:rsidRPr="00C124A1">
        <w:rPr>
          <w:rFonts w:ascii="Calibri" w:hAnsi="Calibri" w:cs="Calibri"/>
          <w:lang w:eastAsia="pl-PL"/>
        </w:rPr>
        <w:t xml:space="preserve">Strategia Rozwoju Kapitału Ludzkiego 2020 </w:t>
      </w:r>
    </w:p>
    <w:p w:rsidR="00CE43C8" w:rsidRPr="00C124A1" w:rsidRDefault="00B9413A"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1. </w:t>
      </w:r>
      <w:r w:rsidR="00CE43C8" w:rsidRPr="00C124A1">
        <w:rPr>
          <w:rFonts w:ascii="Calibri" w:hAnsi="Calibri" w:cs="Calibri"/>
          <w:color w:val="000000"/>
          <w:lang w:eastAsia="pl-PL"/>
        </w:rPr>
        <w:t>Cel szczegółowy 4: Poprawa zdrowia obywateli oraz efektywności sys</w:t>
      </w:r>
      <w:r w:rsidRPr="00C124A1">
        <w:rPr>
          <w:rFonts w:ascii="Calibri" w:hAnsi="Calibri" w:cs="Calibri"/>
          <w:color w:val="000000"/>
          <w:lang w:eastAsia="pl-PL"/>
        </w:rPr>
        <w:t>temu opieki zdrowotnej:</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a) Kierunek interwencji – kształtowanie zdrowego stylu życia poprzez promocję zdrowia, edukację zdrowotną oraz prośrodowiskową oraz działania wspierające dostęp do </w:t>
      </w:r>
      <w:r w:rsidR="000B3434" w:rsidRPr="00C124A1">
        <w:rPr>
          <w:rFonts w:ascii="Calibri" w:hAnsi="Calibri" w:cs="Calibri"/>
          <w:color w:val="000000"/>
          <w:lang w:eastAsia="pl-PL"/>
        </w:rPr>
        <w:t>zdrowej i bezpiecznej żywności</w:t>
      </w:r>
      <w:r w:rsidR="00B9413A" w:rsidRPr="00C124A1">
        <w:rPr>
          <w:rFonts w:ascii="Calibri" w:hAnsi="Calibri" w:cs="Calibri"/>
          <w:color w:val="000000"/>
          <w:lang w:eastAsia="pl-PL"/>
        </w:rPr>
        <w:t>.</w:t>
      </w:r>
    </w:p>
    <w:p w:rsidR="00CE43C8" w:rsidRPr="00C124A1" w:rsidRDefault="00CE43C8" w:rsidP="00A53138">
      <w:pPr>
        <w:pStyle w:val="Wyrnienie"/>
        <w:rPr>
          <w:rFonts w:ascii="Calibri" w:hAnsi="Calibri" w:cs="Calibri"/>
          <w:lang w:eastAsia="pl-PL"/>
        </w:rPr>
      </w:pPr>
      <w:r w:rsidRPr="00C124A1">
        <w:rPr>
          <w:rFonts w:ascii="Calibri" w:hAnsi="Calibri" w:cs="Calibri"/>
          <w:lang w:eastAsia="pl-PL"/>
        </w:rPr>
        <w:t xml:space="preserve">Strategia Rozwoju Kapitału Społecznego 2020 </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1. Cel szczegółowy 4: Rozwój i efektywne wykorzystanie potencjału kulturowego i kreatywnego</w:t>
      </w:r>
      <w:r w:rsidR="00B9413A"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Priorytet Strategii 4.1. – Wzmocnienie roli kultury w</w:t>
      </w:r>
      <w:r w:rsidR="000B3434" w:rsidRPr="00C124A1">
        <w:rPr>
          <w:rFonts w:ascii="Calibri" w:hAnsi="Calibri" w:cs="Calibri"/>
          <w:color w:val="000000"/>
          <w:lang w:eastAsia="pl-PL"/>
        </w:rPr>
        <w:t xml:space="preserve"> budowaniu spójności społecznej</w:t>
      </w:r>
      <w:r w:rsidR="00B9413A" w:rsidRPr="00C124A1">
        <w:rPr>
          <w:rFonts w:ascii="Calibri" w:hAnsi="Calibri" w:cs="Calibri"/>
          <w:color w:val="000000"/>
          <w:lang w:eastAsia="pl-PL"/>
        </w:rPr>
        <w:t>:</w:t>
      </w:r>
    </w:p>
    <w:p w:rsidR="00CE43C8" w:rsidRPr="00C124A1" w:rsidRDefault="00CE43C8" w:rsidP="00082830">
      <w:pPr>
        <w:pStyle w:val="Akapitzlist"/>
        <w:numPr>
          <w:ilvl w:val="0"/>
          <w:numId w:val="59"/>
        </w:num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Kierunek działań 4.1.2. – Ochrona dziedzictwa kulturowego i przyrodniczego oraz krajo</w:t>
      </w:r>
      <w:r w:rsidR="000B3434" w:rsidRPr="00C124A1">
        <w:rPr>
          <w:rFonts w:ascii="Calibri" w:hAnsi="Calibri" w:cs="Calibri"/>
          <w:color w:val="000000"/>
          <w:lang w:eastAsia="pl-PL"/>
        </w:rPr>
        <w:t>brazu</w:t>
      </w:r>
      <w:r w:rsidR="004B2246" w:rsidRPr="00C124A1">
        <w:rPr>
          <w:rFonts w:ascii="Calibri" w:hAnsi="Calibri" w:cs="Calibri"/>
          <w:color w:val="000000"/>
          <w:lang w:eastAsia="pl-PL"/>
        </w:rPr>
        <w:t>.</w:t>
      </w:r>
    </w:p>
    <w:p w:rsidR="00CE43C8" w:rsidRPr="00C124A1" w:rsidRDefault="00CE43C8" w:rsidP="00A53138">
      <w:pPr>
        <w:pStyle w:val="Wyrnienie"/>
        <w:rPr>
          <w:rFonts w:ascii="Calibri" w:hAnsi="Calibri" w:cs="Calibri"/>
          <w:lang w:eastAsia="pl-PL"/>
        </w:rPr>
      </w:pPr>
      <w:r w:rsidRPr="00C124A1">
        <w:rPr>
          <w:rFonts w:ascii="Calibri" w:hAnsi="Calibri" w:cs="Calibri"/>
          <w:lang w:eastAsia="pl-PL"/>
        </w:rPr>
        <w:t xml:space="preserve">Polityka energetyczna Polski do 2030 roku </w:t>
      </w:r>
    </w:p>
    <w:p w:rsidR="00CE43C8" w:rsidRPr="00C124A1" w:rsidRDefault="00CE43C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t>1. Kierunek – poprawa efektywności energetycznej</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a) Cel główny – dążenie do utrzymania zeroenergetycznego wzrostu gospodarczego, tj. rozwoju gospodarki następującego bez wzrostu zapotrzebowania na energi</w:t>
      </w:r>
      <w:r w:rsidR="000B3434" w:rsidRPr="00C124A1">
        <w:rPr>
          <w:rFonts w:ascii="Calibri" w:hAnsi="Calibri" w:cs="Calibri"/>
          <w:color w:val="000000"/>
          <w:lang w:eastAsia="pl-PL"/>
        </w:rPr>
        <w:t>ę pierwotną</w:t>
      </w:r>
      <w:r w:rsidR="004B2246" w:rsidRPr="00C124A1">
        <w:rPr>
          <w:rFonts w:ascii="Calibri" w:hAnsi="Calibri" w:cs="Calibri"/>
          <w:color w:val="000000"/>
          <w:lang w:eastAsia="pl-PL"/>
        </w:rPr>
        <w:t>,</w:t>
      </w:r>
    </w:p>
    <w:p w:rsidR="00CE43C8" w:rsidRPr="00C124A1" w:rsidRDefault="00CE43C8" w:rsidP="00510609">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lastRenderedPageBreak/>
        <w:t>b) Cel główny – konsekwentne zmniejszanie energochłonności polski</w:t>
      </w:r>
      <w:r w:rsidR="00A53138" w:rsidRPr="00C124A1">
        <w:rPr>
          <w:rFonts w:ascii="Calibri" w:hAnsi="Calibri" w:cs="Calibri"/>
          <w:color w:val="000000"/>
          <w:lang w:eastAsia="pl-PL"/>
        </w:rPr>
        <w:t>ej gos</w:t>
      </w:r>
      <w:r w:rsidR="00894847" w:rsidRPr="00C124A1">
        <w:rPr>
          <w:rFonts w:ascii="Calibri" w:hAnsi="Calibri" w:cs="Calibri"/>
          <w:color w:val="000000"/>
          <w:lang w:eastAsia="pl-PL"/>
        </w:rPr>
        <w:t xml:space="preserve">podarki do poziomu UE </w:t>
      </w:r>
      <w:r w:rsidR="00F97D4A" w:rsidRPr="00C124A1">
        <w:rPr>
          <w:rFonts w:ascii="Calibri" w:hAnsi="Calibri" w:cs="Calibri"/>
          <w:color w:val="000000"/>
          <w:lang w:eastAsia="pl-PL"/>
        </w:rPr>
        <w:t>15</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t>2. Kierunek – wzrost bezpie</w:t>
      </w:r>
      <w:r w:rsidR="000B3434" w:rsidRPr="00C124A1">
        <w:rPr>
          <w:rFonts w:ascii="Calibri" w:hAnsi="Calibri" w:cs="Calibri"/>
          <w:color w:val="000000"/>
          <w:lang w:eastAsia="pl-PL"/>
        </w:rPr>
        <w:t>czeństwa dostaw paliw i energii</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5"/>
        <w:rPr>
          <w:rFonts w:ascii="Calibri" w:hAnsi="Calibri" w:cs="Calibri"/>
          <w:color w:val="000000"/>
          <w:lang w:eastAsia="pl-PL"/>
        </w:rPr>
      </w:pPr>
      <w:r w:rsidRPr="00C124A1">
        <w:rPr>
          <w:rFonts w:ascii="Calibri" w:hAnsi="Calibri" w:cs="Calibri"/>
          <w:color w:val="000000"/>
          <w:lang w:eastAsia="pl-PL"/>
        </w:rPr>
        <w:t>a) Cel główny – racjonalne i efektywne gospodarowanie złożami węgla, znajdującymi się na teryto</w:t>
      </w:r>
      <w:r w:rsidR="000B3434" w:rsidRPr="00C124A1">
        <w:rPr>
          <w:rFonts w:ascii="Calibri" w:hAnsi="Calibri" w:cs="Calibri"/>
          <w:color w:val="000000"/>
          <w:lang w:eastAsia="pl-PL"/>
        </w:rPr>
        <w:t>rium Rzeczypospolitej Polskiej</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b) Cel główny – zapewnienie bezpieczeństwa energetycznego kraju poprzez dywersyfikację źródeł </w:t>
      </w:r>
      <w:r w:rsidR="00A53138" w:rsidRPr="00C124A1">
        <w:rPr>
          <w:rFonts w:ascii="Calibri" w:hAnsi="Calibri" w:cs="Calibri"/>
          <w:color w:val="000000"/>
          <w:lang w:eastAsia="pl-PL"/>
        </w:rPr>
        <w:br/>
      </w:r>
      <w:r w:rsidRPr="00C124A1">
        <w:rPr>
          <w:rFonts w:ascii="Calibri" w:hAnsi="Calibri" w:cs="Calibri"/>
          <w:color w:val="000000"/>
          <w:lang w:eastAsia="pl-PL"/>
        </w:rPr>
        <w:t xml:space="preserve">i </w:t>
      </w:r>
      <w:r w:rsidR="00F97D4A" w:rsidRPr="00C124A1">
        <w:rPr>
          <w:rFonts w:ascii="Calibri" w:hAnsi="Calibri" w:cs="Calibri"/>
          <w:color w:val="000000"/>
          <w:lang w:eastAsia="pl-PL"/>
        </w:rPr>
        <w:t>kierunków dostaw gazu ziemnego</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t>3. Kierunek – wytwarzanie i przesyłanie e</w:t>
      </w:r>
      <w:r w:rsidR="00F97D4A" w:rsidRPr="00C124A1">
        <w:rPr>
          <w:rFonts w:ascii="Calibri" w:hAnsi="Calibri" w:cs="Calibri"/>
          <w:color w:val="000000"/>
          <w:lang w:eastAsia="pl-PL"/>
        </w:rPr>
        <w:t>nergii elektrycznej oraz ciepła</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Cel główny – zapewnienie ciągłego pokrycia zapotrzebowani</w:t>
      </w:r>
      <w:r w:rsidR="00A53138" w:rsidRPr="00C124A1">
        <w:rPr>
          <w:rFonts w:ascii="Calibri" w:hAnsi="Calibri" w:cs="Calibri"/>
          <w:color w:val="000000"/>
          <w:lang w:eastAsia="pl-PL"/>
        </w:rPr>
        <w:t xml:space="preserve">a na energię przy uwzględnieniu </w:t>
      </w:r>
      <w:r w:rsidRPr="00C124A1">
        <w:rPr>
          <w:rFonts w:ascii="Calibri" w:hAnsi="Calibri" w:cs="Calibri"/>
          <w:color w:val="000000"/>
          <w:lang w:eastAsia="pl-PL"/>
        </w:rPr>
        <w:t>maksymalnego możliwego wykorzystania krajowych zasobów oraz przy</w:t>
      </w:r>
      <w:r w:rsidR="00894847" w:rsidRPr="00C124A1">
        <w:rPr>
          <w:rFonts w:ascii="Calibri" w:hAnsi="Calibri" w:cs="Calibri"/>
          <w:color w:val="000000"/>
          <w:lang w:eastAsia="pl-PL"/>
        </w:rPr>
        <w:t xml:space="preserve">jaznych środowisku </w:t>
      </w:r>
      <w:r w:rsidR="00F97D4A" w:rsidRPr="00C124A1">
        <w:rPr>
          <w:rFonts w:ascii="Calibri" w:hAnsi="Calibri" w:cs="Calibri"/>
          <w:color w:val="000000"/>
          <w:lang w:eastAsia="pl-PL"/>
        </w:rPr>
        <w:t>technologii</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4. Kierunek – dywersyfikacja struktury wytwarzania energii elektrycznej poprzez w</w:t>
      </w:r>
      <w:r w:rsidR="00F97D4A" w:rsidRPr="00C124A1">
        <w:rPr>
          <w:rFonts w:ascii="Calibri" w:hAnsi="Calibri" w:cs="Calibri"/>
          <w:color w:val="000000"/>
          <w:lang w:eastAsia="pl-PL"/>
        </w:rPr>
        <w:t>prowadzenie energetyki jądrowej</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 xml:space="preserve">a) 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w:t>
      </w:r>
      <w:r w:rsidR="00AF2A4B" w:rsidRPr="00C124A1">
        <w:rPr>
          <w:rFonts w:ascii="Calibri" w:hAnsi="Calibri" w:cs="Calibri"/>
          <w:color w:val="000000"/>
          <w:lang w:eastAsia="pl-PL"/>
        </w:rPr>
        <w:br/>
      </w:r>
      <w:r w:rsidRPr="00C124A1">
        <w:rPr>
          <w:rFonts w:ascii="Calibri" w:hAnsi="Calibri" w:cs="Calibri"/>
          <w:color w:val="000000"/>
          <w:lang w:eastAsia="pl-PL"/>
        </w:rPr>
        <w:t>i l</w:t>
      </w:r>
      <w:r w:rsidR="00F97D4A" w:rsidRPr="00C124A1">
        <w:rPr>
          <w:rFonts w:ascii="Calibri" w:hAnsi="Calibri" w:cs="Calibri"/>
          <w:color w:val="000000"/>
          <w:lang w:eastAsia="pl-PL"/>
        </w:rPr>
        <w:t>ikwidacji elektrowni jądrowych</w:t>
      </w:r>
      <w:r w:rsidR="004B2246" w:rsidRPr="00C124A1">
        <w:rPr>
          <w:rFonts w:ascii="Calibri" w:hAnsi="Calibri" w:cs="Calibri"/>
          <w:color w:val="000000"/>
          <w:lang w:eastAsia="pl-PL"/>
        </w:rPr>
        <w:t>,</w:t>
      </w:r>
    </w:p>
    <w:p w:rsidR="00CE43C8" w:rsidRPr="00C124A1" w:rsidRDefault="00A5313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t xml:space="preserve">5. </w:t>
      </w:r>
      <w:r w:rsidR="00CE43C8" w:rsidRPr="00C124A1">
        <w:rPr>
          <w:rFonts w:ascii="Calibri" w:hAnsi="Calibri" w:cs="Calibri"/>
          <w:color w:val="000000"/>
          <w:lang w:eastAsia="pl-PL"/>
        </w:rPr>
        <w:t>Kierunek – rozwój wykorzystania odnawialnych</w:t>
      </w:r>
      <w:r w:rsidR="00F97D4A" w:rsidRPr="00C124A1">
        <w:rPr>
          <w:rFonts w:ascii="Calibri" w:hAnsi="Calibri" w:cs="Calibri"/>
          <w:color w:val="000000"/>
          <w:lang w:eastAsia="pl-PL"/>
        </w:rPr>
        <w:t xml:space="preserve"> źródeł energii, w tym biopaliw</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a) Cel główny – wzrost udziału odnawialnych źródeł energii w finalnym zużyciu energii co najmniej do poziomu 15% w 2020 roku oraz dalszy wzrost teg</w:t>
      </w:r>
      <w:r w:rsidR="00F97D4A" w:rsidRPr="00C124A1">
        <w:rPr>
          <w:rFonts w:ascii="Calibri" w:hAnsi="Calibri" w:cs="Calibri"/>
          <w:color w:val="000000"/>
          <w:lang w:eastAsia="pl-PL"/>
        </w:rPr>
        <w:t>o wskaźnika w latach następnych</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b) Cel główny – osiągnięcie w 2020 roku 10% udziału biopaliw w rynku paliw transportowych oraz zwiększenie wykor</w:t>
      </w:r>
      <w:r w:rsidR="00F97D4A" w:rsidRPr="00C124A1">
        <w:rPr>
          <w:rFonts w:ascii="Calibri" w:hAnsi="Calibri" w:cs="Calibri"/>
          <w:color w:val="000000"/>
          <w:lang w:eastAsia="pl-PL"/>
        </w:rPr>
        <w:t>zystania biopaliw II generacji</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c) Cel główny – ochrona lasów przed nadmiernym eksploatowaniem, w celu pozyskiwania biomasy oraz zrównoważone wykorzystanie obszarów rolniczych na cele OZE, w tym biopaliw, tak aby nie doprowadzić do konkurencji pomiędzy energetyką odnawialną i rolnictwem oraz zac</w:t>
      </w:r>
      <w:r w:rsidR="00A53138" w:rsidRPr="00C124A1">
        <w:rPr>
          <w:rFonts w:ascii="Calibri" w:hAnsi="Calibri" w:cs="Calibri"/>
          <w:color w:val="000000"/>
          <w:lang w:eastAsia="pl-PL"/>
        </w:rPr>
        <w:t>hować różno</w:t>
      </w:r>
      <w:r w:rsidR="00F97D4A" w:rsidRPr="00C124A1">
        <w:rPr>
          <w:rFonts w:ascii="Calibri" w:hAnsi="Calibri" w:cs="Calibri"/>
          <w:color w:val="000000"/>
          <w:lang w:eastAsia="pl-PL"/>
        </w:rPr>
        <w:t>rodność biologiczną</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d) Cel główny – wykorzystanie do produkcji energii elektrycznej istniejących urządzeń piętrzących stanow</w:t>
      </w:r>
      <w:r w:rsidR="00F97D4A" w:rsidRPr="00C124A1">
        <w:rPr>
          <w:rFonts w:ascii="Calibri" w:hAnsi="Calibri" w:cs="Calibri"/>
          <w:color w:val="000000"/>
          <w:lang w:eastAsia="pl-PL"/>
        </w:rPr>
        <w:t>iących własność Skarbu Państwa</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e) Cel główny – zwiększenie stopnia dywersyfikacji źródeł dostaw oraz stworzenie optymalnych warunków do rozwoju energetyki rozproszonej opartej na</w:t>
      </w:r>
      <w:r w:rsidR="00F97D4A" w:rsidRPr="00C124A1">
        <w:rPr>
          <w:rFonts w:ascii="Calibri" w:hAnsi="Calibri" w:cs="Calibri"/>
          <w:color w:val="000000"/>
          <w:lang w:eastAsia="pl-PL"/>
        </w:rPr>
        <w:t xml:space="preserve"> lokalnie dostępnych surowcach</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lastRenderedPageBreak/>
        <w:t>6. Kierunek – rozwój konkure</w:t>
      </w:r>
      <w:r w:rsidR="00F97D4A" w:rsidRPr="00C124A1">
        <w:rPr>
          <w:rFonts w:ascii="Calibri" w:hAnsi="Calibri" w:cs="Calibri"/>
          <w:color w:val="000000"/>
          <w:lang w:eastAsia="pl-PL"/>
        </w:rPr>
        <w:t>ncyjnych rynków paliw i energii</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a) Cel główny – zapewnienie niezakłóconego funkcjonowania rynków paliw i energii, a przez to przeciwdział</w:t>
      </w:r>
      <w:r w:rsidR="00A53138" w:rsidRPr="00C124A1">
        <w:rPr>
          <w:rFonts w:ascii="Calibri" w:hAnsi="Calibri" w:cs="Calibri"/>
          <w:color w:val="000000"/>
          <w:lang w:eastAsia="pl-PL"/>
        </w:rPr>
        <w:t>anie nadmi</w:t>
      </w:r>
      <w:r w:rsidR="00F97D4A" w:rsidRPr="00C124A1">
        <w:rPr>
          <w:rFonts w:ascii="Calibri" w:hAnsi="Calibri" w:cs="Calibri"/>
          <w:color w:val="000000"/>
          <w:lang w:eastAsia="pl-PL"/>
        </w:rPr>
        <w:t>ernemu wzrostowi cen</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0"/>
        <w:jc w:val="left"/>
        <w:rPr>
          <w:rFonts w:ascii="Calibri" w:hAnsi="Calibri" w:cs="Calibri"/>
          <w:color w:val="000000"/>
          <w:lang w:eastAsia="pl-PL"/>
        </w:rPr>
      </w:pPr>
      <w:r w:rsidRPr="00C124A1">
        <w:rPr>
          <w:rFonts w:ascii="Calibri" w:hAnsi="Calibri" w:cs="Calibri"/>
          <w:color w:val="000000"/>
          <w:lang w:eastAsia="pl-PL"/>
        </w:rPr>
        <w:t>7. Kierunek – ograniczenie oddział</w:t>
      </w:r>
      <w:r w:rsidR="00F97D4A" w:rsidRPr="00C124A1">
        <w:rPr>
          <w:rFonts w:ascii="Calibri" w:hAnsi="Calibri" w:cs="Calibri"/>
          <w:color w:val="000000"/>
          <w:lang w:eastAsia="pl-PL"/>
        </w:rPr>
        <w:t>ywania energetyki na środowisko</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a) Cel główny – ograniczenie emisji CO</w:t>
      </w:r>
      <w:r w:rsidRPr="00C124A1">
        <w:rPr>
          <w:rFonts w:ascii="Calibri" w:hAnsi="Calibri" w:cs="Calibri"/>
          <w:color w:val="000000"/>
          <w:vertAlign w:val="subscript"/>
          <w:lang w:eastAsia="pl-PL"/>
        </w:rPr>
        <w:t>2</w:t>
      </w:r>
      <w:r w:rsidRPr="00C124A1">
        <w:rPr>
          <w:rFonts w:ascii="Calibri" w:hAnsi="Calibri" w:cs="Calibri"/>
          <w:color w:val="000000"/>
          <w:lang w:eastAsia="pl-PL"/>
        </w:rPr>
        <w:t xml:space="preserve"> do 2020 roku przy zachowaniu wysokiego poziomu</w:t>
      </w:r>
      <w:r w:rsidR="00F97D4A" w:rsidRPr="00C124A1">
        <w:rPr>
          <w:rFonts w:ascii="Calibri" w:hAnsi="Calibri" w:cs="Calibri"/>
          <w:color w:val="000000"/>
          <w:lang w:eastAsia="pl-PL"/>
        </w:rPr>
        <w:t xml:space="preserve"> bezpieczeństwa energetycznego</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b) Cel główny – ograniczenie emisji SO</w:t>
      </w:r>
      <w:r w:rsidRPr="00C124A1">
        <w:rPr>
          <w:rFonts w:ascii="Calibri" w:hAnsi="Calibri" w:cs="Calibri"/>
          <w:color w:val="000000"/>
          <w:vertAlign w:val="subscript"/>
          <w:lang w:eastAsia="pl-PL"/>
        </w:rPr>
        <w:t>2</w:t>
      </w:r>
      <w:r w:rsidRPr="00C124A1">
        <w:rPr>
          <w:rFonts w:ascii="Calibri" w:hAnsi="Calibri" w:cs="Calibri"/>
          <w:color w:val="000000"/>
          <w:lang w:eastAsia="pl-PL"/>
        </w:rPr>
        <w:t xml:space="preserve"> i NO</w:t>
      </w:r>
      <w:r w:rsidRPr="00C124A1">
        <w:rPr>
          <w:rFonts w:ascii="Calibri" w:hAnsi="Calibri" w:cs="Calibri"/>
          <w:color w:val="000000"/>
          <w:vertAlign w:val="subscript"/>
          <w:lang w:eastAsia="pl-PL"/>
        </w:rPr>
        <w:t>x</w:t>
      </w:r>
      <w:r w:rsidRPr="00C124A1">
        <w:rPr>
          <w:rFonts w:ascii="Calibri" w:hAnsi="Calibri" w:cs="Calibri"/>
          <w:color w:val="000000"/>
          <w:lang w:eastAsia="pl-PL"/>
        </w:rPr>
        <w:t xml:space="preserve"> oraz pyłów (w tym PM10 i PM2,5) do poziomów wynikających z obecnych i pro</w:t>
      </w:r>
      <w:r w:rsidR="00F97D4A" w:rsidRPr="00C124A1">
        <w:rPr>
          <w:rFonts w:ascii="Calibri" w:hAnsi="Calibri" w:cs="Calibri"/>
          <w:color w:val="000000"/>
          <w:lang w:eastAsia="pl-PL"/>
        </w:rPr>
        <w:t>jektowanych regulacji unijnych</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 xml:space="preserve">c) Cel główny – ograniczanie negatywnego oddziaływania energetyki na stan wód powierzchniowych </w:t>
      </w:r>
      <w:r w:rsidR="00F97D4A" w:rsidRPr="00C124A1">
        <w:rPr>
          <w:rFonts w:ascii="Calibri" w:hAnsi="Calibri" w:cs="Calibri"/>
          <w:color w:val="000000"/>
          <w:lang w:eastAsia="pl-PL"/>
        </w:rPr>
        <w:t>i podziemnych</w:t>
      </w:r>
      <w:r w:rsidR="004B2246" w:rsidRPr="00C124A1">
        <w:rPr>
          <w:rFonts w:ascii="Calibri" w:hAnsi="Calibri" w:cs="Calibri"/>
          <w:color w:val="000000"/>
          <w:lang w:eastAsia="pl-PL"/>
        </w:rPr>
        <w:t>,</w:t>
      </w:r>
    </w:p>
    <w:p w:rsidR="00CE43C8" w:rsidRPr="00C124A1" w:rsidRDefault="00CE43C8" w:rsidP="00A53138">
      <w:pPr>
        <w:autoSpaceDE w:val="0"/>
        <w:autoSpaceDN w:val="0"/>
        <w:adjustRightInd w:val="0"/>
        <w:spacing w:after="53"/>
        <w:rPr>
          <w:rFonts w:ascii="Calibri" w:hAnsi="Calibri" w:cs="Calibri"/>
          <w:color w:val="000000"/>
          <w:lang w:eastAsia="pl-PL"/>
        </w:rPr>
      </w:pPr>
      <w:r w:rsidRPr="00C124A1">
        <w:rPr>
          <w:rFonts w:ascii="Calibri" w:hAnsi="Calibri" w:cs="Calibri"/>
          <w:color w:val="000000"/>
          <w:lang w:eastAsia="pl-PL"/>
        </w:rPr>
        <w:t xml:space="preserve">d) Cel główny – minimalizacja składowania odpadów poprzez jak najszersze </w:t>
      </w:r>
      <w:r w:rsidR="00F97D4A" w:rsidRPr="00C124A1">
        <w:rPr>
          <w:rFonts w:ascii="Calibri" w:hAnsi="Calibri" w:cs="Calibri"/>
          <w:color w:val="000000"/>
          <w:lang w:eastAsia="pl-PL"/>
        </w:rPr>
        <w:t xml:space="preserve">wykorzystanie ich </w:t>
      </w:r>
      <w:r w:rsidR="00F97D4A" w:rsidRPr="00C124A1">
        <w:rPr>
          <w:rFonts w:ascii="Calibri" w:hAnsi="Calibri" w:cs="Calibri"/>
          <w:color w:val="000000"/>
          <w:lang w:eastAsia="pl-PL"/>
        </w:rPr>
        <w:br/>
        <w:t>w gospodarce</w:t>
      </w:r>
      <w:r w:rsidR="004B2246" w:rsidRPr="00C124A1">
        <w:rPr>
          <w:rFonts w:ascii="Calibri" w:hAnsi="Calibri" w:cs="Calibri"/>
          <w:color w:val="000000"/>
          <w:lang w:eastAsia="pl-PL"/>
        </w:rPr>
        <w:t>,</w:t>
      </w:r>
    </w:p>
    <w:p w:rsidR="00334976" w:rsidRPr="00C124A1" w:rsidRDefault="00CE43C8" w:rsidP="0066368C">
      <w:pPr>
        <w:autoSpaceDE w:val="0"/>
        <w:autoSpaceDN w:val="0"/>
        <w:adjustRightInd w:val="0"/>
        <w:spacing w:after="0"/>
        <w:rPr>
          <w:rFonts w:ascii="Calibri" w:hAnsi="Calibri" w:cs="Calibri"/>
          <w:color w:val="000000"/>
          <w:lang w:eastAsia="pl-PL"/>
        </w:rPr>
      </w:pPr>
      <w:r w:rsidRPr="00C124A1">
        <w:rPr>
          <w:rFonts w:ascii="Calibri" w:hAnsi="Calibri" w:cs="Calibri"/>
          <w:color w:val="000000"/>
          <w:lang w:eastAsia="pl-PL"/>
        </w:rPr>
        <w:t>e) Cel główny – zmiana struktury wytwarzania energii w kierun</w:t>
      </w:r>
      <w:r w:rsidR="00F97D4A" w:rsidRPr="00C124A1">
        <w:rPr>
          <w:rFonts w:ascii="Calibri" w:hAnsi="Calibri" w:cs="Calibri"/>
          <w:color w:val="000000"/>
          <w:lang w:eastAsia="pl-PL"/>
        </w:rPr>
        <w:t>ku technologii niskoemisyjnych</w:t>
      </w:r>
      <w:bookmarkStart w:id="11" w:name="_Toc440877064"/>
      <w:r w:rsidR="004B2246" w:rsidRPr="00C124A1">
        <w:rPr>
          <w:rFonts w:ascii="Calibri" w:hAnsi="Calibri" w:cs="Calibri"/>
          <w:color w:val="000000"/>
          <w:lang w:eastAsia="pl-PL"/>
        </w:rPr>
        <w:t>.</w:t>
      </w:r>
    </w:p>
    <w:p w:rsidR="00C85882" w:rsidRPr="00C124A1" w:rsidRDefault="00E53A73" w:rsidP="00CF34EC">
      <w:pPr>
        <w:pStyle w:val="Rozdziay"/>
        <w:numPr>
          <w:ilvl w:val="1"/>
          <w:numId w:val="5"/>
        </w:numPr>
        <w:rPr>
          <w:rFonts w:ascii="Calibri" w:hAnsi="Calibri" w:cs="Calibri"/>
        </w:rPr>
      </w:pPr>
      <w:bookmarkStart w:id="12" w:name="_Toc491676257"/>
      <w:bookmarkEnd w:id="11"/>
      <w:r w:rsidRPr="00C124A1">
        <w:rPr>
          <w:rFonts w:ascii="Calibri" w:hAnsi="Calibri" w:cs="Calibri"/>
        </w:rPr>
        <w:t>SPÓJNOŚĆ NA SZCZEBLU REGIONALNYM</w:t>
      </w:r>
      <w:bookmarkEnd w:id="12"/>
    </w:p>
    <w:p w:rsidR="00972C08" w:rsidRPr="00C124A1" w:rsidRDefault="00972C08" w:rsidP="00972C08">
      <w:pPr>
        <w:pStyle w:val="Wyrnienie"/>
        <w:jc w:val="both"/>
        <w:rPr>
          <w:rFonts w:ascii="Calibri" w:hAnsi="Calibri" w:cs="Calibri"/>
        </w:rPr>
      </w:pPr>
    </w:p>
    <w:p w:rsidR="00972C08" w:rsidRPr="00C124A1" w:rsidRDefault="00972C08" w:rsidP="00972C08">
      <w:pPr>
        <w:pStyle w:val="Wyrnienie"/>
        <w:rPr>
          <w:rFonts w:ascii="Calibri" w:hAnsi="Calibri" w:cs="Calibri"/>
        </w:rPr>
      </w:pPr>
      <w:r w:rsidRPr="00C124A1">
        <w:rPr>
          <w:rFonts w:ascii="Calibri" w:hAnsi="Calibri" w:cs="Calibri"/>
        </w:rPr>
        <w:t>Strategia Rozwoju Województwa Mazowieckiego do 2030 roku – Innowacyjne Mazowsze</w:t>
      </w:r>
    </w:p>
    <w:p w:rsidR="00972C08" w:rsidRPr="00C124A1" w:rsidRDefault="00972C08" w:rsidP="00972C08">
      <w:pPr>
        <w:rPr>
          <w:rFonts w:ascii="Calibri" w:hAnsi="Calibri" w:cs="Calibri"/>
        </w:rPr>
      </w:pPr>
      <w:r w:rsidRPr="00C124A1">
        <w:rPr>
          <w:rFonts w:ascii="Calibri" w:hAnsi="Calibri" w:cs="Calibri"/>
        </w:rPr>
        <w:t>ŚRODOWISKO I ENERGETYKA</w:t>
      </w:r>
    </w:p>
    <w:p w:rsidR="00972C08" w:rsidRPr="00C124A1" w:rsidRDefault="00972C08" w:rsidP="00972C08">
      <w:pPr>
        <w:spacing w:before="0"/>
        <w:rPr>
          <w:rFonts w:ascii="Calibri" w:hAnsi="Calibri" w:cs="Calibri"/>
        </w:rPr>
      </w:pPr>
      <w:r w:rsidRPr="00C124A1">
        <w:rPr>
          <w:rFonts w:ascii="Calibri" w:hAnsi="Calibri" w:cs="Calibri"/>
        </w:rPr>
        <w:t>Zapewnienie gospodarce regionu zdywersyfikowanego zaopatrzenia w energię przy zrównoważonym gospodarowaniu zasobami środowiska.</w:t>
      </w:r>
    </w:p>
    <w:p w:rsidR="00972C08" w:rsidRPr="00C124A1" w:rsidRDefault="00972C08" w:rsidP="00972C08">
      <w:pPr>
        <w:spacing w:before="0"/>
        <w:rPr>
          <w:rFonts w:ascii="Calibri" w:hAnsi="Calibri" w:cs="Calibri"/>
          <w:i/>
        </w:rPr>
      </w:pPr>
      <w:r w:rsidRPr="00C124A1">
        <w:rPr>
          <w:rFonts w:ascii="Calibri" w:hAnsi="Calibri" w:cs="Calibri"/>
          <w:i/>
        </w:rPr>
        <w:t>25. Dywersyfikacja źródeł energii i jej efektywne wykorzystanie</w:t>
      </w:r>
      <w:r w:rsidR="001E08A7">
        <w:rPr>
          <w:rFonts w:ascii="Calibri" w:hAnsi="Calibri" w:cs="Calibri"/>
          <w:i/>
        </w:rPr>
        <w:t>.</w:t>
      </w:r>
    </w:p>
    <w:p w:rsidR="00972C08" w:rsidRPr="00C124A1" w:rsidRDefault="00972C08" w:rsidP="00972C08">
      <w:pPr>
        <w:spacing w:before="0"/>
        <w:rPr>
          <w:rFonts w:ascii="Calibri" w:hAnsi="Calibri" w:cs="Calibri"/>
        </w:rPr>
      </w:pPr>
      <w:r w:rsidRPr="00C124A1">
        <w:rPr>
          <w:rFonts w:ascii="Calibri" w:hAnsi="Calibri" w:cs="Calibri"/>
        </w:rPr>
        <w:t xml:space="preserve">25.1. Rozwój i proekologiczna modernizacja instalacji do produkcji energii elektrycznej i cieplnej </w:t>
      </w:r>
      <w:r w:rsidRPr="00C124A1">
        <w:rPr>
          <w:rFonts w:ascii="Calibri" w:hAnsi="Calibri" w:cs="Calibri"/>
        </w:rPr>
        <w:br/>
        <w:t>w regionie, w tym zwiększenie udziału energii pozyskiwanej ze źródeł odnawialnych.</w:t>
      </w:r>
    </w:p>
    <w:p w:rsidR="00972C08" w:rsidRPr="00C124A1" w:rsidRDefault="00972C08" w:rsidP="00972C08">
      <w:pPr>
        <w:spacing w:before="0"/>
        <w:rPr>
          <w:rFonts w:ascii="Calibri" w:hAnsi="Calibri" w:cs="Calibri"/>
        </w:rPr>
      </w:pPr>
      <w:r w:rsidRPr="00C124A1">
        <w:rPr>
          <w:rFonts w:ascii="Calibri" w:hAnsi="Calibri" w:cs="Calibri"/>
        </w:rPr>
        <w:t xml:space="preserve">25.2. Rozbudowa energetycznych i gazowych połączeń transgranicznych oraz analiza możliwości </w:t>
      </w:r>
      <w:r w:rsidRPr="00C124A1">
        <w:rPr>
          <w:rFonts w:ascii="Calibri" w:hAnsi="Calibri" w:cs="Calibri"/>
        </w:rPr>
        <w:br/>
        <w:t xml:space="preserve">i kosztów wykorzystania gazu łupkowego i ewentualna budowa systemu jego pozyskiwania </w:t>
      </w:r>
      <w:r w:rsidRPr="00C124A1">
        <w:rPr>
          <w:rFonts w:ascii="Calibri" w:hAnsi="Calibri" w:cs="Calibri"/>
        </w:rPr>
        <w:br/>
        <w:t>i przesyłu.</w:t>
      </w:r>
    </w:p>
    <w:p w:rsidR="00972C08" w:rsidRPr="00C124A1" w:rsidRDefault="00972C08" w:rsidP="00972C08">
      <w:pPr>
        <w:spacing w:before="0"/>
        <w:rPr>
          <w:rFonts w:ascii="Calibri" w:hAnsi="Calibri" w:cs="Calibri"/>
        </w:rPr>
      </w:pPr>
      <w:r w:rsidRPr="00C124A1">
        <w:rPr>
          <w:rFonts w:ascii="Calibri" w:hAnsi="Calibri" w:cs="Calibri"/>
        </w:rPr>
        <w:t>25.3. Podnoszenie efektywności energetycznej.</w:t>
      </w:r>
    </w:p>
    <w:p w:rsidR="00972C08" w:rsidRPr="00C124A1" w:rsidRDefault="00972C08" w:rsidP="00972C08">
      <w:pPr>
        <w:spacing w:before="0"/>
        <w:rPr>
          <w:rFonts w:ascii="Calibri" w:hAnsi="Calibri" w:cs="Calibri"/>
          <w:i/>
        </w:rPr>
      </w:pPr>
      <w:r w:rsidRPr="00C124A1">
        <w:rPr>
          <w:rFonts w:ascii="Calibri" w:hAnsi="Calibri" w:cs="Calibri"/>
          <w:i/>
        </w:rPr>
        <w:t>26. Wspieranie rozwoju przemysłu ekologicznego i eko-innowacji</w:t>
      </w:r>
      <w:r w:rsidR="001E08A7">
        <w:rPr>
          <w:rFonts w:ascii="Calibri" w:hAnsi="Calibri" w:cs="Calibri"/>
          <w:i/>
        </w:rPr>
        <w:t>.</w:t>
      </w:r>
    </w:p>
    <w:p w:rsidR="00972C08" w:rsidRPr="00C124A1" w:rsidRDefault="00972C08" w:rsidP="00972C08">
      <w:pPr>
        <w:spacing w:before="0"/>
        <w:rPr>
          <w:rFonts w:ascii="Calibri" w:hAnsi="Calibri" w:cs="Calibri"/>
        </w:rPr>
      </w:pPr>
      <w:r w:rsidRPr="00C124A1">
        <w:rPr>
          <w:rFonts w:ascii="Calibri" w:hAnsi="Calibri" w:cs="Calibri"/>
        </w:rPr>
        <w:t>26.1. Tworzenie warunków organizacyjnych i finansowych dla transferu wiedzy i eko-innowacji.</w:t>
      </w:r>
    </w:p>
    <w:p w:rsidR="00972C08" w:rsidRPr="00C124A1" w:rsidRDefault="00972C08" w:rsidP="00972C08">
      <w:pPr>
        <w:spacing w:before="0"/>
        <w:rPr>
          <w:rFonts w:ascii="Calibri" w:hAnsi="Calibri" w:cs="Calibri"/>
        </w:rPr>
      </w:pPr>
      <w:r w:rsidRPr="00C124A1">
        <w:rPr>
          <w:rFonts w:ascii="Calibri" w:hAnsi="Calibri" w:cs="Calibri"/>
        </w:rPr>
        <w:t xml:space="preserve">26.2. Stymulowanie rozwoju przemysłu ekologicznego poprzez tworzenie ekonomicznych </w:t>
      </w:r>
      <w:r w:rsidRPr="00C124A1">
        <w:rPr>
          <w:rFonts w:ascii="Calibri" w:hAnsi="Calibri" w:cs="Calibri"/>
        </w:rPr>
        <w:br/>
        <w:t>i organizacyjnych mechanizmów wsparcia</w:t>
      </w:r>
      <w:r w:rsidR="001E08A7">
        <w:rPr>
          <w:rFonts w:ascii="Calibri" w:hAnsi="Calibri" w:cs="Calibri"/>
        </w:rPr>
        <w:t>.</w:t>
      </w:r>
    </w:p>
    <w:p w:rsidR="00972C08" w:rsidRPr="00C124A1" w:rsidRDefault="00972C08" w:rsidP="00972C08">
      <w:pPr>
        <w:spacing w:before="0"/>
        <w:rPr>
          <w:rFonts w:ascii="Calibri" w:hAnsi="Calibri" w:cs="Calibri"/>
          <w:i/>
        </w:rPr>
      </w:pPr>
      <w:r w:rsidRPr="00C124A1">
        <w:rPr>
          <w:rFonts w:ascii="Calibri" w:hAnsi="Calibri" w:cs="Calibri"/>
          <w:i/>
        </w:rPr>
        <w:lastRenderedPageBreak/>
        <w:t>27. Zapewnienie trwałego i zrównoważonego rozwoju oraz zachowanie wysokich walorów środowiska.</w:t>
      </w:r>
    </w:p>
    <w:p w:rsidR="00972C08" w:rsidRPr="00C124A1" w:rsidRDefault="00972C08" w:rsidP="00972C08">
      <w:pPr>
        <w:spacing w:before="0"/>
        <w:rPr>
          <w:rFonts w:ascii="Calibri" w:hAnsi="Calibri" w:cs="Calibri"/>
        </w:rPr>
      </w:pPr>
      <w:r w:rsidRPr="00C124A1">
        <w:rPr>
          <w:rFonts w:ascii="Calibri" w:hAnsi="Calibri" w:cs="Calibri"/>
        </w:rPr>
        <w:t>27.1. Przeciwdziałanie fragmentaryzacji przestrzeni przyrodniczej i zwiększenie lesistości regionu.</w:t>
      </w:r>
    </w:p>
    <w:p w:rsidR="00972C08" w:rsidRPr="00C124A1" w:rsidRDefault="00972C08" w:rsidP="00972C08">
      <w:pPr>
        <w:spacing w:before="0"/>
        <w:rPr>
          <w:rFonts w:ascii="Calibri" w:hAnsi="Calibri" w:cs="Calibri"/>
        </w:rPr>
      </w:pPr>
      <w:r w:rsidRPr="00C124A1">
        <w:rPr>
          <w:rFonts w:ascii="Calibri" w:hAnsi="Calibri" w:cs="Calibri"/>
        </w:rPr>
        <w:t>27.2. Prowadzenie monitoringu zanieczyszczeń środowiska.</w:t>
      </w:r>
    </w:p>
    <w:p w:rsidR="00972C08" w:rsidRPr="00C124A1" w:rsidRDefault="00972C08" w:rsidP="003C3F55">
      <w:pPr>
        <w:spacing w:before="0" w:after="0"/>
        <w:rPr>
          <w:rFonts w:ascii="Calibri" w:hAnsi="Calibri" w:cs="Calibri"/>
        </w:rPr>
      </w:pPr>
      <w:r w:rsidRPr="00C124A1">
        <w:rPr>
          <w:rFonts w:ascii="Calibri" w:hAnsi="Calibri" w:cs="Calibri"/>
        </w:rPr>
        <w:t>27.3. Osiągnięcie i utrzymanie dobrego stanu i potencjału ekologicznego wód i związanych z nimi ekosystemów.</w:t>
      </w:r>
    </w:p>
    <w:p w:rsidR="00972C08" w:rsidRPr="00C124A1" w:rsidRDefault="00972C08" w:rsidP="003C3F55">
      <w:pPr>
        <w:spacing w:before="0" w:after="0"/>
        <w:rPr>
          <w:rFonts w:ascii="Calibri" w:hAnsi="Calibri" w:cs="Calibri"/>
        </w:rPr>
      </w:pPr>
      <w:r w:rsidRPr="00C124A1">
        <w:rPr>
          <w:rFonts w:ascii="Calibri" w:hAnsi="Calibri" w:cs="Calibri"/>
        </w:rPr>
        <w:t>27.4. Przeciwdziałanie deficytowi wodnemu.</w:t>
      </w:r>
    </w:p>
    <w:p w:rsidR="00972C08" w:rsidRPr="00C124A1" w:rsidRDefault="00972C08" w:rsidP="003C3F55">
      <w:pPr>
        <w:spacing w:before="0" w:after="0"/>
        <w:rPr>
          <w:rFonts w:ascii="Calibri" w:hAnsi="Calibri" w:cs="Calibri"/>
        </w:rPr>
      </w:pPr>
      <w:r w:rsidRPr="00C124A1">
        <w:rPr>
          <w:rFonts w:ascii="Calibri" w:hAnsi="Calibri" w:cs="Calibri"/>
        </w:rPr>
        <w:t>27.5. Ochrona lasów i obszarów cennych przyrodniczo.</w:t>
      </w:r>
    </w:p>
    <w:p w:rsidR="00972C08" w:rsidRPr="00C124A1" w:rsidRDefault="00972C08" w:rsidP="003C3F55">
      <w:pPr>
        <w:spacing w:before="0" w:after="0"/>
        <w:rPr>
          <w:rFonts w:ascii="Calibri" w:hAnsi="Calibri" w:cs="Calibri"/>
        </w:rPr>
      </w:pPr>
      <w:r w:rsidRPr="00C124A1">
        <w:rPr>
          <w:rFonts w:ascii="Calibri" w:hAnsi="Calibri" w:cs="Calibri"/>
        </w:rPr>
        <w:t>27.6. Szerzenie świadomości ekologicznej.</w:t>
      </w:r>
    </w:p>
    <w:p w:rsidR="00972C08" w:rsidRPr="00C124A1" w:rsidRDefault="00972C08" w:rsidP="003C3F55">
      <w:pPr>
        <w:spacing w:before="0" w:after="0"/>
        <w:rPr>
          <w:rFonts w:ascii="Calibri" w:hAnsi="Calibri" w:cs="Calibri"/>
        </w:rPr>
      </w:pPr>
      <w:r w:rsidRPr="00C124A1">
        <w:rPr>
          <w:rFonts w:ascii="Calibri" w:hAnsi="Calibri" w:cs="Calibri"/>
        </w:rPr>
        <w:t>27.7. Ochrona powietrza i ochrona przed hałasem.</w:t>
      </w:r>
    </w:p>
    <w:p w:rsidR="00972C08" w:rsidRPr="00C124A1" w:rsidRDefault="00972C08" w:rsidP="003C3F55">
      <w:pPr>
        <w:spacing w:before="0" w:after="0"/>
        <w:rPr>
          <w:rFonts w:ascii="Calibri" w:hAnsi="Calibri" w:cs="Calibri"/>
        </w:rPr>
      </w:pPr>
      <w:r w:rsidRPr="00C124A1">
        <w:rPr>
          <w:rFonts w:ascii="Calibri" w:hAnsi="Calibri" w:cs="Calibri"/>
        </w:rPr>
        <w:t>27.8. Racjonalne planowanie funkcji terenów z uwzględnieniem potrzeb ochrony środowiska.</w:t>
      </w:r>
    </w:p>
    <w:p w:rsidR="00972C08" w:rsidRPr="00C124A1" w:rsidRDefault="00972C08" w:rsidP="003C3F55">
      <w:pPr>
        <w:spacing w:before="0" w:after="0"/>
        <w:rPr>
          <w:rFonts w:ascii="Calibri" w:hAnsi="Calibri" w:cs="Calibri"/>
          <w:i/>
        </w:rPr>
      </w:pPr>
      <w:r w:rsidRPr="00C124A1">
        <w:rPr>
          <w:rFonts w:ascii="Calibri" w:hAnsi="Calibri" w:cs="Calibri"/>
          <w:i/>
        </w:rPr>
        <w:t>28. Modernizacja i rozbudowa lokalnych sieci energetycznych oraz poprawa infrastruktury przesyłowej.</w:t>
      </w:r>
    </w:p>
    <w:p w:rsidR="00972C08" w:rsidRPr="00C124A1" w:rsidRDefault="00972C08" w:rsidP="003C3F55">
      <w:pPr>
        <w:spacing w:before="0" w:after="0"/>
        <w:rPr>
          <w:rFonts w:ascii="Calibri" w:hAnsi="Calibri" w:cs="Calibri"/>
        </w:rPr>
      </w:pPr>
      <w:r w:rsidRPr="00C124A1">
        <w:rPr>
          <w:rFonts w:ascii="Calibri" w:hAnsi="Calibri" w:cs="Calibri"/>
        </w:rPr>
        <w:t>28.1. Poprawa lokalnego bezpieczeństwa energetycznego poprzez modernizację i rozbudowę lokalnych sieci dystrybucyjnych.</w:t>
      </w:r>
    </w:p>
    <w:p w:rsidR="00972C08" w:rsidRPr="00C124A1" w:rsidRDefault="00972C08" w:rsidP="003C3F55">
      <w:pPr>
        <w:spacing w:before="0" w:after="0"/>
        <w:rPr>
          <w:rFonts w:ascii="Calibri" w:hAnsi="Calibri" w:cs="Calibri"/>
        </w:rPr>
      </w:pPr>
      <w:r w:rsidRPr="00C124A1">
        <w:rPr>
          <w:rFonts w:ascii="Calibri" w:hAnsi="Calibri" w:cs="Calibri"/>
        </w:rPr>
        <w:t>28.2. Rozbudowa oraz modernizacja elektroenergetycznego systemu przesyłowego, w tym przystosowanie do odbioru energii ze źródeł rozproszonych.</w:t>
      </w:r>
    </w:p>
    <w:p w:rsidR="00972C08" w:rsidRPr="00C124A1" w:rsidRDefault="00972C08" w:rsidP="003C3F55">
      <w:pPr>
        <w:spacing w:before="0" w:after="0"/>
        <w:rPr>
          <w:rFonts w:ascii="Calibri" w:hAnsi="Calibri" w:cs="Calibri"/>
        </w:rPr>
      </w:pPr>
      <w:r w:rsidRPr="00C124A1">
        <w:rPr>
          <w:rFonts w:ascii="Calibri" w:hAnsi="Calibri" w:cs="Calibri"/>
        </w:rPr>
        <w:t>28.3. Rozbudowa i modernizacja infrastruktury przesyłowej gazu ziemnego oraz paliw płynnych.</w:t>
      </w:r>
    </w:p>
    <w:p w:rsidR="00972C08" w:rsidRPr="00C124A1" w:rsidRDefault="00972C08" w:rsidP="003C3F55">
      <w:pPr>
        <w:spacing w:before="0" w:after="0"/>
        <w:rPr>
          <w:rFonts w:ascii="Calibri" w:hAnsi="Calibri" w:cs="Calibri"/>
          <w:i/>
        </w:rPr>
      </w:pPr>
      <w:r w:rsidRPr="00C124A1">
        <w:rPr>
          <w:rFonts w:ascii="Calibri" w:hAnsi="Calibri" w:cs="Calibri"/>
          <w:i/>
        </w:rPr>
        <w:t>29. Przeciwdziałanie zagrożeniom naturalnym.</w:t>
      </w:r>
    </w:p>
    <w:p w:rsidR="00972C08" w:rsidRPr="00C124A1" w:rsidRDefault="00972C08" w:rsidP="003C3F55">
      <w:pPr>
        <w:spacing w:before="0" w:after="0"/>
        <w:rPr>
          <w:rFonts w:ascii="Calibri" w:hAnsi="Calibri" w:cs="Calibri"/>
        </w:rPr>
      </w:pPr>
      <w:r w:rsidRPr="00C124A1">
        <w:rPr>
          <w:rFonts w:ascii="Calibri" w:hAnsi="Calibri" w:cs="Calibri"/>
        </w:rPr>
        <w:t>29.1. Zwiększenie poziomu ochrony przeciwpowodziowej i przeciwdziałanie osuwiskom.</w:t>
      </w:r>
    </w:p>
    <w:p w:rsidR="00972C08" w:rsidRPr="00C124A1" w:rsidRDefault="00972C08" w:rsidP="003C3F55">
      <w:pPr>
        <w:spacing w:before="0" w:after="0"/>
        <w:rPr>
          <w:rFonts w:ascii="Calibri" w:hAnsi="Calibri" w:cs="Calibri"/>
        </w:rPr>
      </w:pPr>
      <w:r w:rsidRPr="00C124A1">
        <w:rPr>
          <w:rFonts w:ascii="Calibri" w:hAnsi="Calibri" w:cs="Calibri"/>
        </w:rPr>
        <w:t>29.2. Przystosowanie rolnictwa do zmian klimatu.</w:t>
      </w:r>
    </w:p>
    <w:p w:rsidR="00972C08" w:rsidRPr="00C124A1" w:rsidRDefault="00972C08" w:rsidP="003C3F55">
      <w:pPr>
        <w:spacing w:before="0" w:after="0"/>
        <w:rPr>
          <w:rFonts w:ascii="Calibri" w:hAnsi="Calibri" w:cs="Calibri"/>
          <w:i/>
        </w:rPr>
      </w:pPr>
      <w:r w:rsidRPr="00C124A1">
        <w:rPr>
          <w:rFonts w:ascii="Calibri" w:hAnsi="Calibri" w:cs="Calibri"/>
          <w:i/>
        </w:rPr>
        <w:t>30. Poprawa jakości wód, odzysk/unieszkodliwianie odpadów, odnowa terenów skażonych oraz ograniczenie emisji zanieczyszczeń.</w:t>
      </w:r>
    </w:p>
    <w:p w:rsidR="00972C08" w:rsidRPr="00C124A1" w:rsidRDefault="00972C08" w:rsidP="003C3F55">
      <w:pPr>
        <w:spacing w:before="0" w:after="0"/>
        <w:rPr>
          <w:rFonts w:ascii="Calibri" w:hAnsi="Calibri" w:cs="Calibri"/>
        </w:rPr>
      </w:pPr>
      <w:r w:rsidRPr="00C124A1">
        <w:rPr>
          <w:rFonts w:ascii="Calibri" w:hAnsi="Calibri" w:cs="Calibri"/>
        </w:rPr>
        <w:t>30.1. Zmniejszenie obciążenia środowiska powodowanego emisjami zanieczyszczeń do wód, atmosfery i gleby.</w:t>
      </w:r>
    </w:p>
    <w:p w:rsidR="00972C08" w:rsidRPr="00C124A1" w:rsidRDefault="00972C08" w:rsidP="003C3F55">
      <w:pPr>
        <w:spacing w:before="0" w:after="0"/>
        <w:rPr>
          <w:rFonts w:ascii="Calibri" w:hAnsi="Calibri" w:cs="Calibri"/>
        </w:rPr>
      </w:pPr>
      <w:r w:rsidRPr="00C124A1">
        <w:rPr>
          <w:rFonts w:ascii="Calibri" w:hAnsi="Calibri" w:cs="Calibri"/>
        </w:rPr>
        <w:t>30.2. Porządkowanie i tworzenie spójnego systemu gospodarki odpadami.</w:t>
      </w:r>
    </w:p>
    <w:p w:rsidR="00972C08" w:rsidRPr="00C124A1" w:rsidRDefault="00972C08" w:rsidP="003C3F55">
      <w:pPr>
        <w:spacing w:before="0" w:after="0"/>
        <w:rPr>
          <w:rFonts w:ascii="Calibri" w:hAnsi="Calibri" w:cs="Calibri"/>
          <w:i/>
        </w:rPr>
      </w:pPr>
      <w:r w:rsidRPr="00C124A1">
        <w:rPr>
          <w:rFonts w:ascii="Calibri" w:hAnsi="Calibri" w:cs="Calibri"/>
          <w:i/>
        </w:rPr>
        <w:t>31. Produkcja energii ze źródeł odnawialnych.</w:t>
      </w:r>
    </w:p>
    <w:p w:rsidR="00972C08" w:rsidRPr="00C124A1" w:rsidRDefault="00972C08" w:rsidP="003C3F55">
      <w:pPr>
        <w:spacing w:before="0" w:after="0"/>
        <w:rPr>
          <w:rFonts w:ascii="Calibri" w:hAnsi="Calibri" w:cs="Calibri"/>
        </w:rPr>
      </w:pPr>
      <w:r w:rsidRPr="00C124A1">
        <w:rPr>
          <w:rFonts w:ascii="Calibri" w:hAnsi="Calibri" w:cs="Calibri"/>
        </w:rPr>
        <w:t>31.1. Zwiększenie wykorzystania odnawialnych źródeł energii na obszarach wiejskich.</w:t>
      </w:r>
    </w:p>
    <w:p w:rsidR="00972C08" w:rsidRDefault="00972C08" w:rsidP="003C3F55">
      <w:pPr>
        <w:spacing w:before="0" w:after="0"/>
        <w:rPr>
          <w:rFonts w:ascii="Calibri" w:hAnsi="Calibri" w:cs="Calibri"/>
        </w:rPr>
      </w:pPr>
      <w:r w:rsidRPr="00C124A1">
        <w:rPr>
          <w:rFonts w:ascii="Calibri" w:hAnsi="Calibri" w:cs="Calibri"/>
        </w:rPr>
        <w:t>31.2. Poprawa bezpieczeństwa zasilania w energię miast poprzez budowę i modernizację lokalnych instalacji do produkcji energii ze szczególnym uwzględnieniem technologii kogeneracji i</w:t>
      </w:r>
      <w:r w:rsidR="001E08A7">
        <w:rPr>
          <w:rFonts w:ascii="Calibri" w:hAnsi="Calibri" w:cs="Calibri"/>
        </w:rPr>
        <w:t> </w:t>
      </w:r>
      <w:r w:rsidRPr="00C124A1">
        <w:rPr>
          <w:rFonts w:ascii="Calibri" w:hAnsi="Calibri" w:cs="Calibri"/>
        </w:rPr>
        <w:t>poligeneracji oraz wykorzystania OZE.</w:t>
      </w:r>
    </w:p>
    <w:p w:rsidR="001E08A7" w:rsidRDefault="001E08A7" w:rsidP="003C3F55">
      <w:pPr>
        <w:spacing w:before="0" w:after="0"/>
        <w:rPr>
          <w:rFonts w:ascii="Calibri" w:hAnsi="Calibri" w:cs="Calibri"/>
        </w:rPr>
      </w:pPr>
    </w:p>
    <w:p w:rsidR="001E08A7" w:rsidRDefault="001E08A7" w:rsidP="003C3F55">
      <w:pPr>
        <w:spacing w:before="0" w:after="0"/>
        <w:rPr>
          <w:rFonts w:ascii="Calibri" w:hAnsi="Calibri" w:cs="Calibri"/>
        </w:rPr>
      </w:pPr>
    </w:p>
    <w:p w:rsidR="001E08A7" w:rsidRPr="00C124A1" w:rsidRDefault="001E08A7" w:rsidP="003C3F55">
      <w:pPr>
        <w:spacing w:before="0" w:after="0"/>
        <w:rPr>
          <w:rFonts w:ascii="Calibri" w:hAnsi="Calibri" w:cs="Calibri"/>
        </w:rPr>
      </w:pPr>
    </w:p>
    <w:p w:rsidR="00972C08" w:rsidRPr="00C124A1" w:rsidRDefault="00077B7A" w:rsidP="00077B7A">
      <w:pPr>
        <w:pStyle w:val="Wyrnienie"/>
        <w:rPr>
          <w:rFonts w:ascii="Calibri" w:hAnsi="Calibri" w:cs="Calibri"/>
        </w:rPr>
      </w:pPr>
      <w:r w:rsidRPr="00C124A1">
        <w:rPr>
          <w:rFonts w:ascii="Calibri" w:hAnsi="Calibri" w:cs="Calibri"/>
        </w:rPr>
        <w:lastRenderedPageBreak/>
        <w:t>Strategia Rozwoju Powiatu Płockiego na lata 2014-2020</w:t>
      </w:r>
    </w:p>
    <w:p w:rsidR="00077B7A" w:rsidRPr="00C124A1" w:rsidRDefault="00077B7A" w:rsidP="00077B7A">
      <w:pPr>
        <w:rPr>
          <w:rFonts w:ascii="Calibri" w:hAnsi="Calibri" w:cs="Calibri"/>
        </w:rPr>
      </w:pPr>
      <w:r w:rsidRPr="00C124A1">
        <w:rPr>
          <w:rFonts w:ascii="Calibri" w:hAnsi="Calibri" w:cs="Calibri"/>
        </w:rPr>
        <w:t xml:space="preserve">CEL OPERACYJNY: EDUKACJA EKOLOGICZNA I KSZTAŁTOWANIE PROŚRODOWISKOWYCH POSTAW </w:t>
      </w:r>
    </w:p>
    <w:p w:rsidR="00077B7A" w:rsidRPr="00C124A1" w:rsidRDefault="00077B7A" w:rsidP="00077B7A">
      <w:pPr>
        <w:rPr>
          <w:rFonts w:ascii="Calibri" w:hAnsi="Calibri" w:cs="Calibri"/>
        </w:rPr>
      </w:pPr>
      <w:r w:rsidRPr="00C124A1">
        <w:rPr>
          <w:rFonts w:ascii="Calibri" w:hAnsi="Calibri" w:cs="Calibri"/>
        </w:rPr>
        <w:t xml:space="preserve">Dbałość o środowisko naturalne, to nie tylko spełnianie wymogów prawa, ale nade wszystko troska </w:t>
      </w:r>
      <w:r w:rsidR="00D23285" w:rsidRPr="00C124A1">
        <w:rPr>
          <w:rFonts w:ascii="Calibri" w:hAnsi="Calibri" w:cs="Calibri"/>
        </w:rPr>
        <w:br/>
      </w:r>
      <w:r w:rsidRPr="00C124A1">
        <w:rPr>
          <w:rFonts w:ascii="Calibri" w:hAnsi="Calibri" w:cs="Calibri"/>
        </w:rPr>
        <w:t xml:space="preserve">o przyszłe pokolenia. Postawy prośrodowiskowe warunkowane są wysoką świadomością ekologiczną, którą można budować i wzmacniać poprzez edukację ekologiczną, zarówno formalną, jak i nieformalną.  W ramach celu operacyjnego realizowane będą następujące kierunki działań: </w:t>
      </w:r>
    </w:p>
    <w:p w:rsidR="00077B7A" w:rsidRPr="00C124A1" w:rsidRDefault="00077B7A" w:rsidP="00082830">
      <w:pPr>
        <w:pStyle w:val="Akapitzlist"/>
        <w:numPr>
          <w:ilvl w:val="0"/>
          <w:numId w:val="59"/>
        </w:numPr>
        <w:rPr>
          <w:rFonts w:ascii="Calibri" w:hAnsi="Calibri" w:cs="Calibri"/>
        </w:rPr>
      </w:pPr>
      <w:r w:rsidRPr="00C124A1">
        <w:rPr>
          <w:rFonts w:ascii="Calibri" w:hAnsi="Calibri" w:cs="Calibri"/>
        </w:rPr>
        <w:t xml:space="preserve">inicjowanie i wspieranie edukacji ekologicznej dzieci i dorosłych,  </w:t>
      </w:r>
    </w:p>
    <w:p w:rsidR="00077B7A" w:rsidRPr="00C124A1" w:rsidRDefault="00077B7A" w:rsidP="00082830">
      <w:pPr>
        <w:pStyle w:val="Akapitzlist"/>
        <w:numPr>
          <w:ilvl w:val="0"/>
          <w:numId w:val="59"/>
        </w:numPr>
        <w:rPr>
          <w:rFonts w:ascii="Calibri" w:hAnsi="Calibri" w:cs="Calibri"/>
        </w:rPr>
      </w:pPr>
      <w:r w:rsidRPr="00C124A1">
        <w:rPr>
          <w:rFonts w:ascii="Calibri" w:hAnsi="Calibri" w:cs="Calibri"/>
        </w:rPr>
        <w:t xml:space="preserve">koordynowanie działań z zakresu edukacji ekologicznej, w tym inicjowanie i wspieranie partnerstw (między jst, NGO, LGD) na rzecz kształtowania postaw prośrodowiskowych, </w:t>
      </w:r>
    </w:p>
    <w:p w:rsidR="00077B7A" w:rsidRPr="00C124A1" w:rsidRDefault="00077B7A" w:rsidP="00082830">
      <w:pPr>
        <w:pStyle w:val="Akapitzlist"/>
        <w:numPr>
          <w:ilvl w:val="0"/>
          <w:numId w:val="59"/>
        </w:numPr>
        <w:rPr>
          <w:rFonts w:ascii="Calibri" w:hAnsi="Calibri" w:cs="Calibri"/>
        </w:rPr>
      </w:pPr>
      <w:r w:rsidRPr="00C124A1">
        <w:rPr>
          <w:rFonts w:ascii="Calibri" w:hAnsi="Calibri" w:cs="Calibri"/>
        </w:rPr>
        <w:t xml:space="preserve">współpraca na rzecz opracowania gier terenowych bazujących na walorach przyrodniczych powiatu, skierowanych do wszystkich typów szkół, </w:t>
      </w:r>
    </w:p>
    <w:p w:rsidR="00972C08" w:rsidRPr="00C124A1" w:rsidRDefault="00077B7A" w:rsidP="00082830">
      <w:pPr>
        <w:pStyle w:val="Akapitzlist"/>
        <w:numPr>
          <w:ilvl w:val="0"/>
          <w:numId w:val="59"/>
        </w:numPr>
        <w:rPr>
          <w:rFonts w:ascii="Calibri" w:hAnsi="Calibri" w:cs="Calibri"/>
        </w:rPr>
      </w:pPr>
      <w:r w:rsidRPr="00C124A1">
        <w:rPr>
          <w:rFonts w:ascii="Calibri" w:hAnsi="Calibri" w:cs="Calibri"/>
        </w:rPr>
        <w:t>współpraca na rzecz opracowania oferty szkoleń ekologicznych kierowanych do rolników, przedsiębiorców (szczególnie z branży turystycznej),</w:t>
      </w:r>
    </w:p>
    <w:p w:rsidR="00077B7A" w:rsidRPr="00C124A1" w:rsidRDefault="00077B7A" w:rsidP="00082830">
      <w:pPr>
        <w:pStyle w:val="Akapitzlist"/>
        <w:numPr>
          <w:ilvl w:val="0"/>
          <w:numId w:val="59"/>
        </w:numPr>
        <w:rPr>
          <w:rFonts w:ascii="Calibri" w:hAnsi="Calibri" w:cs="Calibri"/>
        </w:rPr>
      </w:pPr>
      <w:r w:rsidRPr="00C124A1">
        <w:rPr>
          <w:rFonts w:ascii="Calibri" w:hAnsi="Calibri" w:cs="Calibri"/>
        </w:rPr>
        <w:t xml:space="preserve">promowanie i uwzględnianie w działaniach Starostwa aspektów ekologicznych (papier niechlorowany, energooszczędne oświetlenie, elektroniczny obieg dokumentów, wzorcowa gospodarka odpadami), </w:t>
      </w:r>
    </w:p>
    <w:p w:rsidR="00077B7A" w:rsidRPr="00C124A1" w:rsidRDefault="00077B7A" w:rsidP="00082830">
      <w:pPr>
        <w:pStyle w:val="Akapitzlist"/>
        <w:numPr>
          <w:ilvl w:val="0"/>
          <w:numId w:val="59"/>
        </w:numPr>
        <w:rPr>
          <w:rFonts w:ascii="Calibri" w:hAnsi="Calibri" w:cs="Calibri"/>
        </w:rPr>
      </w:pPr>
      <w:r w:rsidRPr="00C124A1">
        <w:rPr>
          <w:rFonts w:ascii="Calibri" w:hAnsi="Calibri" w:cs="Calibri"/>
        </w:rPr>
        <w:t>promowanie mechanizmów informacyjnych i konsultacyjnych stosowanych przy lokalizowaniu inwestycji „konfliktogennych” związanych z ochroną środowiska.</w:t>
      </w:r>
    </w:p>
    <w:p w:rsidR="00972C08" w:rsidRPr="00C124A1" w:rsidRDefault="00972C08" w:rsidP="00D34C4B">
      <w:pPr>
        <w:pStyle w:val="Akapitzlist"/>
        <w:rPr>
          <w:rFonts w:ascii="Calibri" w:hAnsi="Calibri" w:cs="Calibri"/>
        </w:rPr>
      </w:pPr>
    </w:p>
    <w:p w:rsidR="009E6A08" w:rsidRPr="00C124A1" w:rsidRDefault="00E53A73" w:rsidP="00051598">
      <w:pPr>
        <w:pStyle w:val="Rozdziay"/>
        <w:numPr>
          <w:ilvl w:val="1"/>
          <w:numId w:val="5"/>
        </w:numPr>
        <w:rPr>
          <w:rFonts w:ascii="Calibri" w:hAnsi="Calibri" w:cs="Calibri"/>
        </w:rPr>
      </w:pPr>
      <w:bookmarkStart w:id="13" w:name="_Toc491676258"/>
      <w:r w:rsidRPr="00C124A1">
        <w:rPr>
          <w:rFonts w:ascii="Calibri" w:hAnsi="Calibri" w:cs="Calibri"/>
        </w:rPr>
        <w:t>SPÓJNOŚĆ NA SZCZEBLU LOKALNYM</w:t>
      </w:r>
      <w:bookmarkEnd w:id="13"/>
    </w:p>
    <w:p w:rsidR="00363D36" w:rsidRPr="00C124A1" w:rsidRDefault="00363D36" w:rsidP="00363D36">
      <w:pPr>
        <w:rPr>
          <w:rFonts w:ascii="Calibri" w:hAnsi="Calibri" w:cs="Calibri"/>
        </w:rPr>
      </w:pPr>
    </w:p>
    <w:p w:rsidR="00A9721C" w:rsidRPr="003A1D51" w:rsidRDefault="00A9721C" w:rsidP="00A9721C">
      <w:pPr>
        <w:pStyle w:val="Wyrnienie"/>
        <w:rPr>
          <w:rFonts w:ascii="Calibri" w:hAnsi="Calibri" w:cs="Calibri"/>
        </w:rPr>
      </w:pPr>
      <w:r w:rsidRPr="003A1D51">
        <w:rPr>
          <w:rFonts w:ascii="Calibri" w:hAnsi="Calibri" w:cs="Calibri"/>
        </w:rPr>
        <w:t xml:space="preserve">Miejscowe Plany Zagospodarowania Przestrzennego </w:t>
      </w:r>
    </w:p>
    <w:p w:rsidR="00A9721C" w:rsidRDefault="00A9721C" w:rsidP="00A9721C">
      <w:pPr>
        <w:rPr>
          <w:rFonts w:ascii="Calibri" w:hAnsi="Calibri" w:cs="Calibri"/>
        </w:rPr>
      </w:pPr>
      <w:r w:rsidRPr="003A1D51">
        <w:rPr>
          <w:rFonts w:ascii="Calibri" w:hAnsi="Calibri" w:cs="Calibri"/>
        </w:rPr>
        <w:t xml:space="preserve">Na terenie gminy </w:t>
      </w:r>
      <w:r>
        <w:rPr>
          <w:rFonts w:ascii="Calibri" w:hAnsi="Calibri" w:cs="Calibri"/>
        </w:rPr>
        <w:t>Wyszogród obowiązuje kilka</w:t>
      </w:r>
      <w:r w:rsidRPr="003A1D51">
        <w:rPr>
          <w:rFonts w:ascii="Calibri" w:hAnsi="Calibri" w:cs="Calibri"/>
        </w:rPr>
        <w:t xml:space="preserve"> miejscowych planów zagospodarowania przestrzennego. W MPZP zawarto informację na temat możliwości rozwoju odnawialnych źródeł energii (szczególnie instalacji fotowoltaicznych) oraz wymiany nieekologicznych kotłów na terenie gminy. </w:t>
      </w:r>
    </w:p>
    <w:p w:rsidR="00363D36" w:rsidRDefault="00363D36" w:rsidP="00363D36">
      <w:pPr>
        <w:rPr>
          <w:rFonts w:ascii="Calibri" w:hAnsi="Calibri" w:cs="Calibri"/>
        </w:rPr>
      </w:pPr>
    </w:p>
    <w:p w:rsidR="00C63FA0" w:rsidRDefault="00C63FA0" w:rsidP="00363D36">
      <w:pPr>
        <w:rPr>
          <w:rFonts w:ascii="Calibri" w:hAnsi="Calibri" w:cs="Calibri"/>
        </w:rPr>
      </w:pPr>
    </w:p>
    <w:p w:rsidR="00C63FA0" w:rsidRDefault="00C63FA0" w:rsidP="00363D36">
      <w:pPr>
        <w:rPr>
          <w:rFonts w:ascii="Calibri" w:hAnsi="Calibri" w:cs="Calibri"/>
        </w:rPr>
      </w:pPr>
    </w:p>
    <w:p w:rsidR="00C63FA0" w:rsidRDefault="00C63FA0" w:rsidP="00363D36">
      <w:pPr>
        <w:rPr>
          <w:rFonts w:ascii="Calibri" w:hAnsi="Calibri" w:cs="Calibri"/>
        </w:rPr>
      </w:pPr>
    </w:p>
    <w:p w:rsidR="00C63FA0" w:rsidRDefault="00C63FA0" w:rsidP="00363D36">
      <w:pPr>
        <w:rPr>
          <w:rFonts w:ascii="Calibri" w:hAnsi="Calibri" w:cs="Calibri"/>
        </w:rPr>
      </w:pPr>
    </w:p>
    <w:p w:rsidR="00C63FA0" w:rsidRPr="00EF1362" w:rsidRDefault="00C63FA0" w:rsidP="00C63FA0">
      <w:pPr>
        <w:rPr>
          <w:rFonts w:ascii="Calibri" w:hAnsi="Calibri" w:cs="Calibri"/>
        </w:rPr>
      </w:pPr>
    </w:p>
    <w:p w:rsidR="00C63FA0" w:rsidRPr="0078654E" w:rsidRDefault="00C63FA0" w:rsidP="00C63FA0">
      <w:pPr>
        <w:pStyle w:val="Dziay"/>
        <w:numPr>
          <w:ilvl w:val="0"/>
          <w:numId w:val="5"/>
        </w:numPr>
        <w:rPr>
          <w:rFonts w:ascii="Calibri" w:hAnsi="Calibri" w:cs="Calibri"/>
        </w:rPr>
      </w:pPr>
      <w:bookmarkStart w:id="14" w:name="_Toc490728613"/>
      <w:bookmarkStart w:id="15" w:name="_Toc490993030"/>
      <w:bookmarkStart w:id="16" w:name="_Toc491676259"/>
      <w:r w:rsidRPr="0078654E">
        <w:rPr>
          <w:rFonts w:ascii="Calibri" w:hAnsi="Calibri" w:cs="Calibri"/>
        </w:rPr>
        <w:lastRenderedPageBreak/>
        <w:t xml:space="preserve">REALIZACJA POLITYKI EKOLOGICZNEJ GMINY </w:t>
      </w:r>
      <w:bookmarkEnd w:id="14"/>
      <w:bookmarkEnd w:id="15"/>
      <w:r w:rsidR="006F6DCC">
        <w:rPr>
          <w:rFonts w:ascii="Calibri" w:hAnsi="Calibri" w:cs="Calibri"/>
        </w:rPr>
        <w:t>WYSZOGRÓD</w:t>
      </w:r>
      <w:bookmarkEnd w:id="16"/>
    </w:p>
    <w:p w:rsidR="00C63FA0" w:rsidRPr="009A6F8D" w:rsidRDefault="00C63FA0" w:rsidP="00C63FA0">
      <w:pPr>
        <w:ind w:firstLine="360"/>
        <w:rPr>
          <w:rFonts w:ascii="Calibri" w:hAnsi="Calibri" w:cs="Calibri"/>
        </w:rPr>
      </w:pPr>
      <w:r w:rsidRPr="009A6F8D">
        <w:rPr>
          <w:rFonts w:ascii="Calibri" w:hAnsi="Calibri" w:cs="Calibri"/>
        </w:rPr>
        <w:t xml:space="preserve"> Program Ochrony Środowiska dla </w:t>
      </w:r>
      <w:r w:rsidR="009A6F8D" w:rsidRPr="009A6F8D">
        <w:rPr>
          <w:rFonts w:ascii="Calibri" w:hAnsi="Calibri" w:cs="Calibri"/>
        </w:rPr>
        <w:t>Gminy i Miasta Wyszogród</w:t>
      </w:r>
      <w:r w:rsidRPr="009A6F8D">
        <w:rPr>
          <w:rFonts w:ascii="Calibri" w:hAnsi="Calibri" w:cs="Calibri"/>
        </w:rPr>
        <w:t xml:space="preserve"> na lata 2017 – 2020 </w:t>
      </w:r>
      <w:r w:rsidR="009A6F8D" w:rsidRPr="009A6F8D">
        <w:rPr>
          <w:rFonts w:ascii="Calibri" w:hAnsi="Calibri" w:cs="Calibri"/>
        </w:rPr>
        <w:br/>
      </w:r>
      <w:r w:rsidRPr="009A6F8D">
        <w:rPr>
          <w:rFonts w:ascii="Calibri" w:hAnsi="Calibri" w:cs="Calibri"/>
        </w:rPr>
        <w:t xml:space="preserve">z uwzględnieniem perspektywy do roku 2024 stanowi kontynuację </w:t>
      </w:r>
      <w:r w:rsidR="009A6F8D" w:rsidRPr="009A6F8D">
        <w:rPr>
          <w:rFonts w:ascii="Calibri" w:hAnsi="Calibri" w:cs="Calibri"/>
        </w:rPr>
        <w:t>Programu ochrony środowiska dla Miasta i Gminy Wyszogród na lata 2011-2014 z perspektywą do roku 2018.</w:t>
      </w:r>
    </w:p>
    <w:p w:rsidR="00C63FA0" w:rsidRPr="00B15DBE" w:rsidRDefault="00C63FA0" w:rsidP="00C63FA0">
      <w:pPr>
        <w:rPr>
          <w:rFonts w:ascii="Calibri" w:hAnsi="Calibri" w:cs="Calibri"/>
        </w:rPr>
      </w:pPr>
      <w:r w:rsidRPr="00B15DBE">
        <w:rPr>
          <w:rFonts w:ascii="Calibri" w:hAnsi="Calibri" w:cs="Calibri"/>
        </w:rPr>
        <w:t xml:space="preserve">Przyjęty Program Ochrony Środowiska formułował zadania inwestycyjne i pozainwestycyjne tak dla gminy </w:t>
      </w:r>
      <w:r w:rsidR="009A6F8D">
        <w:rPr>
          <w:rFonts w:ascii="Calibri" w:hAnsi="Calibri" w:cs="Calibri"/>
        </w:rPr>
        <w:t>Wyszogród</w:t>
      </w:r>
      <w:r w:rsidRPr="00B15DBE">
        <w:rPr>
          <w:rFonts w:ascii="Calibri" w:hAnsi="Calibri" w:cs="Calibri"/>
        </w:rPr>
        <w:t xml:space="preserve">, jak również dla szeregu instytucji i przedsiębiorstw uczestniczących </w:t>
      </w:r>
      <w:r w:rsidR="009A6F8D">
        <w:rPr>
          <w:rFonts w:ascii="Calibri" w:hAnsi="Calibri" w:cs="Calibri"/>
        </w:rPr>
        <w:br/>
      </w:r>
      <w:r w:rsidRPr="00B15DBE">
        <w:rPr>
          <w:rFonts w:ascii="Calibri" w:hAnsi="Calibri" w:cs="Calibri"/>
        </w:rPr>
        <w:t xml:space="preserve">w wywieraniu wpływu na stan środowiska na terenie gminy. Określenie stanu ich realizacji nie jest sprawą oczywistą i prostą ze względu na szereg elementów wpływających na realizację zadań, </w:t>
      </w:r>
      <w:r w:rsidR="009A6F8D">
        <w:rPr>
          <w:rFonts w:ascii="Calibri" w:hAnsi="Calibri" w:cs="Calibri"/>
        </w:rPr>
        <w:br/>
      </w:r>
      <w:r w:rsidRPr="00B15DBE">
        <w:rPr>
          <w:rFonts w:ascii="Calibri" w:hAnsi="Calibri" w:cs="Calibri"/>
        </w:rPr>
        <w:t>w tym m.in.: - zmiany sytuacji ekonomiczno – gospodarczej kraju, województwa, powiatu i gminy, - zmiany priorytetów realizacyjnych w okresie obowiązywania programu. Poniżej przedstawiono zrealizowane działania zakresie poszczególnych komponentów środowiska:</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 xml:space="preserve">Ochrona powietrza: </w:t>
      </w:r>
      <w:r w:rsidR="005254F3">
        <w:rPr>
          <w:rFonts w:ascii="Calibri" w:hAnsi="Calibri" w:cs="Calibri"/>
        </w:rPr>
        <w:t>Działania</w:t>
      </w:r>
      <w:r w:rsidRPr="00B15DBE">
        <w:rPr>
          <w:rFonts w:ascii="Calibri" w:hAnsi="Calibri" w:cs="Calibri"/>
        </w:rPr>
        <w:t xml:space="preserve"> związane z ochroną powietrza atmosferycznego oraz </w:t>
      </w:r>
      <w:r w:rsidR="005254F3">
        <w:rPr>
          <w:rFonts w:ascii="Calibri" w:hAnsi="Calibri" w:cs="Calibri"/>
        </w:rPr>
        <w:br/>
      </w:r>
      <w:r w:rsidRPr="00B15DBE">
        <w:rPr>
          <w:rFonts w:ascii="Calibri" w:hAnsi="Calibri" w:cs="Calibri"/>
        </w:rPr>
        <w:t>z poprawą jego jakości realizowane były w zakresie: - prowadzenia modernizacji dróg, wymiany nawierzchni na terenie Gminy, - promocji i wspierania rozwoju odnawialnych źródeł energii, - zwiększaniu świadomości społeczeństwa (prowadzenie edukacji ekologicznej), - wspieranie działań na rzecz ograniczenia niskiej emisji ze źródeł ze źródeł komunalnych, w tym wymiany bądź modernizacji starych kotłów węglowych na ekologiczne, -</w:t>
      </w:r>
      <w:r w:rsidR="005254F3">
        <w:rPr>
          <w:rFonts w:ascii="Calibri" w:hAnsi="Calibri" w:cs="Calibri"/>
        </w:rPr>
        <w:t xml:space="preserve"> realizacji przedsięwzięć termo</w:t>
      </w:r>
      <w:r w:rsidRPr="00B15DBE">
        <w:rPr>
          <w:rFonts w:ascii="Calibri" w:hAnsi="Calibri" w:cs="Calibri"/>
        </w:rPr>
        <w:t xml:space="preserve">modernizacyjnych </w:t>
      </w:r>
      <w:r w:rsidR="005254F3">
        <w:rPr>
          <w:rFonts w:ascii="Calibri" w:hAnsi="Calibri" w:cs="Calibri"/>
        </w:rPr>
        <w:t>budynków użyteczności publicznej.</w:t>
      </w:r>
    </w:p>
    <w:p w:rsidR="00C63FA0" w:rsidRPr="009411C0" w:rsidRDefault="00C63FA0" w:rsidP="00C63FA0">
      <w:pPr>
        <w:pStyle w:val="Akapitzlist"/>
        <w:numPr>
          <w:ilvl w:val="0"/>
          <w:numId w:val="101"/>
        </w:numPr>
        <w:spacing w:before="0" w:after="160"/>
        <w:rPr>
          <w:rFonts w:ascii="Calibri" w:hAnsi="Calibri" w:cs="Calibri"/>
        </w:rPr>
      </w:pPr>
      <w:r w:rsidRPr="00B15DBE">
        <w:rPr>
          <w:rFonts w:ascii="Calibri" w:hAnsi="Calibri" w:cs="Calibri"/>
        </w:rPr>
        <w:t>Ochrona wód powierzchniowych i podziemnych, gospodarka wodno-ściekowa: Zadania w tym obszarze dotyczyły głównie: - rozbudowy istniejącej sieci kanalizacyjnej na terenie gminy, - opracowywanie dokumentacji technicznych nowych inwestycji</w:t>
      </w:r>
      <w:r w:rsidR="005254F3">
        <w:rPr>
          <w:rFonts w:ascii="Calibri" w:hAnsi="Calibri" w:cs="Calibri"/>
        </w:rPr>
        <w:t xml:space="preserve"> w gospodarkę wodno - ściekową, </w:t>
      </w:r>
      <w:r w:rsidRPr="00B15DBE">
        <w:rPr>
          <w:rFonts w:ascii="Calibri" w:hAnsi="Calibri" w:cs="Calibri"/>
        </w:rPr>
        <w:t>-</w:t>
      </w:r>
      <w:r>
        <w:rPr>
          <w:rFonts w:ascii="Calibri" w:hAnsi="Calibri" w:cs="Calibri"/>
        </w:rPr>
        <w:t xml:space="preserve"> budowy kanalizacji deszczowej,</w:t>
      </w:r>
      <w:r w:rsidRPr="009411C0">
        <w:rPr>
          <w:rFonts w:ascii="Calibri" w:hAnsi="Calibri" w:cs="Calibri"/>
        </w:rPr>
        <w:t xml:space="preserve"> współpracy ze środowiskami rolniczymi w zakresie wdrażania dobrych praktyk rolniczych, niezbędnych dla skutecznej ochrony wód przed zanieczyszczeniem obszarowym, - badania jakości wód (WIOŚ).</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 xml:space="preserve"> Ochrona gleb i powierzchni ziemi: Zadania w zakresie ochrony powierzchni ziemi realizowane były m.in. przez wprowadzanie odpowiednich zapisów w miejscowych planach zagospodarowania przestrzennego, zabezpieczając dotychczasowe elementy litosfery</w:t>
      </w:r>
      <w:r>
        <w:rPr>
          <w:rFonts w:ascii="Calibri" w:hAnsi="Calibri" w:cs="Calibri"/>
        </w:rPr>
        <w:t>.</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 xml:space="preserve">Ochrona przyrody: Realizowane zadania dotyczyły głównie: - wzmocnienia roli rekreacyjnej zieleni, zachowanie istniejącej zieleni urządzonej, - urządzania i utrzymania terenów zieleni, zadrzewień, zakrzewień i parków, - ochrony i zwiększania różnorodności biologicznej, - ochrony terenów przyrodniczo cennych przed niewłaściwym sposobem użytkowania, - </w:t>
      </w:r>
      <w:r w:rsidRPr="00B15DBE">
        <w:rPr>
          <w:rFonts w:ascii="Calibri" w:hAnsi="Calibri" w:cs="Calibri"/>
        </w:rPr>
        <w:lastRenderedPageBreak/>
        <w:t xml:space="preserve">rozwoju sieci szlaków turystycznych i ścieżek dydaktycznych na terenach interesujących przyrodniczo, - zalesianiu gruntów nieprzydatnych do produkcji rolnej. </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Ochrona przed hałasem: Zadania związane z ochroną przed hałasem dotyczyły głównie modernizacji dróg, zgodnie z wyznaczonym harmonogramem, realizowane były tak przez gminę jak i przez zarządców dróg oraz związane były z: - przebudową i modernizacją nawierzchni dróg, - przestrzeganiem zasad strefowania w planowaniu przestrzennym, - usprawnianiem organizacji ruchu drogowego, - wykonywaniem pomiarów emisji hałasu przez określonych prawem zarządców dróg i podmioty gospodarcze oraz przekazywaniem wyników pomiarów uprawnionym organom ochrony środowiska w formie ustalonej prawem.</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 xml:space="preserve">Zapobieganie awariom przemysłowym: Realizowane zadania związane były głównie ze: - szkoleniami, aktualizacją planów operacyjnych przez zakłady i PSP, - informowaniem społeczeństwa o skutkach ewentualnych sytuacji awaryjnych. </w:t>
      </w:r>
    </w:p>
    <w:p w:rsidR="00C63FA0" w:rsidRPr="00B15DBE" w:rsidRDefault="00C63FA0" w:rsidP="00C63FA0">
      <w:pPr>
        <w:pStyle w:val="Akapitzlist"/>
        <w:numPr>
          <w:ilvl w:val="0"/>
          <w:numId w:val="101"/>
        </w:numPr>
        <w:spacing w:before="0" w:after="160"/>
        <w:rPr>
          <w:rFonts w:ascii="Calibri" w:hAnsi="Calibri" w:cs="Calibri"/>
        </w:rPr>
      </w:pPr>
      <w:r w:rsidRPr="00B15DBE">
        <w:rPr>
          <w:rFonts w:ascii="Calibri" w:hAnsi="Calibri" w:cs="Calibri"/>
        </w:rPr>
        <w:t>Edukacja ekologiczna: Zadania w dziedzinie edukacji ekologicznej to szereg zadań realizowanych głównie przez placówki oświatowe oraz organizacje pozarządowe.</w:t>
      </w:r>
    </w:p>
    <w:p w:rsidR="00847B4E" w:rsidRDefault="00847B4E" w:rsidP="00D36CC9">
      <w:pPr>
        <w:rPr>
          <w:rFonts w:ascii="Calibri" w:hAnsi="Calibri" w:cs="Calibri"/>
        </w:rPr>
      </w:pPr>
    </w:p>
    <w:p w:rsidR="00733DBD" w:rsidRPr="00C124A1" w:rsidRDefault="00733DBD" w:rsidP="00716E99">
      <w:pPr>
        <w:pStyle w:val="Dziay"/>
        <w:numPr>
          <w:ilvl w:val="0"/>
          <w:numId w:val="5"/>
        </w:numPr>
        <w:rPr>
          <w:rFonts w:ascii="Calibri" w:hAnsi="Calibri" w:cs="Calibri"/>
        </w:rPr>
      </w:pPr>
      <w:bookmarkStart w:id="17" w:name="_Toc491676260"/>
      <w:r w:rsidRPr="00C124A1">
        <w:rPr>
          <w:rFonts w:ascii="Calibri" w:hAnsi="Calibri" w:cs="Calibri"/>
        </w:rPr>
        <w:t>STRESZCZENIE W JĘZYKU NIESPECJALISTYCZNYM</w:t>
      </w:r>
      <w:bookmarkEnd w:id="17"/>
    </w:p>
    <w:p w:rsidR="00733DBD" w:rsidRPr="00C124A1" w:rsidRDefault="00733DBD" w:rsidP="00FD4AAD">
      <w:pPr>
        <w:ind w:firstLine="454"/>
        <w:rPr>
          <w:rFonts w:ascii="Calibri" w:hAnsi="Calibri" w:cs="Calibri"/>
        </w:rPr>
      </w:pPr>
      <w:r w:rsidRPr="00C124A1">
        <w:rPr>
          <w:rFonts w:ascii="Calibri" w:hAnsi="Calibri" w:cs="Calibri"/>
        </w:rPr>
        <w:t>„</w:t>
      </w:r>
      <w:r w:rsidR="00D67403" w:rsidRPr="00C124A1">
        <w:rPr>
          <w:rFonts w:ascii="Calibri" w:hAnsi="Calibri" w:cs="Calibri"/>
        </w:rPr>
        <w:t xml:space="preserve">Program Ochrony Środowiska dla Gminy </w:t>
      </w:r>
      <w:r w:rsidR="0081269F" w:rsidRPr="00C124A1">
        <w:rPr>
          <w:rFonts w:ascii="Calibri" w:hAnsi="Calibri" w:cs="Calibri"/>
        </w:rPr>
        <w:t>i Miasta Wyszogród</w:t>
      </w:r>
      <w:r w:rsidR="00D67403" w:rsidRPr="00C124A1">
        <w:rPr>
          <w:rFonts w:ascii="Calibri" w:hAnsi="Calibri" w:cs="Calibri"/>
        </w:rPr>
        <w:t xml:space="preserve"> na lata 2017-2020 </w:t>
      </w:r>
      <w:r w:rsidR="0081269F" w:rsidRPr="00C124A1">
        <w:rPr>
          <w:rFonts w:ascii="Calibri" w:hAnsi="Calibri" w:cs="Calibri"/>
        </w:rPr>
        <w:br/>
      </w:r>
      <w:r w:rsidR="00D67403" w:rsidRPr="00C124A1">
        <w:rPr>
          <w:rFonts w:ascii="Calibri" w:hAnsi="Calibri" w:cs="Calibri"/>
        </w:rPr>
        <w:t>z uwzględnieniem perspektywy do roku 2024</w:t>
      </w:r>
      <w:r w:rsidRPr="00C124A1">
        <w:rPr>
          <w:rFonts w:ascii="Calibri" w:hAnsi="Calibri" w:cs="Calibri"/>
        </w:rPr>
        <w:t>” został opracowany zgodnie z zapisami ustawy z dnia 27 kwietnia 2001 r</w:t>
      </w:r>
      <w:r w:rsidR="00617D62" w:rsidRPr="00C124A1">
        <w:rPr>
          <w:rFonts w:ascii="Calibri" w:hAnsi="Calibri" w:cs="Calibri"/>
        </w:rPr>
        <w:t>.</w:t>
      </w:r>
      <w:r w:rsidRPr="00C124A1">
        <w:rPr>
          <w:rFonts w:ascii="Calibri" w:hAnsi="Calibri" w:cs="Calibri"/>
        </w:rPr>
        <w:t xml:space="preserve"> Prawo ochrony środowiska (</w:t>
      </w:r>
      <w:r w:rsidR="00617D62" w:rsidRPr="00C124A1">
        <w:rPr>
          <w:rFonts w:ascii="Calibri" w:hAnsi="Calibri" w:cs="Calibri"/>
        </w:rPr>
        <w:t>t.j. Dz. U. z 2017 r. poz. 519</w:t>
      </w:r>
      <w:r w:rsidRPr="00C124A1">
        <w:rPr>
          <w:rFonts w:ascii="Calibri" w:hAnsi="Calibri" w:cs="Calibri"/>
        </w:rPr>
        <w:t xml:space="preserve">) jako narzędzie prowadzenia polityki ochrony środowiska </w:t>
      </w:r>
      <w:r w:rsidR="0081269F" w:rsidRPr="00C124A1">
        <w:rPr>
          <w:rFonts w:ascii="Calibri" w:hAnsi="Calibri" w:cs="Calibri"/>
        </w:rPr>
        <w:t xml:space="preserve">na terenie gminy i miasta. </w:t>
      </w:r>
    </w:p>
    <w:p w:rsidR="00617D62" w:rsidRPr="00C124A1" w:rsidRDefault="00390432" w:rsidP="00617D62">
      <w:pPr>
        <w:rPr>
          <w:rFonts w:ascii="Calibri" w:hAnsi="Calibri" w:cs="Calibri"/>
        </w:rPr>
      </w:pPr>
      <w:r w:rsidRPr="00C124A1">
        <w:rPr>
          <w:rFonts w:ascii="Calibri" w:hAnsi="Calibri" w:cs="Calibri"/>
        </w:rPr>
        <w:t>Charakterystyka g</w:t>
      </w:r>
      <w:r w:rsidR="0044412A" w:rsidRPr="00C124A1">
        <w:rPr>
          <w:rFonts w:ascii="Calibri" w:hAnsi="Calibri" w:cs="Calibri"/>
        </w:rPr>
        <w:t>miny i miasta</w:t>
      </w:r>
      <w:r w:rsidR="00617D62" w:rsidRPr="00C124A1">
        <w:rPr>
          <w:rFonts w:ascii="Calibri" w:hAnsi="Calibri" w:cs="Calibri"/>
        </w:rPr>
        <w:t>:</w:t>
      </w:r>
    </w:p>
    <w:p w:rsidR="0044412A" w:rsidRPr="00C124A1" w:rsidRDefault="0044412A" w:rsidP="0044412A">
      <w:pPr>
        <w:pStyle w:val="Akapitzlist"/>
        <w:numPr>
          <w:ilvl w:val="0"/>
          <w:numId w:val="66"/>
        </w:numPr>
        <w:shd w:val="clear" w:color="auto" w:fill="FFFFFF"/>
        <w:rPr>
          <w:rFonts w:ascii="Calibri" w:hAnsi="Calibri" w:cs="Calibri"/>
          <w:szCs w:val="24"/>
        </w:rPr>
      </w:pPr>
      <w:r w:rsidRPr="00C124A1">
        <w:rPr>
          <w:rFonts w:ascii="Calibri" w:hAnsi="Calibri" w:cs="Calibri"/>
          <w:szCs w:val="24"/>
        </w:rPr>
        <w:t xml:space="preserve">Gmina wiejsko-miejska Wyszogród jest usytuowana w województwie mazowieckim, </w:t>
      </w:r>
      <w:r w:rsidRPr="00C124A1">
        <w:rPr>
          <w:rFonts w:ascii="Calibri" w:hAnsi="Calibri" w:cs="Calibri"/>
          <w:szCs w:val="24"/>
        </w:rPr>
        <w:br/>
        <w:t>w południowo-wschodniej części powiatu płockiego. Gmina i Miasto Wyszogród zajmują obszar o powierzchni 98 km</w:t>
      </w:r>
      <w:r w:rsidRPr="00C124A1">
        <w:rPr>
          <w:rFonts w:ascii="Calibri" w:hAnsi="Calibri" w:cs="Calibri"/>
          <w:szCs w:val="24"/>
          <w:vertAlign w:val="superscript"/>
        </w:rPr>
        <w:t>2</w:t>
      </w:r>
      <w:r w:rsidRPr="00C124A1">
        <w:rPr>
          <w:rFonts w:ascii="Calibri" w:hAnsi="Calibri" w:cs="Calibri"/>
          <w:szCs w:val="24"/>
        </w:rPr>
        <w:t>, z czego 13,9 km</w:t>
      </w:r>
      <w:r w:rsidRPr="00C124A1">
        <w:rPr>
          <w:rFonts w:ascii="Calibri" w:hAnsi="Calibri" w:cs="Calibri"/>
          <w:szCs w:val="24"/>
          <w:vertAlign w:val="superscript"/>
        </w:rPr>
        <w:t>2</w:t>
      </w:r>
      <w:r w:rsidRPr="00C124A1">
        <w:rPr>
          <w:rFonts w:ascii="Calibri" w:hAnsi="Calibri" w:cs="Calibri"/>
          <w:szCs w:val="24"/>
        </w:rPr>
        <w:t xml:space="preserve"> przypada na miasto, a 84,1 km</w:t>
      </w:r>
      <w:r w:rsidRPr="00C124A1">
        <w:rPr>
          <w:rFonts w:ascii="Calibri" w:hAnsi="Calibri" w:cs="Calibri"/>
          <w:szCs w:val="24"/>
          <w:vertAlign w:val="superscript"/>
        </w:rPr>
        <w:t>2</w:t>
      </w:r>
      <w:r w:rsidRPr="00C124A1">
        <w:rPr>
          <w:rFonts w:ascii="Calibri" w:hAnsi="Calibri" w:cs="Calibri"/>
          <w:szCs w:val="24"/>
        </w:rPr>
        <w:t xml:space="preserve"> na 17 sołectw. Centrum władz samorządowych, oraz usług administracyjno – oświatowo – gospodarczych Gminy stanowi miasto Wyszogród.</w:t>
      </w:r>
    </w:p>
    <w:p w:rsidR="0044412A" w:rsidRPr="00C124A1" w:rsidRDefault="0044412A" w:rsidP="00082830">
      <w:pPr>
        <w:pStyle w:val="Akapitzlist"/>
        <w:numPr>
          <w:ilvl w:val="0"/>
          <w:numId w:val="66"/>
        </w:numPr>
        <w:rPr>
          <w:rFonts w:ascii="Calibri" w:hAnsi="Calibri" w:cs="Calibri"/>
        </w:rPr>
      </w:pPr>
      <w:r w:rsidRPr="00C124A1">
        <w:rPr>
          <w:rFonts w:ascii="Calibri" w:hAnsi="Calibri" w:cs="Calibri"/>
          <w:lang w:eastAsia="pl-PL"/>
        </w:rPr>
        <w:t xml:space="preserve">Gmina i miasto Wyszogród jest gminą, na której terenie istotną rolę pełni rolnictwo. </w:t>
      </w:r>
    </w:p>
    <w:p w:rsidR="00733DBD" w:rsidRPr="00C124A1" w:rsidRDefault="00733DBD" w:rsidP="00082830">
      <w:pPr>
        <w:pStyle w:val="Akapitzlist"/>
        <w:numPr>
          <w:ilvl w:val="0"/>
          <w:numId w:val="66"/>
        </w:numPr>
        <w:rPr>
          <w:rFonts w:ascii="Calibri" w:hAnsi="Calibri" w:cs="Calibri"/>
        </w:rPr>
      </w:pPr>
      <w:r w:rsidRPr="00C124A1">
        <w:rPr>
          <w:rFonts w:ascii="Calibri" w:hAnsi="Calibri" w:cs="Calibri"/>
        </w:rPr>
        <w:t xml:space="preserve">Wynik oceny strefy </w:t>
      </w:r>
      <w:r w:rsidR="0074363D" w:rsidRPr="00C124A1">
        <w:rPr>
          <w:rFonts w:ascii="Calibri" w:hAnsi="Calibri" w:cs="Calibri"/>
        </w:rPr>
        <w:t>mazowieckiej za rok 2016</w:t>
      </w:r>
      <w:r w:rsidRPr="00C124A1">
        <w:rPr>
          <w:rFonts w:ascii="Calibri" w:hAnsi="Calibri" w:cs="Calibri"/>
        </w:rPr>
        <w:t xml:space="preserve">, w której położona jest </w:t>
      </w:r>
      <w:r w:rsidR="00B91AED">
        <w:rPr>
          <w:rFonts w:ascii="Calibri" w:hAnsi="Calibri" w:cs="Calibri"/>
        </w:rPr>
        <w:t>G</w:t>
      </w:r>
      <w:r w:rsidRPr="00C124A1">
        <w:rPr>
          <w:rFonts w:ascii="Calibri" w:hAnsi="Calibri" w:cs="Calibri"/>
        </w:rPr>
        <w:t>mina</w:t>
      </w:r>
      <w:r w:rsidR="0044412A" w:rsidRPr="00C124A1">
        <w:rPr>
          <w:rFonts w:ascii="Calibri" w:hAnsi="Calibri" w:cs="Calibri"/>
        </w:rPr>
        <w:t xml:space="preserve"> i </w:t>
      </w:r>
      <w:r w:rsidR="00B91AED">
        <w:rPr>
          <w:rFonts w:ascii="Calibri" w:hAnsi="Calibri" w:cs="Calibri"/>
        </w:rPr>
        <w:t>M</w:t>
      </w:r>
      <w:r w:rsidR="0044412A" w:rsidRPr="00C124A1">
        <w:rPr>
          <w:rFonts w:ascii="Calibri" w:hAnsi="Calibri" w:cs="Calibri"/>
        </w:rPr>
        <w:t>iasto Wyszogród</w:t>
      </w:r>
      <w:r w:rsidR="00617D62" w:rsidRPr="00C124A1">
        <w:rPr>
          <w:rFonts w:ascii="Calibri" w:hAnsi="Calibri" w:cs="Calibri"/>
        </w:rPr>
        <w:t>,</w:t>
      </w:r>
      <w:r w:rsidRPr="00C124A1">
        <w:rPr>
          <w:rFonts w:ascii="Calibri" w:hAnsi="Calibri" w:cs="Calibri"/>
        </w:rPr>
        <w:t xml:space="preserve"> wskazuje, iż na terenie strefy </w:t>
      </w:r>
      <w:r w:rsidR="00F710C8" w:rsidRPr="00C124A1">
        <w:rPr>
          <w:rFonts w:ascii="Calibri" w:hAnsi="Calibri" w:cs="Calibri"/>
        </w:rPr>
        <w:t>mazowieckiej</w:t>
      </w:r>
      <w:r w:rsidRPr="00C124A1">
        <w:rPr>
          <w:rFonts w:ascii="Calibri" w:hAnsi="Calibri" w:cs="Calibri"/>
        </w:rPr>
        <w:t xml:space="preserve"> występują przekroczenia pyłów PM10, PM2.5 </w:t>
      </w:r>
      <w:r w:rsidR="0074363D" w:rsidRPr="00C124A1">
        <w:rPr>
          <w:rFonts w:ascii="Calibri" w:hAnsi="Calibri" w:cs="Calibri"/>
        </w:rPr>
        <w:t xml:space="preserve">B(a)B oraz ozonu. </w:t>
      </w:r>
    </w:p>
    <w:p w:rsidR="00BD7E01" w:rsidRPr="00C124A1" w:rsidRDefault="00BD7E01" w:rsidP="00082830">
      <w:pPr>
        <w:pStyle w:val="Akapitzlist"/>
        <w:numPr>
          <w:ilvl w:val="0"/>
          <w:numId w:val="66"/>
        </w:numPr>
        <w:autoSpaceDE w:val="0"/>
        <w:autoSpaceDN w:val="0"/>
        <w:adjustRightInd w:val="0"/>
        <w:spacing w:before="0" w:after="0"/>
        <w:rPr>
          <w:rFonts w:ascii="Calibri" w:hAnsi="Calibri" w:cs="Calibri"/>
          <w:szCs w:val="20"/>
        </w:rPr>
      </w:pPr>
      <w:r w:rsidRPr="00C124A1">
        <w:rPr>
          <w:rFonts w:ascii="Calibri" w:hAnsi="Calibri" w:cs="Calibri"/>
        </w:rPr>
        <w:lastRenderedPageBreak/>
        <w:t xml:space="preserve">Na terenie </w:t>
      </w:r>
      <w:r w:rsidR="00B91AED">
        <w:rPr>
          <w:rFonts w:ascii="Calibri" w:hAnsi="Calibri" w:cs="Calibri"/>
        </w:rPr>
        <w:t>G</w:t>
      </w:r>
      <w:r w:rsidRPr="00C124A1">
        <w:rPr>
          <w:rFonts w:ascii="Calibri" w:hAnsi="Calibri" w:cs="Calibri"/>
        </w:rPr>
        <w:t xml:space="preserve">miny </w:t>
      </w:r>
      <w:r w:rsidR="0044412A" w:rsidRPr="00C124A1">
        <w:rPr>
          <w:rFonts w:ascii="Calibri" w:hAnsi="Calibri" w:cs="Calibri"/>
        </w:rPr>
        <w:t xml:space="preserve">i </w:t>
      </w:r>
      <w:r w:rsidR="00B91AED">
        <w:rPr>
          <w:rFonts w:ascii="Calibri" w:hAnsi="Calibri" w:cs="Calibri"/>
        </w:rPr>
        <w:t>M</w:t>
      </w:r>
      <w:r w:rsidR="0044412A" w:rsidRPr="00C124A1">
        <w:rPr>
          <w:rFonts w:ascii="Calibri" w:hAnsi="Calibri" w:cs="Calibri"/>
        </w:rPr>
        <w:t>iasta Wyszogród</w:t>
      </w:r>
      <w:r w:rsidRPr="00C124A1">
        <w:rPr>
          <w:rFonts w:ascii="Calibri" w:hAnsi="Calibri" w:cs="Calibri"/>
        </w:rPr>
        <w:t xml:space="preserve"> mogą występować problemy związane z nadmierną emisją hałasu komunikacyjnego. Sytuacja ta wynika głównie z obecności na terenie gminy dróg </w:t>
      </w:r>
      <w:r w:rsidR="0044412A" w:rsidRPr="00C124A1">
        <w:rPr>
          <w:rFonts w:ascii="Calibri" w:hAnsi="Calibri" w:cs="Calibri"/>
        </w:rPr>
        <w:t xml:space="preserve">krajowych przebiegających przez teren gminy i miasta. </w:t>
      </w:r>
    </w:p>
    <w:p w:rsidR="0044412A" w:rsidRPr="00C124A1" w:rsidRDefault="0044412A" w:rsidP="0044412A">
      <w:pPr>
        <w:pStyle w:val="Akapitzlist"/>
        <w:numPr>
          <w:ilvl w:val="0"/>
          <w:numId w:val="66"/>
        </w:numPr>
        <w:spacing w:after="0"/>
        <w:rPr>
          <w:rFonts w:ascii="Calibri" w:hAnsi="Calibri" w:cs="Calibri"/>
        </w:rPr>
      </w:pPr>
      <w:r w:rsidRPr="00C124A1">
        <w:rPr>
          <w:rFonts w:ascii="Calibri" w:hAnsi="Calibri" w:cs="Calibri"/>
        </w:rPr>
        <w:t xml:space="preserve">Pomiary wykonane przez WIOŚ w Warszawie w 2016 roku oraz w latach wcześniejszych </w:t>
      </w:r>
      <w:r w:rsidRPr="00C124A1">
        <w:rPr>
          <w:rFonts w:ascii="Calibri" w:hAnsi="Calibri" w:cs="Calibri"/>
        </w:rPr>
        <w:br/>
        <w:t xml:space="preserve">w gminach o podobnym charakterze do </w:t>
      </w:r>
      <w:r w:rsidR="00B91AED">
        <w:rPr>
          <w:rFonts w:ascii="Calibri" w:hAnsi="Calibri" w:cs="Calibri"/>
        </w:rPr>
        <w:t>G</w:t>
      </w:r>
      <w:r w:rsidRPr="00C124A1">
        <w:rPr>
          <w:rFonts w:ascii="Calibri" w:hAnsi="Calibri" w:cs="Calibri"/>
        </w:rPr>
        <w:t xml:space="preserve">miny i </w:t>
      </w:r>
      <w:r w:rsidR="00B91AED">
        <w:rPr>
          <w:rFonts w:ascii="Calibri" w:hAnsi="Calibri" w:cs="Calibri"/>
        </w:rPr>
        <w:t>M</w:t>
      </w:r>
      <w:r w:rsidRPr="00C124A1">
        <w:rPr>
          <w:rFonts w:ascii="Calibri" w:hAnsi="Calibri" w:cs="Calibri"/>
        </w:rPr>
        <w:t xml:space="preserve">iasta Wyszogród nie wykazały przekroczeń poziomów dopuszczalnych pól elektromagnetycznych w żadnym punkcie. Dla każdego punktu pomiarowego wartość natężenia pola elektromagnetycznego wynosiła &lt; 0,2 V/m, przy wartości dopuszczalnej 7 V/m. </w:t>
      </w:r>
    </w:p>
    <w:p w:rsidR="00FF4165" w:rsidRPr="00C124A1" w:rsidRDefault="00FF4165" w:rsidP="0044412A">
      <w:pPr>
        <w:pStyle w:val="Akapitzlist"/>
        <w:numPr>
          <w:ilvl w:val="0"/>
          <w:numId w:val="66"/>
        </w:numPr>
        <w:rPr>
          <w:rFonts w:ascii="Calibri" w:hAnsi="Calibri" w:cs="Calibri"/>
        </w:rPr>
      </w:pPr>
      <w:r w:rsidRPr="00C124A1">
        <w:rPr>
          <w:rFonts w:ascii="Calibri" w:hAnsi="Calibri" w:cs="Calibri"/>
        </w:rPr>
        <w:t xml:space="preserve">Stan jednolitych części wód przepływających przez teren gminy </w:t>
      </w:r>
      <w:r w:rsidR="0044412A" w:rsidRPr="00C124A1">
        <w:rPr>
          <w:rFonts w:ascii="Calibri" w:hAnsi="Calibri" w:cs="Calibri"/>
        </w:rPr>
        <w:t xml:space="preserve">i miasta </w:t>
      </w:r>
      <w:r w:rsidRPr="00C124A1">
        <w:rPr>
          <w:rFonts w:ascii="Calibri" w:hAnsi="Calibri" w:cs="Calibri"/>
        </w:rPr>
        <w:t xml:space="preserve">oceniono jako zły. Stan wód podziemnych na terenie gminy </w:t>
      </w:r>
      <w:r w:rsidR="00C124A1">
        <w:rPr>
          <w:rFonts w:ascii="Calibri" w:hAnsi="Calibri" w:cs="Calibri"/>
        </w:rPr>
        <w:t>i miasta</w:t>
      </w:r>
      <w:r w:rsidR="007A4B91">
        <w:rPr>
          <w:rFonts w:ascii="Calibri" w:hAnsi="Calibri" w:cs="Calibri"/>
        </w:rPr>
        <w:t xml:space="preserve"> </w:t>
      </w:r>
      <w:r w:rsidRPr="00C124A1">
        <w:rPr>
          <w:rFonts w:ascii="Calibri" w:hAnsi="Calibri" w:cs="Calibri"/>
        </w:rPr>
        <w:t xml:space="preserve">określono jako dobry, jednakże JCWPd nr 47 jest zagrożona nieosiągnięciem celów środowiskowych. </w:t>
      </w:r>
    </w:p>
    <w:p w:rsidR="006C48F2" w:rsidRPr="00C124A1" w:rsidRDefault="00467AA5" w:rsidP="006C36C8">
      <w:pPr>
        <w:pStyle w:val="Akapitzlist"/>
        <w:numPr>
          <w:ilvl w:val="0"/>
          <w:numId w:val="66"/>
        </w:numPr>
        <w:spacing w:after="0"/>
        <w:rPr>
          <w:rFonts w:ascii="Calibri" w:hAnsi="Calibri" w:cs="Calibri"/>
        </w:rPr>
      </w:pPr>
      <w:r w:rsidRPr="00C124A1">
        <w:rPr>
          <w:rFonts w:ascii="Calibri" w:hAnsi="Calibri" w:cs="Calibri"/>
        </w:rPr>
        <w:t xml:space="preserve">Łącznie z sieci wodociągowej korzysta </w:t>
      </w:r>
      <w:r w:rsidR="006C36C8" w:rsidRPr="00C124A1">
        <w:rPr>
          <w:rFonts w:ascii="Calibri" w:hAnsi="Calibri" w:cs="Calibri"/>
        </w:rPr>
        <w:t xml:space="preserve">92,4 </w:t>
      </w:r>
      <w:r w:rsidRPr="00C124A1">
        <w:rPr>
          <w:rFonts w:ascii="Calibri" w:hAnsi="Calibri" w:cs="Calibri"/>
        </w:rPr>
        <w:t xml:space="preserve">% mieszkańców, natomiast z sieci kanalizacyjnej </w:t>
      </w:r>
      <w:r w:rsidR="006C36C8" w:rsidRPr="00C124A1">
        <w:rPr>
          <w:rFonts w:ascii="Calibri" w:hAnsi="Calibri" w:cs="Calibri"/>
        </w:rPr>
        <w:t xml:space="preserve">48,8 </w:t>
      </w:r>
      <w:r w:rsidRPr="00C124A1">
        <w:rPr>
          <w:rFonts w:ascii="Calibri" w:hAnsi="Calibri" w:cs="Calibri"/>
        </w:rPr>
        <w:t>% mieszkańców gminy</w:t>
      </w:r>
      <w:r w:rsidR="007A4B91">
        <w:rPr>
          <w:rFonts w:ascii="Calibri" w:hAnsi="Calibri" w:cs="Calibri"/>
        </w:rPr>
        <w:t xml:space="preserve"> </w:t>
      </w:r>
      <w:r w:rsidR="00C124A1">
        <w:rPr>
          <w:rFonts w:ascii="Calibri" w:hAnsi="Calibri" w:cs="Calibri"/>
        </w:rPr>
        <w:t>i miasta</w:t>
      </w:r>
      <w:r w:rsidRPr="00C124A1">
        <w:rPr>
          <w:rFonts w:ascii="Calibri" w:hAnsi="Calibri" w:cs="Calibri"/>
        </w:rPr>
        <w:t xml:space="preserve">. </w:t>
      </w:r>
      <w:r w:rsidRPr="00C124A1">
        <w:rPr>
          <w:rFonts w:ascii="Calibri" w:eastAsia="Calibri" w:hAnsi="Calibri" w:cs="Calibri"/>
        </w:rPr>
        <w:t>Ścieki nieobjęte systemem kanalizacyj</w:t>
      </w:r>
      <w:r w:rsidR="00C124A1">
        <w:rPr>
          <w:rFonts w:ascii="Calibri" w:eastAsia="Calibri" w:hAnsi="Calibri" w:cs="Calibri"/>
        </w:rPr>
        <w:t xml:space="preserve">nym </w:t>
      </w:r>
      <w:r w:rsidR="00C124A1">
        <w:rPr>
          <w:rFonts w:ascii="Calibri" w:eastAsia="Calibri" w:hAnsi="Calibri" w:cs="Calibri"/>
        </w:rPr>
        <w:br/>
        <w:t xml:space="preserve">i gromadzone </w:t>
      </w:r>
      <w:r w:rsidRPr="00C124A1">
        <w:rPr>
          <w:rFonts w:ascii="Calibri" w:eastAsia="Calibri" w:hAnsi="Calibri" w:cs="Calibri"/>
        </w:rPr>
        <w:t xml:space="preserve">w zbiornikach przydomowych wywożone są taborem asenizacyjnym do oczyszczalni ścieków. W 2015 r. istniało na terenie gminy </w:t>
      </w:r>
      <w:r w:rsidR="006C36C8" w:rsidRPr="00C124A1">
        <w:rPr>
          <w:rFonts w:ascii="Calibri" w:eastAsia="Calibri" w:hAnsi="Calibri" w:cs="Calibri"/>
        </w:rPr>
        <w:t>512</w:t>
      </w:r>
      <w:r w:rsidRPr="00C124A1">
        <w:rPr>
          <w:rFonts w:ascii="Calibri" w:eastAsia="Calibri" w:hAnsi="Calibri" w:cs="Calibri"/>
        </w:rPr>
        <w:t xml:space="preserve"> b</w:t>
      </w:r>
      <w:r w:rsidR="006C36C8" w:rsidRPr="00C124A1">
        <w:rPr>
          <w:rFonts w:ascii="Calibri" w:eastAsia="Calibri" w:hAnsi="Calibri" w:cs="Calibri"/>
        </w:rPr>
        <w:t xml:space="preserve">ezodpływowych zbiorników oraz </w:t>
      </w:r>
      <w:r w:rsidR="00B91AED">
        <w:rPr>
          <w:rFonts w:ascii="Calibri" w:eastAsia="Calibri" w:hAnsi="Calibri" w:cs="Calibri"/>
        </w:rPr>
        <w:t>49</w:t>
      </w:r>
      <w:r w:rsidR="006C36C8" w:rsidRPr="00C124A1">
        <w:rPr>
          <w:rFonts w:ascii="Calibri" w:eastAsia="Calibri" w:hAnsi="Calibri" w:cs="Calibri"/>
        </w:rPr>
        <w:t xml:space="preserve"> przydomowych oczyszczalni</w:t>
      </w:r>
      <w:r w:rsidRPr="00C124A1">
        <w:rPr>
          <w:rFonts w:ascii="Calibri" w:eastAsia="Calibri" w:hAnsi="Calibri" w:cs="Calibri"/>
        </w:rPr>
        <w:t xml:space="preserve"> ścieków.</w:t>
      </w:r>
    </w:p>
    <w:p w:rsidR="006C36C8" w:rsidRPr="00C124A1" w:rsidRDefault="006C36C8" w:rsidP="006C36C8">
      <w:pPr>
        <w:pStyle w:val="kropkan"/>
        <w:numPr>
          <w:ilvl w:val="0"/>
          <w:numId w:val="66"/>
        </w:numPr>
        <w:spacing w:before="120" w:after="240"/>
        <w:rPr>
          <w:rFonts w:ascii="Calibri" w:hAnsi="Calibri" w:cs="Calibri"/>
          <w:sz w:val="22"/>
          <w:szCs w:val="24"/>
        </w:rPr>
      </w:pPr>
      <w:r w:rsidRPr="00C124A1">
        <w:rPr>
          <w:rFonts w:ascii="Calibri" w:hAnsi="Calibri" w:cs="Calibri"/>
          <w:sz w:val="22"/>
          <w:szCs w:val="24"/>
        </w:rPr>
        <w:t xml:space="preserve">Na terenie </w:t>
      </w:r>
      <w:r w:rsidR="00B91AED">
        <w:rPr>
          <w:rFonts w:ascii="Calibri" w:hAnsi="Calibri" w:cs="Calibri"/>
          <w:sz w:val="22"/>
          <w:szCs w:val="24"/>
        </w:rPr>
        <w:t>G</w:t>
      </w:r>
      <w:r w:rsidR="00C124A1">
        <w:rPr>
          <w:rFonts w:ascii="Calibri" w:hAnsi="Calibri" w:cs="Calibri"/>
          <w:sz w:val="22"/>
          <w:szCs w:val="24"/>
        </w:rPr>
        <w:t xml:space="preserve">miny i </w:t>
      </w:r>
      <w:r w:rsidR="00B91AED">
        <w:rPr>
          <w:rFonts w:ascii="Calibri" w:hAnsi="Calibri" w:cs="Calibri"/>
          <w:sz w:val="22"/>
          <w:szCs w:val="24"/>
        </w:rPr>
        <w:t>M</w:t>
      </w:r>
      <w:r w:rsidR="00C124A1">
        <w:rPr>
          <w:rFonts w:ascii="Calibri" w:hAnsi="Calibri" w:cs="Calibri"/>
          <w:sz w:val="22"/>
          <w:szCs w:val="24"/>
        </w:rPr>
        <w:t xml:space="preserve">iasta </w:t>
      </w:r>
      <w:r w:rsidRPr="00C124A1">
        <w:rPr>
          <w:rFonts w:ascii="Calibri" w:hAnsi="Calibri" w:cs="Calibri"/>
          <w:sz w:val="22"/>
          <w:szCs w:val="24"/>
        </w:rPr>
        <w:t>Wyszogród występują gleby o zróżnicowanej rolniczej jakości. Wskaźnik bonitacji gleb wynosi 0,99.</w:t>
      </w:r>
    </w:p>
    <w:p w:rsidR="00733DBD" w:rsidRPr="00C124A1" w:rsidRDefault="00733DBD" w:rsidP="006C36C8">
      <w:pPr>
        <w:pStyle w:val="Akapitzlist"/>
        <w:numPr>
          <w:ilvl w:val="0"/>
          <w:numId w:val="74"/>
        </w:numPr>
        <w:spacing w:before="0" w:after="0"/>
        <w:rPr>
          <w:rFonts w:ascii="Calibri" w:hAnsi="Calibri" w:cs="Calibri"/>
        </w:rPr>
      </w:pPr>
      <w:r w:rsidRPr="00C124A1">
        <w:rPr>
          <w:rFonts w:ascii="Calibri" w:hAnsi="Calibri" w:cs="Calibri"/>
          <w:lang w:eastAsia="pl-PL"/>
        </w:rPr>
        <w:t xml:space="preserve">Na terenie </w:t>
      </w:r>
      <w:r w:rsidR="00B91AED">
        <w:rPr>
          <w:rFonts w:ascii="Calibri" w:hAnsi="Calibri" w:cs="Calibri"/>
          <w:szCs w:val="24"/>
        </w:rPr>
        <w:t xml:space="preserve">Gminy i Miasta </w:t>
      </w:r>
      <w:r w:rsidR="006C36C8" w:rsidRPr="00C124A1">
        <w:rPr>
          <w:rFonts w:ascii="Calibri" w:hAnsi="Calibri" w:cs="Calibri"/>
          <w:lang w:eastAsia="pl-PL"/>
        </w:rPr>
        <w:t xml:space="preserve">Wyszogród </w:t>
      </w:r>
      <w:r w:rsidRPr="00C124A1">
        <w:rPr>
          <w:rFonts w:ascii="Calibri" w:hAnsi="Calibri" w:cs="Calibri"/>
          <w:lang w:eastAsia="pl-PL"/>
        </w:rPr>
        <w:t>występują następujące formy ochrony przyrody:</w:t>
      </w:r>
      <w:r w:rsidR="00F85DE4" w:rsidRPr="00C124A1">
        <w:rPr>
          <w:rFonts w:ascii="Calibri" w:hAnsi="Calibri" w:cs="Calibri"/>
        </w:rPr>
        <w:t xml:space="preserve"> pomniki przyrody, rezerwaty przyrody, obszary chronionego krajobrazu, </w:t>
      </w:r>
      <w:r w:rsidR="006C36C8" w:rsidRPr="00C124A1">
        <w:rPr>
          <w:rFonts w:ascii="Calibri" w:hAnsi="Calibri" w:cs="Calibri"/>
        </w:rPr>
        <w:t xml:space="preserve">obszary NATURA 2000, </w:t>
      </w:r>
      <w:r w:rsidR="00F85DE4" w:rsidRPr="00C124A1">
        <w:rPr>
          <w:rFonts w:ascii="Calibri" w:hAnsi="Calibri" w:cs="Calibri"/>
        </w:rPr>
        <w:t>użytki ekologiczne.</w:t>
      </w:r>
      <w:r w:rsidR="006C36C8" w:rsidRPr="00C124A1">
        <w:rPr>
          <w:rFonts w:ascii="Calibri" w:hAnsi="Calibri" w:cs="Calibri"/>
        </w:rPr>
        <w:t xml:space="preserve"> Przez teren gminy i miasta przebiega korytarz ekologiczny „Dolina Wisły - Kampinoski PN”.</w:t>
      </w:r>
    </w:p>
    <w:p w:rsidR="0044412A" w:rsidRPr="00C124A1" w:rsidRDefault="0044412A" w:rsidP="0044412A">
      <w:pPr>
        <w:pStyle w:val="Akapitzlist"/>
        <w:numPr>
          <w:ilvl w:val="0"/>
          <w:numId w:val="74"/>
        </w:numPr>
        <w:rPr>
          <w:rFonts w:ascii="Calibri" w:hAnsi="Calibri" w:cs="Calibri"/>
        </w:rPr>
      </w:pPr>
      <w:r w:rsidRPr="00C124A1">
        <w:rPr>
          <w:rFonts w:ascii="Calibri" w:hAnsi="Calibri" w:cs="Calibri"/>
        </w:rPr>
        <w:t xml:space="preserve">Z danych Głównego Urzędu Statystycznego wynika, iż powierzchnia lasów na terenie </w:t>
      </w:r>
      <w:r w:rsidR="00391C42">
        <w:rPr>
          <w:rFonts w:ascii="Calibri" w:hAnsi="Calibri" w:cs="Calibri"/>
          <w:szCs w:val="24"/>
        </w:rPr>
        <w:t>Gminy i Miasta</w:t>
      </w:r>
      <w:r w:rsidRPr="00C124A1">
        <w:rPr>
          <w:rFonts w:ascii="Calibri" w:hAnsi="Calibri" w:cs="Calibri"/>
        </w:rPr>
        <w:t xml:space="preserve"> Wyszogród wynosi 1 027,72 ha, co daje lesistość na poziomie 10,7 %. Wskaźnik lesistości dla omawianego obszaru jest zatem znacznie niższy niż średnia krajowa, która wynosi 30,0 %. </w:t>
      </w:r>
      <w:r w:rsidRPr="00C124A1">
        <w:rPr>
          <w:rFonts w:ascii="Calibri" w:hAnsi="Calibri" w:cs="Calibri"/>
          <w:szCs w:val="24"/>
        </w:rPr>
        <w:t>Największe skupiska lasów występują w sołectwach Ciućkowo, Rębowo, Drwały oraz Marcjanka.</w:t>
      </w:r>
    </w:p>
    <w:p w:rsidR="00733DBD" w:rsidRPr="00C124A1" w:rsidRDefault="00733DBD" w:rsidP="00082830">
      <w:pPr>
        <w:pStyle w:val="Akapitzlist"/>
        <w:numPr>
          <w:ilvl w:val="0"/>
          <w:numId w:val="66"/>
        </w:numPr>
        <w:rPr>
          <w:rFonts w:ascii="Calibri" w:hAnsi="Calibri" w:cs="Calibri"/>
        </w:rPr>
      </w:pPr>
      <w:r w:rsidRPr="00C124A1">
        <w:rPr>
          <w:rFonts w:ascii="Calibri" w:hAnsi="Calibri" w:cs="Calibri"/>
        </w:rPr>
        <w:t xml:space="preserve">Na terenie </w:t>
      </w:r>
      <w:r w:rsidR="00391C42">
        <w:rPr>
          <w:rFonts w:ascii="Calibri" w:hAnsi="Calibri" w:cs="Calibri"/>
          <w:szCs w:val="24"/>
        </w:rPr>
        <w:t xml:space="preserve">Gminy i Miasta </w:t>
      </w:r>
      <w:r w:rsidR="00BA63D6" w:rsidRPr="00C124A1">
        <w:rPr>
          <w:rFonts w:ascii="Calibri" w:hAnsi="Calibri" w:cs="Calibri"/>
        </w:rPr>
        <w:t xml:space="preserve">Wyszogród </w:t>
      </w:r>
      <w:r w:rsidR="00E05EEA" w:rsidRPr="00C124A1">
        <w:rPr>
          <w:rFonts w:ascii="Calibri" w:hAnsi="Calibri" w:cs="Calibri"/>
        </w:rPr>
        <w:t>występuje ryzyko awarii zakładów przemysłowych oraz niebezpieczeństwo z tytułu przewozu materiałów niebezpiecznych.</w:t>
      </w:r>
    </w:p>
    <w:p w:rsidR="00733DBD" w:rsidRPr="00C124A1" w:rsidRDefault="00733DBD" w:rsidP="00733DBD">
      <w:pPr>
        <w:rPr>
          <w:rFonts w:ascii="Calibri" w:hAnsi="Calibri" w:cs="Calibri"/>
        </w:rPr>
      </w:pPr>
      <w:r w:rsidRPr="00C124A1">
        <w:rPr>
          <w:rFonts w:ascii="Calibri" w:hAnsi="Calibri" w:cs="Calibri"/>
        </w:rPr>
        <w:t xml:space="preserve">Jako główne kierunki interwencji na terenie </w:t>
      </w:r>
      <w:r w:rsidR="00391C42">
        <w:rPr>
          <w:rFonts w:ascii="Calibri" w:hAnsi="Calibri" w:cs="Calibri"/>
          <w:szCs w:val="24"/>
        </w:rPr>
        <w:t xml:space="preserve">Gminy i Miasta </w:t>
      </w:r>
      <w:r w:rsidR="00BA63D6" w:rsidRPr="00C124A1">
        <w:rPr>
          <w:rFonts w:ascii="Calibri" w:hAnsi="Calibri" w:cs="Calibri"/>
        </w:rPr>
        <w:t xml:space="preserve">Wyszogród </w:t>
      </w:r>
      <w:r w:rsidRPr="00C124A1">
        <w:rPr>
          <w:rFonts w:ascii="Calibri" w:hAnsi="Calibri" w:cs="Calibri"/>
        </w:rPr>
        <w:t>wskazano:</w:t>
      </w:r>
    </w:p>
    <w:p w:rsidR="00E05EEA" w:rsidRPr="00C124A1" w:rsidRDefault="00E05EEA" w:rsidP="00E05EEA">
      <w:pPr>
        <w:pStyle w:val="Akapitzlist"/>
        <w:numPr>
          <w:ilvl w:val="0"/>
          <w:numId w:val="60"/>
        </w:numPr>
        <w:rPr>
          <w:rFonts w:ascii="Calibri" w:hAnsi="Calibri" w:cs="Calibri"/>
        </w:rPr>
      </w:pPr>
      <w:r w:rsidRPr="00C124A1">
        <w:rPr>
          <w:rFonts w:ascii="Calibri" w:hAnsi="Calibri" w:cs="Calibri"/>
        </w:rPr>
        <w:t>Poprawa jakości powietrza na terenie gminy</w:t>
      </w:r>
      <w:r w:rsidR="00BA63D6" w:rsidRPr="00C124A1">
        <w:rPr>
          <w:rFonts w:ascii="Calibri" w:hAnsi="Calibri" w:cs="Calibri"/>
        </w:rPr>
        <w:t xml:space="preserve"> i miasta</w:t>
      </w:r>
      <w:r w:rsidRPr="00C124A1">
        <w:rPr>
          <w:rFonts w:ascii="Calibri" w:hAnsi="Calibri" w:cs="Calibri"/>
        </w:rPr>
        <w:t>.</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 xml:space="preserve">Podniesienie komfortu życia mieszkańców gminy </w:t>
      </w:r>
      <w:r w:rsidR="00C124A1">
        <w:rPr>
          <w:rFonts w:ascii="Calibri" w:hAnsi="Calibri" w:cs="Calibri"/>
        </w:rPr>
        <w:t xml:space="preserve">i miasta </w:t>
      </w:r>
      <w:r w:rsidRPr="00C124A1">
        <w:rPr>
          <w:rFonts w:ascii="Calibri" w:hAnsi="Calibri" w:cs="Calibri"/>
        </w:rPr>
        <w:t>poprzez eliminację zagrożeń hałasem.</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lastRenderedPageBreak/>
        <w:t xml:space="preserve">Podniesienie komfortu życia mieszkańców gminy </w:t>
      </w:r>
      <w:r w:rsidR="00BA63D6" w:rsidRPr="00C124A1">
        <w:rPr>
          <w:rFonts w:ascii="Calibri" w:hAnsi="Calibri" w:cs="Calibri"/>
        </w:rPr>
        <w:t xml:space="preserve">i miasta </w:t>
      </w:r>
      <w:r w:rsidRPr="00C124A1">
        <w:rPr>
          <w:rFonts w:ascii="Calibri" w:hAnsi="Calibri" w:cs="Calibri"/>
        </w:rPr>
        <w:t>poprzez eliminację zagrożeń promieniowaniem elektromagnetycznym.</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Zapobieganie zanieczyszczeniu wód powierzchniowych i podziemnych, ze szczególnym naciskiem na zapobieganie u źródła.</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Rozbudowa i modernizacja infrastruktury związanej z gospodarką wodno – ściekową.</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Zapobieganie degradacji zasobów złóż naturalnych.</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Ochrona gleb przed degradacją i dewastacją.</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Prawidłowe prowadzenie gospodarki odpadami.</w:t>
      </w:r>
    </w:p>
    <w:p w:rsidR="00E05EEA" w:rsidRPr="00C124A1" w:rsidRDefault="00E05EEA" w:rsidP="00E05EEA">
      <w:pPr>
        <w:pStyle w:val="Akapitzlist"/>
        <w:numPr>
          <w:ilvl w:val="0"/>
          <w:numId w:val="60"/>
        </w:numPr>
        <w:rPr>
          <w:rFonts w:ascii="Calibri" w:hAnsi="Calibri" w:cs="Calibri"/>
        </w:rPr>
      </w:pPr>
      <w:r w:rsidRPr="00C124A1">
        <w:rPr>
          <w:rFonts w:ascii="Calibri" w:hAnsi="Calibri" w:cs="Calibri"/>
        </w:rPr>
        <w:t>Realizacja Programu Usuwania Azbestu.</w:t>
      </w:r>
    </w:p>
    <w:p w:rsidR="00733DBD" w:rsidRPr="00C124A1" w:rsidRDefault="00733DBD" w:rsidP="00E05EEA">
      <w:pPr>
        <w:pStyle w:val="Akapitzlist"/>
        <w:numPr>
          <w:ilvl w:val="0"/>
          <w:numId w:val="60"/>
        </w:numPr>
        <w:rPr>
          <w:rFonts w:ascii="Calibri" w:hAnsi="Calibri" w:cs="Calibri"/>
        </w:rPr>
      </w:pPr>
      <w:r w:rsidRPr="00C124A1">
        <w:rPr>
          <w:rFonts w:ascii="Calibri" w:hAnsi="Calibri" w:cs="Calibri"/>
        </w:rPr>
        <w:t>Ochrona zieleni, zasobów leśnych oraz obszarów o szczególnych walorach przyrodniczych.</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Zwiększanie powierzchni obszarów chronionych i leśnych.</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Poprawa stanu przygotowania gminy</w:t>
      </w:r>
      <w:r w:rsidR="00C124A1">
        <w:rPr>
          <w:rFonts w:ascii="Calibri" w:hAnsi="Calibri" w:cs="Calibri"/>
        </w:rPr>
        <w:t xml:space="preserve"> i miasta</w:t>
      </w:r>
      <w:r w:rsidRPr="00C124A1">
        <w:rPr>
          <w:rFonts w:ascii="Calibri" w:hAnsi="Calibri" w:cs="Calibri"/>
        </w:rPr>
        <w:t xml:space="preserve"> do podejmowania działań w sytuacji zagrożenia poprzez polepszenie warunków użytkowych i funkcjonalnych budynków OSP.</w:t>
      </w:r>
    </w:p>
    <w:p w:rsidR="00733DBD" w:rsidRPr="00C124A1" w:rsidRDefault="00733DBD" w:rsidP="00082830">
      <w:pPr>
        <w:pStyle w:val="Akapitzlist"/>
        <w:numPr>
          <w:ilvl w:val="0"/>
          <w:numId w:val="60"/>
        </w:numPr>
        <w:rPr>
          <w:rFonts w:ascii="Calibri" w:hAnsi="Calibri" w:cs="Calibri"/>
        </w:rPr>
      </w:pPr>
      <w:r w:rsidRPr="00C124A1">
        <w:rPr>
          <w:rFonts w:ascii="Calibri" w:hAnsi="Calibri" w:cs="Calibri"/>
        </w:rPr>
        <w:t xml:space="preserve">Kreowanie właściwych zachowań mieszkańców gminy </w:t>
      </w:r>
      <w:r w:rsidR="00C124A1">
        <w:rPr>
          <w:rFonts w:ascii="Calibri" w:hAnsi="Calibri" w:cs="Calibri"/>
        </w:rPr>
        <w:t>i miasta</w:t>
      </w:r>
      <w:r w:rsidR="007A4B91">
        <w:rPr>
          <w:rFonts w:ascii="Calibri" w:hAnsi="Calibri" w:cs="Calibri"/>
        </w:rPr>
        <w:t xml:space="preserve"> </w:t>
      </w:r>
      <w:r w:rsidRPr="00C124A1">
        <w:rPr>
          <w:rFonts w:ascii="Calibri" w:hAnsi="Calibri" w:cs="Calibri"/>
        </w:rPr>
        <w:t>w przypadku wystąpienia zagrożeń życia i środowiska z tytułu wystąpienia awarii przemysłowych.</w:t>
      </w:r>
    </w:p>
    <w:p w:rsidR="00B7287D" w:rsidRPr="00C124A1" w:rsidRDefault="00B7287D" w:rsidP="00082830">
      <w:pPr>
        <w:pStyle w:val="Akapitzlist"/>
        <w:numPr>
          <w:ilvl w:val="0"/>
          <w:numId w:val="60"/>
        </w:numPr>
        <w:rPr>
          <w:rFonts w:ascii="Calibri" w:hAnsi="Calibri" w:cs="Calibri"/>
        </w:rPr>
      </w:pPr>
      <w:r w:rsidRPr="00C124A1">
        <w:rPr>
          <w:rFonts w:ascii="Calibri" w:hAnsi="Calibri" w:cs="Calibri"/>
        </w:rPr>
        <w:t>Zwiększanie świadomości ekologicznej.</w:t>
      </w:r>
    </w:p>
    <w:p w:rsidR="00733DBD" w:rsidRPr="00C124A1" w:rsidRDefault="00733DBD" w:rsidP="00733DBD">
      <w:pPr>
        <w:ind w:firstLine="360"/>
        <w:rPr>
          <w:rFonts w:ascii="Calibri" w:hAnsi="Calibri" w:cs="Calibri"/>
        </w:rPr>
      </w:pPr>
      <w:r w:rsidRPr="00C124A1">
        <w:rPr>
          <w:rFonts w:ascii="Calibri" w:hAnsi="Calibri" w:cs="Calibri"/>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wskazano potencjalne źródła finansowania wyznaczonych zadań.</w:t>
      </w:r>
    </w:p>
    <w:p w:rsidR="00C124A1" w:rsidRPr="00861B52" w:rsidRDefault="00733DBD" w:rsidP="00861B52">
      <w:pPr>
        <w:ind w:firstLine="360"/>
        <w:rPr>
          <w:rFonts w:ascii="Calibri" w:hAnsi="Calibri" w:cs="Calibri"/>
        </w:rPr>
      </w:pPr>
      <w:r w:rsidRPr="00C124A1">
        <w:rPr>
          <w:rFonts w:ascii="Calibri" w:hAnsi="Calibri" w:cs="Calibri"/>
        </w:rPr>
        <w:t>Właściwe wykorzystanie możliwych rozwiązań o charakterze organizacyjnym ma istotne z</w:t>
      </w:r>
      <w:r w:rsidR="00BA63D6" w:rsidRPr="00C124A1">
        <w:rPr>
          <w:rFonts w:ascii="Calibri" w:hAnsi="Calibri" w:cs="Calibri"/>
        </w:rPr>
        <w:t xml:space="preserve">naczenie </w:t>
      </w:r>
      <w:r w:rsidR="000F245E" w:rsidRPr="00C124A1">
        <w:rPr>
          <w:rFonts w:ascii="Calibri" w:hAnsi="Calibri" w:cs="Calibri"/>
        </w:rPr>
        <w:t>w procesie wdrażania P</w:t>
      </w:r>
      <w:r w:rsidRPr="00C124A1">
        <w:rPr>
          <w:rFonts w:ascii="Calibri" w:hAnsi="Calibri" w:cs="Calibri"/>
        </w:rPr>
        <w:t>rogramu i jego realizacji. Wprowadzenie zasad monitoringu umożliwi sprawną realizację działań, jak również pozwoli</w:t>
      </w:r>
      <w:r w:rsidR="000F245E" w:rsidRPr="00C124A1">
        <w:rPr>
          <w:rFonts w:ascii="Calibri" w:hAnsi="Calibri" w:cs="Calibri"/>
        </w:rPr>
        <w:t xml:space="preserve"> na bieżącą aktualizację celów P</w:t>
      </w:r>
      <w:r w:rsidRPr="00C124A1">
        <w:rPr>
          <w:rFonts w:ascii="Calibri" w:hAnsi="Calibri" w:cs="Calibri"/>
        </w:rPr>
        <w:t xml:space="preserve">rogramu. </w:t>
      </w:r>
    </w:p>
    <w:p w:rsidR="00C124A1" w:rsidRPr="00C124A1" w:rsidRDefault="00C124A1" w:rsidP="00F97FCC">
      <w:pPr>
        <w:rPr>
          <w:rFonts w:ascii="Calibri" w:hAnsi="Calibri" w:cs="Calibri"/>
          <w:color w:val="FF0000"/>
        </w:rPr>
      </w:pPr>
    </w:p>
    <w:p w:rsidR="000814DA" w:rsidRPr="00C124A1" w:rsidRDefault="0066368C" w:rsidP="000814DA">
      <w:pPr>
        <w:pStyle w:val="Dziay"/>
        <w:numPr>
          <w:ilvl w:val="0"/>
          <w:numId w:val="5"/>
        </w:numPr>
        <w:rPr>
          <w:rFonts w:ascii="Calibri" w:hAnsi="Calibri" w:cs="Calibri"/>
        </w:rPr>
      </w:pPr>
      <w:bookmarkStart w:id="18" w:name="_Toc491676261"/>
      <w:r w:rsidRPr="00C124A1">
        <w:rPr>
          <w:rFonts w:ascii="Calibri" w:hAnsi="Calibri" w:cs="Calibri"/>
        </w:rPr>
        <w:t>OPIS INWENTARYZOWANEGO OBSZARU</w:t>
      </w:r>
      <w:bookmarkEnd w:id="18"/>
    </w:p>
    <w:p w:rsidR="00522795" w:rsidRPr="00C124A1" w:rsidRDefault="00B97F87" w:rsidP="0044412A">
      <w:pPr>
        <w:pStyle w:val="Rozdziay"/>
        <w:numPr>
          <w:ilvl w:val="1"/>
          <w:numId w:val="5"/>
        </w:numPr>
        <w:rPr>
          <w:rStyle w:val="RozdziayZnak"/>
          <w:rFonts w:ascii="Calibri" w:hAnsi="Calibri" w:cs="Calibri"/>
          <w:b/>
        </w:rPr>
      </w:pPr>
      <w:bookmarkStart w:id="19" w:name="_Toc491676262"/>
      <w:r w:rsidRPr="00C124A1">
        <w:rPr>
          <w:rStyle w:val="RozdziayZnak"/>
          <w:rFonts w:ascii="Calibri" w:hAnsi="Calibri" w:cs="Calibri"/>
          <w:b/>
        </w:rPr>
        <w:t xml:space="preserve">CHARAKTERYSTYKA </w:t>
      </w:r>
      <w:r w:rsidR="000F0BDC" w:rsidRPr="00C124A1">
        <w:rPr>
          <w:rStyle w:val="RozdziayZnak"/>
          <w:rFonts w:ascii="Calibri" w:hAnsi="Calibri" w:cs="Calibri"/>
          <w:b/>
        </w:rPr>
        <w:t>GMINY</w:t>
      </w:r>
      <w:r w:rsidR="00C124A1">
        <w:rPr>
          <w:rStyle w:val="RozdziayZnak"/>
          <w:rFonts w:ascii="Calibri" w:hAnsi="Calibri" w:cs="Calibri"/>
          <w:b/>
        </w:rPr>
        <w:t xml:space="preserve"> I MIASTA</w:t>
      </w:r>
      <w:bookmarkEnd w:id="19"/>
    </w:p>
    <w:p w:rsidR="005913D1" w:rsidRPr="00C124A1" w:rsidRDefault="005913D1" w:rsidP="005913D1">
      <w:pPr>
        <w:shd w:val="clear" w:color="auto" w:fill="FFFFFF"/>
        <w:ind w:firstLine="360"/>
        <w:rPr>
          <w:rFonts w:ascii="Calibri" w:hAnsi="Calibri" w:cs="Calibri"/>
          <w:szCs w:val="24"/>
        </w:rPr>
      </w:pPr>
      <w:r w:rsidRPr="00C124A1">
        <w:rPr>
          <w:rFonts w:ascii="Calibri" w:hAnsi="Calibri" w:cs="Calibri"/>
          <w:szCs w:val="24"/>
        </w:rPr>
        <w:t xml:space="preserve">Gmina wiejsko-miejska Wyszogród jest usytuowana w województwie mazowieckim, </w:t>
      </w:r>
      <w:r w:rsidRPr="00C124A1">
        <w:rPr>
          <w:rFonts w:ascii="Calibri" w:hAnsi="Calibri" w:cs="Calibri"/>
          <w:szCs w:val="24"/>
        </w:rPr>
        <w:br/>
        <w:t xml:space="preserve">w południowo-wschodniej części powiatu płockiego. Gmina i Miasto Wyszogród zajmują obszar </w:t>
      </w:r>
      <w:r w:rsidRPr="00C124A1">
        <w:rPr>
          <w:rFonts w:ascii="Calibri" w:hAnsi="Calibri" w:cs="Calibri"/>
          <w:szCs w:val="24"/>
        </w:rPr>
        <w:br/>
        <w:t>o powierzchni 98 km</w:t>
      </w:r>
      <w:r w:rsidRPr="00C124A1">
        <w:rPr>
          <w:rFonts w:ascii="Calibri" w:hAnsi="Calibri" w:cs="Calibri"/>
          <w:szCs w:val="24"/>
          <w:vertAlign w:val="superscript"/>
        </w:rPr>
        <w:t>2</w:t>
      </w:r>
      <w:r w:rsidRPr="00C124A1">
        <w:rPr>
          <w:rFonts w:ascii="Calibri" w:hAnsi="Calibri" w:cs="Calibri"/>
          <w:szCs w:val="24"/>
        </w:rPr>
        <w:t>, z czego 13,9 km</w:t>
      </w:r>
      <w:r w:rsidRPr="00C124A1">
        <w:rPr>
          <w:rFonts w:ascii="Calibri" w:hAnsi="Calibri" w:cs="Calibri"/>
          <w:szCs w:val="24"/>
          <w:vertAlign w:val="superscript"/>
        </w:rPr>
        <w:t>2</w:t>
      </w:r>
      <w:r w:rsidRPr="00C124A1">
        <w:rPr>
          <w:rFonts w:ascii="Calibri" w:hAnsi="Calibri" w:cs="Calibri"/>
          <w:szCs w:val="24"/>
        </w:rPr>
        <w:t xml:space="preserve"> przypada na miasto, a 84,1 km</w:t>
      </w:r>
      <w:r w:rsidRPr="00C124A1">
        <w:rPr>
          <w:rFonts w:ascii="Calibri" w:hAnsi="Calibri" w:cs="Calibri"/>
          <w:szCs w:val="24"/>
          <w:vertAlign w:val="superscript"/>
        </w:rPr>
        <w:t>2</w:t>
      </w:r>
      <w:r w:rsidRPr="00C124A1">
        <w:rPr>
          <w:rFonts w:ascii="Calibri" w:hAnsi="Calibri" w:cs="Calibri"/>
          <w:szCs w:val="24"/>
        </w:rPr>
        <w:t xml:space="preserve"> na 17 sołectw. Centrum władz samorządowych, oraz usług administracyjno – oświatowo – gospodarczych Gminy stanowi miasto Wyszogród.</w:t>
      </w:r>
    </w:p>
    <w:p w:rsidR="005913D1" w:rsidRPr="00C124A1" w:rsidRDefault="005913D1" w:rsidP="005913D1">
      <w:pPr>
        <w:rPr>
          <w:rFonts w:ascii="Calibri" w:hAnsi="Calibri" w:cs="Calibri"/>
          <w:szCs w:val="24"/>
        </w:rPr>
      </w:pPr>
      <w:r w:rsidRPr="00C124A1">
        <w:rPr>
          <w:rFonts w:ascii="Calibri" w:hAnsi="Calibri" w:cs="Calibri"/>
          <w:szCs w:val="24"/>
        </w:rPr>
        <w:lastRenderedPageBreak/>
        <w:t xml:space="preserve">Tysiącletni Wyszogród należy - obok Płocka, Czerwińska i Czerska - do najstarszych grodów Mazowsza. Miasto leży na prawym brzegu Wisły na wysokiej 30-metrowej skarpie, przy granicy </w:t>
      </w:r>
      <w:r w:rsidRPr="00C124A1">
        <w:rPr>
          <w:rFonts w:ascii="Calibri" w:hAnsi="Calibri" w:cs="Calibri"/>
          <w:szCs w:val="24"/>
        </w:rPr>
        <w:br/>
        <w:t xml:space="preserve">z Kotliną Warszawską, na skrzyżowaniu dróg tranzytowych Warszawa - Płock i Sochaczew - Płońsk </w:t>
      </w:r>
      <w:r w:rsidRPr="00C124A1">
        <w:rPr>
          <w:rFonts w:ascii="Calibri" w:hAnsi="Calibri" w:cs="Calibri"/>
          <w:szCs w:val="24"/>
        </w:rPr>
        <w:br/>
        <w:t xml:space="preserve">z przeprawą mostową przez Wisłę, około 70 km od Warszawy, 40 km od Płocka oraz 20 km od Sochaczewa. O bogatych dziejach miasta przypominają również układy urbanistyczne centrum Wyszogrodu, znamionujące się znacznymi walorami historycznymi. </w:t>
      </w:r>
    </w:p>
    <w:p w:rsidR="0008039D" w:rsidRPr="00C124A1" w:rsidRDefault="008045D0" w:rsidP="00A04BFE">
      <w:pPr>
        <w:jc w:val="center"/>
        <w:rPr>
          <w:rFonts w:ascii="Calibri" w:hAnsi="Calibri" w:cs="Calibri"/>
        </w:rPr>
      </w:pPr>
      <w:r w:rsidRPr="00C124A1">
        <w:rPr>
          <w:rFonts w:ascii="Calibri" w:hAnsi="Calibri" w:cs="Calibri"/>
          <w:noProof/>
          <w:lang w:eastAsia="pl-PL"/>
        </w:rPr>
        <w:drawing>
          <wp:inline distT="0" distB="0" distL="0" distR="0">
            <wp:extent cx="4114800" cy="3865880"/>
            <wp:effectExtent l="0" t="0" r="0" b="127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865880"/>
                    </a:xfrm>
                    <a:prstGeom prst="rect">
                      <a:avLst/>
                    </a:prstGeom>
                    <a:noFill/>
                    <a:ln>
                      <a:noFill/>
                    </a:ln>
                  </pic:spPr>
                </pic:pic>
              </a:graphicData>
            </a:graphic>
          </wp:inline>
        </w:drawing>
      </w:r>
    </w:p>
    <w:p w:rsidR="004B6F10" w:rsidRPr="00C124A1" w:rsidRDefault="004B6F10" w:rsidP="0037776A">
      <w:pPr>
        <w:pStyle w:val="Legenda"/>
        <w:rPr>
          <w:rFonts w:ascii="Calibri" w:hAnsi="Calibri" w:cs="Calibri"/>
        </w:rPr>
      </w:pPr>
      <w:bookmarkStart w:id="20" w:name="_Toc459037905"/>
      <w:bookmarkStart w:id="21" w:name="_Toc459887936"/>
      <w:bookmarkStart w:id="22" w:name="_Toc461035848"/>
      <w:bookmarkStart w:id="23" w:name="_Toc461699540"/>
      <w:bookmarkStart w:id="24" w:name="_Toc462337704"/>
      <w:bookmarkStart w:id="25" w:name="_Toc462337840"/>
      <w:bookmarkStart w:id="26" w:name="_Toc464123327"/>
      <w:bookmarkStart w:id="27" w:name="_Toc475715169"/>
      <w:bookmarkStart w:id="28" w:name="_Toc476832660"/>
      <w:bookmarkStart w:id="29" w:name="_Toc480455048"/>
      <w:bookmarkStart w:id="30" w:name="_Toc480722784"/>
      <w:bookmarkStart w:id="31" w:name="_Toc485822857"/>
      <w:bookmarkStart w:id="32" w:name="_Toc491419546"/>
      <w:r w:rsidRPr="00C124A1">
        <w:rPr>
          <w:rFonts w:ascii="Calibri" w:hAnsi="Calibri" w:cs="Calibri"/>
        </w:rPr>
        <w:t xml:space="preserve">Rysunek </w:t>
      </w:r>
      <w:r w:rsidR="004F2A29" w:rsidRPr="00C124A1">
        <w:rPr>
          <w:rFonts w:ascii="Calibri" w:hAnsi="Calibri" w:cs="Calibri"/>
        </w:rPr>
        <w:fldChar w:fldCharType="begin"/>
      </w:r>
      <w:r w:rsidR="00935958"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1</w:t>
      </w:r>
      <w:r w:rsidR="004F2A29" w:rsidRPr="00C124A1">
        <w:rPr>
          <w:rFonts w:ascii="Calibri" w:hAnsi="Calibri" w:cs="Calibri"/>
          <w:noProof/>
        </w:rPr>
        <w:fldChar w:fldCharType="end"/>
      </w:r>
      <w:r w:rsidRPr="00C124A1">
        <w:rPr>
          <w:rFonts w:ascii="Calibri" w:hAnsi="Calibri" w:cs="Calibri"/>
        </w:rPr>
        <w:t xml:space="preserve">. Granice administracyjne </w:t>
      </w:r>
      <w:bookmarkEnd w:id="20"/>
      <w:r w:rsidR="009E6A08" w:rsidRPr="00C124A1">
        <w:rPr>
          <w:rFonts w:ascii="Calibri" w:hAnsi="Calibri" w:cs="Calibri"/>
        </w:rPr>
        <w:t xml:space="preserve">gminy </w:t>
      </w:r>
      <w:bookmarkEnd w:id="21"/>
      <w:bookmarkEnd w:id="22"/>
      <w:bookmarkEnd w:id="23"/>
      <w:bookmarkEnd w:id="24"/>
      <w:bookmarkEnd w:id="25"/>
      <w:bookmarkEnd w:id="26"/>
      <w:bookmarkEnd w:id="27"/>
      <w:bookmarkEnd w:id="28"/>
      <w:bookmarkEnd w:id="29"/>
      <w:bookmarkEnd w:id="30"/>
      <w:bookmarkEnd w:id="31"/>
      <w:r w:rsidR="008045D0" w:rsidRPr="00C124A1">
        <w:rPr>
          <w:rFonts w:ascii="Calibri" w:hAnsi="Calibri" w:cs="Calibri"/>
        </w:rPr>
        <w:t>i miasta Wyszogród.</w:t>
      </w:r>
      <w:bookmarkEnd w:id="32"/>
    </w:p>
    <w:p w:rsidR="004B6F10" w:rsidRPr="00C124A1" w:rsidRDefault="000D35FC" w:rsidP="00CE205D">
      <w:pPr>
        <w:spacing w:before="0"/>
        <w:jc w:val="center"/>
        <w:rPr>
          <w:rFonts w:ascii="Calibri" w:hAnsi="Calibri" w:cs="Calibri"/>
          <w:sz w:val="18"/>
        </w:rPr>
      </w:pPr>
      <w:r w:rsidRPr="00C124A1">
        <w:rPr>
          <w:rFonts w:ascii="Calibri" w:hAnsi="Calibri" w:cs="Calibri"/>
          <w:sz w:val="18"/>
        </w:rPr>
        <w:t xml:space="preserve">Źródło: </w:t>
      </w:r>
      <w:r w:rsidR="001E315C" w:rsidRPr="00C124A1">
        <w:rPr>
          <w:rFonts w:ascii="Calibri" w:hAnsi="Calibri" w:cs="Calibri"/>
          <w:sz w:val="18"/>
          <w:szCs w:val="18"/>
        </w:rPr>
        <w:t>www.google.pl/maps</w:t>
      </w:r>
    </w:p>
    <w:p w:rsidR="008045D0" w:rsidRPr="00C124A1" w:rsidRDefault="008045D0" w:rsidP="008045D0">
      <w:pPr>
        <w:rPr>
          <w:rFonts w:ascii="Calibri" w:hAnsi="Calibri" w:cs="Calibri"/>
        </w:rPr>
      </w:pPr>
      <w:r w:rsidRPr="00C124A1">
        <w:rPr>
          <w:rFonts w:ascii="Calibri" w:hAnsi="Calibri" w:cs="Calibri"/>
        </w:rPr>
        <w:t>Analizowana Gmina graniczy z następującymi jednostkami samorządu terytorialnego:</w:t>
      </w:r>
    </w:p>
    <w:p w:rsidR="008045D0" w:rsidRPr="00C124A1" w:rsidRDefault="008045D0" w:rsidP="00517C6A">
      <w:pPr>
        <w:numPr>
          <w:ilvl w:val="0"/>
          <w:numId w:val="98"/>
        </w:numPr>
        <w:spacing w:before="0" w:after="0"/>
        <w:ind w:right="-6"/>
        <w:rPr>
          <w:rFonts w:ascii="Calibri" w:hAnsi="Calibri" w:cs="Calibri"/>
        </w:rPr>
      </w:pPr>
      <w:r w:rsidRPr="00C124A1">
        <w:rPr>
          <w:rFonts w:ascii="Calibri" w:hAnsi="Calibri" w:cs="Calibri"/>
        </w:rPr>
        <w:t>od wschodu - z gminą Czerwińsk (powiat płoński),</w:t>
      </w:r>
    </w:p>
    <w:p w:rsidR="008045D0" w:rsidRPr="00C124A1" w:rsidRDefault="008045D0" w:rsidP="00517C6A">
      <w:pPr>
        <w:numPr>
          <w:ilvl w:val="0"/>
          <w:numId w:val="98"/>
        </w:numPr>
        <w:spacing w:before="0" w:after="0"/>
        <w:ind w:right="-6"/>
        <w:rPr>
          <w:rFonts w:ascii="Calibri" w:hAnsi="Calibri" w:cs="Calibri"/>
        </w:rPr>
      </w:pPr>
      <w:r w:rsidRPr="00C124A1">
        <w:rPr>
          <w:rFonts w:ascii="Calibri" w:hAnsi="Calibri" w:cs="Calibri"/>
        </w:rPr>
        <w:t>od północy - z gminą Naruszewo również w powiecie płońskim,</w:t>
      </w:r>
    </w:p>
    <w:p w:rsidR="008045D0" w:rsidRPr="00C124A1" w:rsidRDefault="008045D0" w:rsidP="00517C6A">
      <w:pPr>
        <w:numPr>
          <w:ilvl w:val="0"/>
          <w:numId w:val="98"/>
        </w:numPr>
        <w:spacing w:before="0" w:after="0"/>
        <w:ind w:right="-6"/>
        <w:rPr>
          <w:rFonts w:ascii="Calibri" w:hAnsi="Calibri" w:cs="Calibri"/>
        </w:rPr>
      </w:pPr>
      <w:r w:rsidRPr="00C124A1">
        <w:rPr>
          <w:rFonts w:ascii="Calibri" w:hAnsi="Calibri" w:cs="Calibri"/>
        </w:rPr>
        <w:t xml:space="preserve">od zachodu - z gminą Mała Wieś, </w:t>
      </w:r>
    </w:p>
    <w:p w:rsidR="008045D0" w:rsidRPr="00C124A1" w:rsidRDefault="008045D0" w:rsidP="00517C6A">
      <w:pPr>
        <w:numPr>
          <w:ilvl w:val="0"/>
          <w:numId w:val="98"/>
        </w:numPr>
        <w:spacing w:before="0" w:after="0"/>
        <w:ind w:right="-6"/>
        <w:rPr>
          <w:rFonts w:ascii="Calibri" w:hAnsi="Calibri" w:cs="Calibri"/>
        </w:rPr>
      </w:pPr>
      <w:r w:rsidRPr="00C124A1">
        <w:rPr>
          <w:rFonts w:ascii="Calibri" w:hAnsi="Calibri" w:cs="Calibri"/>
        </w:rPr>
        <w:t>od południa - z gminą Iłów, Młodzieszyn i Brochów położoną w powiecie sochaczewskim.</w:t>
      </w:r>
    </w:p>
    <w:p w:rsidR="00402BD6" w:rsidRPr="00C124A1" w:rsidRDefault="00402BD6" w:rsidP="00402BD6">
      <w:pPr>
        <w:rPr>
          <w:rFonts w:ascii="Calibri" w:hAnsi="Calibri" w:cs="Calibri"/>
        </w:rPr>
      </w:pPr>
      <w:r w:rsidRPr="00C124A1">
        <w:rPr>
          <w:rFonts w:ascii="Calibri" w:hAnsi="Calibri" w:cs="Calibri"/>
        </w:rPr>
        <w:t xml:space="preserve">Lokalizację Gminy na tle województwa i powiatu przedstawiono na poniższym rysunku. </w:t>
      </w:r>
    </w:p>
    <w:p w:rsidR="00D25078" w:rsidRPr="00C124A1" w:rsidRDefault="009E6A08" w:rsidP="000814DA">
      <w:pPr>
        <w:ind w:firstLine="454"/>
        <w:rPr>
          <w:rFonts w:ascii="Calibri" w:hAnsi="Calibri" w:cs="Calibri"/>
        </w:rPr>
      </w:pPr>
      <w:r w:rsidRPr="00C124A1">
        <w:rPr>
          <w:rFonts w:ascii="Calibri" w:hAnsi="Calibri" w:cs="Calibri"/>
        </w:rPr>
        <w:t xml:space="preserve">W poniższej tabeli przedstawiono strukturę użytkowania gruntów na terenie </w:t>
      </w:r>
      <w:r w:rsidR="00861B52">
        <w:rPr>
          <w:rFonts w:ascii="Calibri" w:hAnsi="Calibri" w:cs="Calibri"/>
          <w:szCs w:val="24"/>
        </w:rPr>
        <w:t xml:space="preserve">Gminy i Miasta </w:t>
      </w:r>
      <w:r w:rsidR="00B62CD5" w:rsidRPr="00C124A1">
        <w:rPr>
          <w:rFonts w:ascii="Calibri" w:hAnsi="Calibri" w:cs="Calibri"/>
        </w:rPr>
        <w:t>Wyszogród</w:t>
      </w:r>
      <w:r w:rsidR="009A1A38" w:rsidRPr="00C124A1">
        <w:rPr>
          <w:rFonts w:ascii="Calibri" w:hAnsi="Calibri" w:cs="Calibri"/>
        </w:rPr>
        <w:t>.</w:t>
      </w:r>
      <w:r w:rsidRPr="00C124A1">
        <w:rPr>
          <w:rFonts w:ascii="Calibri" w:hAnsi="Calibri" w:cs="Calibri"/>
        </w:rPr>
        <w:t xml:space="preserve"> Największy udział w całkowitym bilansie gminy mają</w:t>
      </w:r>
      <w:r w:rsidR="007A4B91">
        <w:rPr>
          <w:rFonts w:ascii="Calibri" w:hAnsi="Calibri" w:cs="Calibri"/>
        </w:rPr>
        <w:t xml:space="preserve"> </w:t>
      </w:r>
      <w:r w:rsidR="00E13002" w:rsidRPr="00C124A1">
        <w:rPr>
          <w:rFonts w:ascii="Calibri" w:hAnsi="Calibri" w:cs="Calibri"/>
        </w:rPr>
        <w:t xml:space="preserve">użytki rolne, które stanowią </w:t>
      </w:r>
      <w:r w:rsidR="00B62CD5" w:rsidRPr="00C124A1">
        <w:rPr>
          <w:rFonts w:ascii="Calibri" w:hAnsi="Calibri" w:cs="Calibri"/>
        </w:rPr>
        <w:t>74</w:t>
      </w:r>
      <w:r w:rsidR="005A366D" w:rsidRPr="00C124A1">
        <w:rPr>
          <w:rFonts w:ascii="Calibri" w:hAnsi="Calibri" w:cs="Calibri"/>
        </w:rPr>
        <w:t>,7</w:t>
      </w:r>
      <w:r w:rsidR="00861B52">
        <w:rPr>
          <w:rFonts w:ascii="Calibri" w:hAnsi="Calibri" w:cs="Calibri"/>
        </w:rPr>
        <w:t> </w:t>
      </w:r>
      <w:r w:rsidR="00E13002" w:rsidRPr="00C124A1">
        <w:rPr>
          <w:rFonts w:ascii="Calibri" w:hAnsi="Calibri" w:cs="Calibri"/>
        </w:rPr>
        <w:t>% bilansu gminy.</w:t>
      </w:r>
      <w:r w:rsidR="005A3B46" w:rsidRPr="00C124A1">
        <w:rPr>
          <w:rFonts w:ascii="Calibri" w:hAnsi="Calibri" w:cs="Calibri"/>
        </w:rPr>
        <w:t xml:space="preserve"> Ogólna powierzchnia gminy wynosi </w:t>
      </w:r>
      <w:r w:rsidR="00B62CD5" w:rsidRPr="00C124A1">
        <w:rPr>
          <w:rFonts w:ascii="Calibri" w:hAnsi="Calibri" w:cs="Calibri"/>
        </w:rPr>
        <w:t>9 565 ha.</w:t>
      </w:r>
    </w:p>
    <w:p w:rsidR="009C429B" w:rsidRPr="00861B52" w:rsidRDefault="009C429B" w:rsidP="009C429B">
      <w:pPr>
        <w:pStyle w:val="Legenda"/>
        <w:rPr>
          <w:rFonts w:ascii="Calibri" w:hAnsi="Calibri" w:cs="Calibri"/>
          <w:color w:val="auto"/>
        </w:rPr>
      </w:pPr>
      <w:bookmarkStart w:id="33" w:name="_Toc480455016"/>
      <w:bookmarkStart w:id="34" w:name="_Toc480722758"/>
      <w:bookmarkStart w:id="35" w:name="_Toc485822823"/>
      <w:bookmarkStart w:id="36" w:name="_Toc486323772"/>
      <w:r w:rsidRPr="00861B52">
        <w:rPr>
          <w:rFonts w:ascii="Calibri" w:hAnsi="Calibri" w:cs="Calibri"/>
          <w:color w:val="auto"/>
        </w:rPr>
        <w:lastRenderedPageBreak/>
        <w:t xml:space="preserve">Tabela </w:t>
      </w:r>
      <w:r w:rsidR="004F2A29" w:rsidRPr="00861B52">
        <w:rPr>
          <w:rFonts w:ascii="Calibri" w:hAnsi="Calibri" w:cs="Calibri"/>
          <w:color w:val="auto"/>
        </w:rPr>
        <w:fldChar w:fldCharType="begin"/>
      </w:r>
      <w:r w:rsidR="00DF58A9" w:rsidRPr="00861B52">
        <w:rPr>
          <w:rFonts w:ascii="Calibri" w:hAnsi="Calibri" w:cs="Calibri"/>
          <w:color w:val="auto"/>
        </w:rPr>
        <w:instrText xml:space="preserve"> SEQ Tabela \* ARABIC </w:instrText>
      </w:r>
      <w:r w:rsidR="004F2A29" w:rsidRPr="00861B52">
        <w:rPr>
          <w:rFonts w:ascii="Calibri" w:hAnsi="Calibri" w:cs="Calibri"/>
          <w:color w:val="auto"/>
        </w:rPr>
        <w:fldChar w:fldCharType="separate"/>
      </w:r>
      <w:r w:rsidR="00A47635">
        <w:rPr>
          <w:rFonts w:ascii="Calibri" w:hAnsi="Calibri" w:cs="Calibri"/>
          <w:noProof/>
          <w:color w:val="auto"/>
        </w:rPr>
        <w:t>1</w:t>
      </w:r>
      <w:r w:rsidR="004F2A29" w:rsidRPr="00861B52">
        <w:rPr>
          <w:rFonts w:ascii="Calibri" w:hAnsi="Calibri" w:cs="Calibri"/>
          <w:noProof/>
          <w:color w:val="auto"/>
        </w:rPr>
        <w:fldChar w:fldCharType="end"/>
      </w:r>
      <w:r w:rsidRPr="00861B52">
        <w:rPr>
          <w:rFonts w:ascii="Calibri" w:hAnsi="Calibri" w:cs="Calibri"/>
          <w:color w:val="auto"/>
        </w:rPr>
        <w:t xml:space="preserve">. </w:t>
      </w:r>
      <w:bookmarkStart w:id="37" w:name="_Toc440877523"/>
      <w:bookmarkStart w:id="38" w:name="_Toc441473299"/>
      <w:r w:rsidRPr="00861B52">
        <w:rPr>
          <w:rFonts w:ascii="Calibri" w:hAnsi="Calibri" w:cs="Calibri"/>
          <w:color w:val="auto"/>
        </w:rPr>
        <w:t xml:space="preserve">Struktura użytkowania gruntów na terenie </w:t>
      </w:r>
      <w:r w:rsidR="00861B52" w:rsidRPr="00861B52">
        <w:rPr>
          <w:rFonts w:ascii="Calibri" w:hAnsi="Calibri" w:cs="Calibri"/>
        </w:rPr>
        <w:t xml:space="preserve">Gminy i Miasta </w:t>
      </w:r>
      <w:r w:rsidR="00A616B2" w:rsidRPr="00861B52">
        <w:rPr>
          <w:rFonts w:ascii="Calibri" w:hAnsi="Calibri" w:cs="Calibri"/>
          <w:color w:val="auto"/>
        </w:rPr>
        <w:t>Wyszogród</w:t>
      </w:r>
      <w:r w:rsidR="00861B52">
        <w:rPr>
          <w:rFonts w:ascii="Calibri" w:hAnsi="Calibri" w:cs="Calibri"/>
          <w:color w:val="auto"/>
        </w:rPr>
        <w:t>. S</w:t>
      </w:r>
      <w:r w:rsidRPr="00861B52">
        <w:rPr>
          <w:rFonts w:ascii="Calibri" w:hAnsi="Calibri" w:cs="Calibri"/>
          <w:color w:val="auto"/>
        </w:rPr>
        <w:t>tan na 2014 r.</w:t>
      </w:r>
      <w:bookmarkEnd w:id="33"/>
      <w:bookmarkEnd w:id="34"/>
      <w:bookmarkEnd w:id="35"/>
      <w:bookmarkEnd w:id="36"/>
      <w:bookmarkEnd w:id="37"/>
      <w:bookmarkEnd w:id="38"/>
    </w:p>
    <w:tbl>
      <w:tblPr>
        <w:tblStyle w:val="Tabelasiatki4akcent31"/>
        <w:tblW w:w="0" w:type="auto"/>
        <w:tblLook w:val="04A0"/>
      </w:tblPr>
      <w:tblGrid>
        <w:gridCol w:w="4976"/>
        <w:gridCol w:w="1957"/>
        <w:gridCol w:w="1957"/>
      </w:tblGrid>
      <w:tr w:rsidR="0037776A" w:rsidRPr="00C124A1" w:rsidTr="00435FE4">
        <w:trPr>
          <w:cnfStyle w:val="100000000000"/>
          <w:trHeight w:val="674"/>
        </w:trPr>
        <w:tc>
          <w:tcPr>
            <w:cnfStyle w:val="001000000000"/>
            <w:tcW w:w="4976" w:type="dxa"/>
            <w:vAlign w:val="center"/>
          </w:tcPr>
          <w:p w:rsidR="009E6A08" w:rsidRPr="00C124A1" w:rsidRDefault="009E6A08" w:rsidP="008E2F2C">
            <w:pPr>
              <w:spacing w:before="0" w:after="0" w:line="240" w:lineRule="auto"/>
              <w:jc w:val="center"/>
              <w:rPr>
                <w:rFonts w:ascii="Calibri" w:hAnsi="Calibri" w:cs="Calibri"/>
                <w:b w:val="0"/>
                <w:color w:val="auto"/>
                <w:sz w:val="20"/>
              </w:rPr>
            </w:pPr>
            <w:r w:rsidRPr="00C124A1">
              <w:rPr>
                <w:rFonts w:ascii="Calibri" w:hAnsi="Calibri" w:cs="Calibri"/>
                <w:color w:val="auto"/>
                <w:sz w:val="20"/>
              </w:rPr>
              <w:t>Kierunek wykorzystania gruntu</w:t>
            </w:r>
          </w:p>
        </w:tc>
        <w:tc>
          <w:tcPr>
            <w:tcW w:w="1957" w:type="dxa"/>
            <w:vAlign w:val="center"/>
          </w:tcPr>
          <w:p w:rsidR="009E6A08" w:rsidRPr="00C124A1" w:rsidRDefault="009E6A08" w:rsidP="008E2F2C">
            <w:pPr>
              <w:spacing w:before="0" w:after="0" w:line="240" w:lineRule="auto"/>
              <w:jc w:val="center"/>
              <w:cnfStyle w:val="100000000000"/>
              <w:rPr>
                <w:rFonts w:ascii="Calibri" w:hAnsi="Calibri" w:cs="Calibri"/>
                <w:b w:val="0"/>
                <w:color w:val="auto"/>
                <w:sz w:val="20"/>
              </w:rPr>
            </w:pPr>
            <w:r w:rsidRPr="00C124A1">
              <w:rPr>
                <w:rFonts w:ascii="Calibri" w:hAnsi="Calibri" w:cs="Calibri"/>
                <w:color w:val="auto"/>
                <w:sz w:val="20"/>
              </w:rPr>
              <w:t>Powierzchnia [ha]</w:t>
            </w:r>
          </w:p>
        </w:tc>
        <w:tc>
          <w:tcPr>
            <w:tcW w:w="1957" w:type="dxa"/>
            <w:vAlign w:val="center"/>
          </w:tcPr>
          <w:p w:rsidR="009E6A08" w:rsidRPr="00C124A1" w:rsidRDefault="00390432" w:rsidP="008E2F2C">
            <w:pPr>
              <w:spacing w:before="0" w:after="0" w:line="240" w:lineRule="auto"/>
              <w:jc w:val="center"/>
              <w:cnfStyle w:val="100000000000"/>
              <w:rPr>
                <w:rFonts w:ascii="Calibri" w:hAnsi="Calibri" w:cs="Calibri"/>
                <w:b w:val="0"/>
                <w:color w:val="auto"/>
                <w:sz w:val="20"/>
              </w:rPr>
            </w:pPr>
            <w:r w:rsidRPr="00C124A1">
              <w:rPr>
                <w:rFonts w:ascii="Calibri" w:hAnsi="Calibri" w:cs="Calibri"/>
                <w:color w:val="auto"/>
                <w:sz w:val="20"/>
              </w:rPr>
              <w:t>% powierzchni g</w:t>
            </w:r>
            <w:r w:rsidR="009E6A08" w:rsidRPr="00C124A1">
              <w:rPr>
                <w:rFonts w:ascii="Calibri" w:hAnsi="Calibri" w:cs="Calibri"/>
                <w:color w:val="auto"/>
                <w:sz w:val="20"/>
              </w:rPr>
              <w:t>miny</w:t>
            </w:r>
          </w:p>
        </w:tc>
      </w:tr>
      <w:tr w:rsidR="0037776A" w:rsidRPr="00C124A1" w:rsidTr="00435FE4">
        <w:trPr>
          <w:cnfStyle w:val="000000100000"/>
          <w:trHeight w:val="821"/>
        </w:trPr>
        <w:tc>
          <w:tcPr>
            <w:cnfStyle w:val="001000000000"/>
            <w:tcW w:w="4976" w:type="dxa"/>
            <w:shd w:val="clear" w:color="auto" w:fill="auto"/>
            <w:vAlign w:val="center"/>
          </w:tcPr>
          <w:p w:rsidR="009E6A08" w:rsidRPr="00C124A1" w:rsidRDefault="009E6A08" w:rsidP="008E2F2C">
            <w:pPr>
              <w:spacing w:before="0" w:after="0" w:line="240" w:lineRule="auto"/>
              <w:jc w:val="center"/>
              <w:rPr>
                <w:rFonts w:ascii="Calibri" w:hAnsi="Calibri" w:cs="Calibri"/>
                <w:b w:val="0"/>
                <w:bCs w:val="0"/>
                <w:sz w:val="20"/>
              </w:rPr>
            </w:pPr>
            <w:r w:rsidRPr="00C124A1">
              <w:rPr>
                <w:rFonts w:ascii="Calibri" w:hAnsi="Calibri" w:cs="Calibri"/>
                <w:sz w:val="20"/>
              </w:rPr>
              <w:t>Użytki rolne ogółem,</w:t>
            </w:r>
          </w:p>
          <w:p w:rsidR="009E6A08" w:rsidRPr="00C124A1" w:rsidRDefault="009E6A08" w:rsidP="008E2F2C">
            <w:pPr>
              <w:spacing w:after="0" w:line="240" w:lineRule="auto"/>
              <w:jc w:val="center"/>
              <w:rPr>
                <w:rFonts w:ascii="Calibri" w:hAnsi="Calibri" w:cs="Calibri"/>
                <w:sz w:val="20"/>
              </w:rPr>
            </w:pPr>
            <w:r w:rsidRPr="00C124A1">
              <w:rPr>
                <w:rFonts w:ascii="Calibri" w:hAnsi="Calibri" w:cs="Calibri"/>
                <w:sz w:val="20"/>
              </w:rPr>
              <w:t>w tym grunty orne</w:t>
            </w:r>
          </w:p>
        </w:tc>
        <w:tc>
          <w:tcPr>
            <w:tcW w:w="1957" w:type="dxa"/>
            <w:shd w:val="clear" w:color="auto" w:fill="auto"/>
            <w:vAlign w:val="center"/>
          </w:tcPr>
          <w:p w:rsidR="009E6A08" w:rsidRPr="00C124A1" w:rsidRDefault="00647BD9" w:rsidP="008E2F2C">
            <w:pPr>
              <w:spacing w:after="0" w:line="240" w:lineRule="auto"/>
              <w:jc w:val="center"/>
              <w:cnfStyle w:val="000000100000"/>
              <w:rPr>
                <w:rFonts w:ascii="Calibri" w:hAnsi="Calibri" w:cs="Calibri"/>
                <w:sz w:val="20"/>
              </w:rPr>
            </w:pPr>
            <w:r w:rsidRPr="00C124A1">
              <w:rPr>
                <w:rFonts w:ascii="Calibri" w:hAnsi="Calibri" w:cs="Calibri"/>
                <w:sz w:val="20"/>
              </w:rPr>
              <w:t>7 144</w:t>
            </w:r>
            <w:r w:rsidRPr="00C124A1">
              <w:rPr>
                <w:rFonts w:ascii="Calibri" w:hAnsi="Calibri" w:cs="Calibri"/>
                <w:sz w:val="20"/>
              </w:rPr>
              <w:br/>
              <w:t>6 272</w:t>
            </w:r>
          </w:p>
        </w:tc>
        <w:tc>
          <w:tcPr>
            <w:tcW w:w="1957" w:type="dxa"/>
            <w:shd w:val="clear" w:color="auto" w:fill="auto"/>
            <w:vAlign w:val="center"/>
          </w:tcPr>
          <w:p w:rsidR="009E6A08" w:rsidRPr="00C124A1" w:rsidRDefault="00647BD9" w:rsidP="008E2F2C">
            <w:pPr>
              <w:spacing w:after="0" w:line="240" w:lineRule="auto"/>
              <w:jc w:val="center"/>
              <w:cnfStyle w:val="000000100000"/>
              <w:rPr>
                <w:rFonts w:ascii="Calibri" w:hAnsi="Calibri" w:cs="Calibri"/>
                <w:sz w:val="20"/>
              </w:rPr>
            </w:pPr>
            <w:r w:rsidRPr="00C124A1">
              <w:rPr>
                <w:rFonts w:ascii="Calibri" w:hAnsi="Calibri" w:cs="Calibri"/>
                <w:sz w:val="20"/>
              </w:rPr>
              <w:t>74,69</w:t>
            </w:r>
            <w:r w:rsidRPr="00C124A1">
              <w:rPr>
                <w:rFonts w:ascii="Calibri" w:hAnsi="Calibri" w:cs="Calibri"/>
                <w:sz w:val="20"/>
              </w:rPr>
              <w:br/>
              <w:t>65,6</w:t>
            </w:r>
          </w:p>
        </w:tc>
      </w:tr>
      <w:tr w:rsidR="0037776A" w:rsidRPr="00C124A1" w:rsidTr="00435FE4">
        <w:trPr>
          <w:trHeight w:val="404"/>
        </w:trPr>
        <w:tc>
          <w:tcPr>
            <w:cnfStyle w:val="001000000000"/>
            <w:tcW w:w="4976" w:type="dxa"/>
            <w:shd w:val="clear" w:color="auto" w:fill="auto"/>
            <w:vAlign w:val="center"/>
          </w:tcPr>
          <w:p w:rsidR="009E6A08" w:rsidRPr="00C124A1" w:rsidRDefault="009E6A08" w:rsidP="008E2F2C">
            <w:pPr>
              <w:spacing w:before="0" w:after="0" w:line="240" w:lineRule="auto"/>
              <w:jc w:val="center"/>
              <w:rPr>
                <w:rFonts w:ascii="Calibri" w:hAnsi="Calibri" w:cs="Calibri"/>
                <w:sz w:val="20"/>
              </w:rPr>
            </w:pPr>
            <w:r w:rsidRPr="00C124A1">
              <w:rPr>
                <w:rFonts w:ascii="Calibri" w:hAnsi="Calibri" w:cs="Calibri"/>
                <w:sz w:val="20"/>
              </w:rPr>
              <w:t>Grunty leśne oraz zadrzewione i zakrzewione</w:t>
            </w:r>
          </w:p>
        </w:tc>
        <w:tc>
          <w:tcPr>
            <w:tcW w:w="1957" w:type="dxa"/>
            <w:shd w:val="clear" w:color="auto" w:fill="auto"/>
            <w:vAlign w:val="center"/>
          </w:tcPr>
          <w:p w:rsidR="009E6A08"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1 044</w:t>
            </w:r>
          </w:p>
        </w:tc>
        <w:tc>
          <w:tcPr>
            <w:tcW w:w="1957" w:type="dxa"/>
            <w:shd w:val="clear" w:color="auto" w:fill="auto"/>
            <w:vAlign w:val="center"/>
          </w:tcPr>
          <w:p w:rsidR="009E6A08"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10,9</w:t>
            </w:r>
          </w:p>
        </w:tc>
      </w:tr>
      <w:tr w:rsidR="0037776A" w:rsidRPr="00C124A1" w:rsidTr="00435FE4">
        <w:trPr>
          <w:cnfStyle w:val="000000100000"/>
          <w:trHeight w:val="404"/>
        </w:trPr>
        <w:tc>
          <w:tcPr>
            <w:cnfStyle w:val="001000000000"/>
            <w:tcW w:w="4976" w:type="dxa"/>
            <w:shd w:val="clear" w:color="auto" w:fill="auto"/>
            <w:vAlign w:val="center"/>
          </w:tcPr>
          <w:p w:rsidR="009E6A08" w:rsidRPr="00C124A1" w:rsidRDefault="009E6A08" w:rsidP="008E2F2C">
            <w:pPr>
              <w:spacing w:before="0" w:after="0" w:line="240" w:lineRule="auto"/>
              <w:jc w:val="center"/>
              <w:rPr>
                <w:rFonts w:ascii="Calibri" w:hAnsi="Calibri" w:cs="Calibri"/>
                <w:sz w:val="20"/>
              </w:rPr>
            </w:pPr>
            <w:r w:rsidRPr="00C124A1">
              <w:rPr>
                <w:rFonts w:ascii="Calibri" w:hAnsi="Calibri" w:cs="Calibri"/>
                <w:sz w:val="20"/>
              </w:rPr>
              <w:t>Grunty pod wodami</w:t>
            </w:r>
          </w:p>
        </w:tc>
        <w:tc>
          <w:tcPr>
            <w:tcW w:w="1957" w:type="dxa"/>
            <w:shd w:val="clear" w:color="auto" w:fill="auto"/>
            <w:vAlign w:val="center"/>
          </w:tcPr>
          <w:p w:rsidR="009E6A08"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903</w:t>
            </w:r>
          </w:p>
        </w:tc>
        <w:tc>
          <w:tcPr>
            <w:tcW w:w="1957" w:type="dxa"/>
            <w:shd w:val="clear" w:color="auto" w:fill="auto"/>
            <w:vAlign w:val="center"/>
          </w:tcPr>
          <w:p w:rsidR="009E6A08"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9,4</w:t>
            </w:r>
          </w:p>
        </w:tc>
      </w:tr>
      <w:tr w:rsidR="0037776A" w:rsidRPr="00C124A1" w:rsidTr="00435FE4">
        <w:trPr>
          <w:trHeight w:val="404"/>
        </w:trPr>
        <w:tc>
          <w:tcPr>
            <w:cnfStyle w:val="001000000000"/>
            <w:tcW w:w="4976" w:type="dxa"/>
            <w:shd w:val="clear" w:color="auto" w:fill="auto"/>
            <w:vAlign w:val="center"/>
          </w:tcPr>
          <w:p w:rsidR="009E6A08" w:rsidRPr="00C124A1" w:rsidRDefault="009E6A08" w:rsidP="008E2F2C">
            <w:pPr>
              <w:spacing w:before="0" w:after="0" w:line="240" w:lineRule="auto"/>
              <w:jc w:val="center"/>
              <w:rPr>
                <w:rFonts w:ascii="Calibri" w:hAnsi="Calibri" w:cs="Calibri"/>
                <w:sz w:val="20"/>
              </w:rPr>
            </w:pPr>
            <w:r w:rsidRPr="00C124A1">
              <w:rPr>
                <w:rFonts w:ascii="Calibri" w:hAnsi="Calibri" w:cs="Calibri"/>
                <w:sz w:val="20"/>
              </w:rPr>
              <w:t>Grunty zabudowane i zurbanizowane</w:t>
            </w:r>
          </w:p>
        </w:tc>
        <w:tc>
          <w:tcPr>
            <w:tcW w:w="1957" w:type="dxa"/>
            <w:shd w:val="clear" w:color="auto" w:fill="auto"/>
            <w:vAlign w:val="center"/>
          </w:tcPr>
          <w:p w:rsidR="009E6A08"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298</w:t>
            </w:r>
          </w:p>
        </w:tc>
        <w:tc>
          <w:tcPr>
            <w:tcW w:w="1957" w:type="dxa"/>
            <w:shd w:val="clear" w:color="auto" w:fill="auto"/>
            <w:vAlign w:val="center"/>
          </w:tcPr>
          <w:p w:rsidR="009E6A08"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3,1</w:t>
            </w:r>
          </w:p>
        </w:tc>
      </w:tr>
      <w:tr w:rsidR="0037776A" w:rsidRPr="00C124A1" w:rsidTr="00435FE4">
        <w:trPr>
          <w:cnfStyle w:val="000000100000"/>
          <w:trHeight w:val="404"/>
        </w:trPr>
        <w:tc>
          <w:tcPr>
            <w:cnfStyle w:val="001000000000"/>
            <w:tcW w:w="4976" w:type="dxa"/>
            <w:shd w:val="clear" w:color="auto" w:fill="auto"/>
            <w:vAlign w:val="center"/>
          </w:tcPr>
          <w:p w:rsidR="009E6A08" w:rsidRPr="00C124A1" w:rsidRDefault="009E6A08" w:rsidP="008E2F2C">
            <w:pPr>
              <w:spacing w:before="0" w:after="0" w:line="240" w:lineRule="auto"/>
              <w:jc w:val="center"/>
              <w:rPr>
                <w:rFonts w:ascii="Calibri" w:hAnsi="Calibri" w:cs="Calibri"/>
                <w:sz w:val="20"/>
              </w:rPr>
            </w:pPr>
            <w:r w:rsidRPr="00C124A1">
              <w:rPr>
                <w:rFonts w:ascii="Calibri" w:hAnsi="Calibri" w:cs="Calibri"/>
                <w:sz w:val="20"/>
              </w:rPr>
              <w:t>Nieużytki</w:t>
            </w:r>
          </w:p>
        </w:tc>
        <w:tc>
          <w:tcPr>
            <w:tcW w:w="1957" w:type="dxa"/>
            <w:shd w:val="clear" w:color="auto" w:fill="auto"/>
            <w:vAlign w:val="center"/>
          </w:tcPr>
          <w:p w:rsidR="009E6A08"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159</w:t>
            </w:r>
          </w:p>
        </w:tc>
        <w:tc>
          <w:tcPr>
            <w:tcW w:w="1957" w:type="dxa"/>
            <w:shd w:val="clear" w:color="auto" w:fill="auto"/>
            <w:vAlign w:val="center"/>
          </w:tcPr>
          <w:p w:rsidR="009E6A08"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1,7</w:t>
            </w:r>
          </w:p>
        </w:tc>
      </w:tr>
      <w:tr w:rsidR="0037776A" w:rsidRPr="00C124A1" w:rsidTr="00435FE4">
        <w:trPr>
          <w:trHeight w:val="404"/>
        </w:trPr>
        <w:tc>
          <w:tcPr>
            <w:cnfStyle w:val="001000000000"/>
            <w:tcW w:w="4976" w:type="dxa"/>
            <w:shd w:val="clear" w:color="auto" w:fill="auto"/>
            <w:vAlign w:val="center"/>
          </w:tcPr>
          <w:p w:rsidR="00805A22" w:rsidRPr="00C124A1" w:rsidRDefault="00805A22" w:rsidP="008E2F2C">
            <w:pPr>
              <w:spacing w:before="0" w:after="0" w:line="240" w:lineRule="auto"/>
              <w:jc w:val="center"/>
              <w:rPr>
                <w:rFonts w:ascii="Calibri" w:hAnsi="Calibri" w:cs="Calibri"/>
                <w:sz w:val="20"/>
              </w:rPr>
            </w:pPr>
            <w:r w:rsidRPr="00C124A1">
              <w:rPr>
                <w:rFonts w:ascii="Calibri" w:hAnsi="Calibri" w:cs="Calibri"/>
                <w:sz w:val="20"/>
              </w:rPr>
              <w:t>Tereny różne</w:t>
            </w:r>
          </w:p>
        </w:tc>
        <w:tc>
          <w:tcPr>
            <w:tcW w:w="1957" w:type="dxa"/>
            <w:shd w:val="clear" w:color="auto" w:fill="auto"/>
            <w:vAlign w:val="center"/>
          </w:tcPr>
          <w:p w:rsidR="00805A22"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14</w:t>
            </w:r>
          </w:p>
        </w:tc>
        <w:tc>
          <w:tcPr>
            <w:tcW w:w="1957" w:type="dxa"/>
            <w:shd w:val="clear" w:color="auto" w:fill="auto"/>
            <w:vAlign w:val="center"/>
          </w:tcPr>
          <w:p w:rsidR="00805A22" w:rsidRPr="00C124A1" w:rsidRDefault="00647BD9" w:rsidP="008E2F2C">
            <w:pPr>
              <w:spacing w:before="0" w:after="0" w:line="240" w:lineRule="auto"/>
              <w:jc w:val="center"/>
              <w:cnfStyle w:val="000000000000"/>
              <w:rPr>
                <w:rFonts w:ascii="Calibri" w:hAnsi="Calibri" w:cs="Calibri"/>
                <w:sz w:val="20"/>
              </w:rPr>
            </w:pPr>
            <w:r w:rsidRPr="00C124A1">
              <w:rPr>
                <w:rFonts w:ascii="Calibri" w:hAnsi="Calibri" w:cs="Calibri"/>
                <w:sz w:val="20"/>
              </w:rPr>
              <w:t>0,1</w:t>
            </w:r>
          </w:p>
        </w:tc>
      </w:tr>
      <w:tr w:rsidR="005A366D" w:rsidRPr="00C124A1" w:rsidTr="00435FE4">
        <w:trPr>
          <w:cnfStyle w:val="000000100000"/>
          <w:trHeight w:val="404"/>
        </w:trPr>
        <w:tc>
          <w:tcPr>
            <w:cnfStyle w:val="001000000000"/>
            <w:tcW w:w="4976" w:type="dxa"/>
            <w:shd w:val="clear" w:color="auto" w:fill="auto"/>
            <w:vAlign w:val="center"/>
          </w:tcPr>
          <w:p w:rsidR="005A366D" w:rsidRPr="00C124A1" w:rsidRDefault="005A366D" w:rsidP="008E2F2C">
            <w:pPr>
              <w:spacing w:before="0" w:after="0" w:line="240" w:lineRule="auto"/>
              <w:jc w:val="center"/>
              <w:rPr>
                <w:rFonts w:ascii="Calibri" w:hAnsi="Calibri" w:cs="Calibri"/>
                <w:sz w:val="20"/>
              </w:rPr>
            </w:pPr>
            <w:r w:rsidRPr="00C124A1">
              <w:rPr>
                <w:rFonts w:ascii="Calibri" w:hAnsi="Calibri" w:cs="Calibri"/>
                <w:sz w:val="20"/>
              </w:rPr>
              <w:t>Razem</w:t>
            </w:r>
          </w:p>
        </w:tc>
        <w:tc>
          <w:tcPr>
            <w:tcW w:w="1957" w:type="dxa"/>
            <w:shd w:val="clear" w:color="auto" w:fill="auto"/>
            <w:vAlign w:val="center"/>
          </w:tcPr>
          <w:p w:rsidR="005A366D"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9 565</w:t>
            </w:r>
          </w:p>
        </w:tc>
        <w:tc>
          <w:tcPr>
            <w:tcW w:w="1957" w:type="dxa"/>
            <w:shd w:val="clear" w:color="auto" w:fill="auto"/>
            <w:vAlign w:val="center"/>
          </w:tcPr>
          <w:p w:rsidR="005A366D" w:rsidRPr="00C124A1" w:rsidRDefault="00647BD9" w:rsidP="008E2F2C">
            <w:pPr>
              <w:spacing w:before="0" w:after="0" w:line="240" w:lineRule="auto"/>
              <w:jc w:val="center"/>
              <w:cnfStyle w:val="000000100000"/>
              <w:rPr>
                <w:rFonts w:ascii="Calibri" w:hAnsi="Calibri" w:cs="Calibri"/>
                <w:sz w:val="20"/>
              </w:rPr>
            </w:pPr>
            <w:r w:rsidRPr="00C124A1">
              <w:rPr>
                <w:rFonts w:ascii="Calibri" w:hAnsi="Calibri" w:cs="Calibri"/>
                <w:sz w:val="20"/>
              </w:rPr>
              <w:t>100,0</w:t>
            </w:r>
          </w:p>
        </w:tc>
      </w:tr>
    </w:tbl>
    <w:p w:rsidR="00E050B7" w:rsidRDefault="009E6A08" w:rsidP="00632116">
      <w:pPr>
        <w:jc w:val="center"/>
        <w:rPr>
          <w:rFonts w:ascii="Calibri" w:hAnsi="Calibri" w:cs="Calibri"/>
          <w:sz w:val="18"/>
        </w:rPr>
      </w:pPr>
      <w:r w:rsidRPr="00C124A1">
        <w:rPr>
          <w:rFonts w:ascii="Calibri" w:hAnsi="Calibri" w:cs="Calibri"/>
          <w:sz w:val="18"/>
        </w:rPr>
        <w:t>Źró</w:t>
      </w:r>
      <w:r w:rsidR="00632116">
        <w:rPr>
          <w:rFonts w:ascii="Calibri" w:hAnsi="Calibri" w:cs="Calibri"/>
          <w:sz w:val="18"/>
        </w:rPr>
        <w:t>dło: GUS, stan na 31.12.2014 r.</w:t>
      </w:r>
    </w:p>
    <w:p w:rsidR="00E050B7" w:rsidRPr="00C124A1" w:rsidRDefault="00E050B7" w:rsidP="00BE75DA">
      <w:pPr>
        <w:jc w:val="left"/>
        <w:rPr>
          <w:rFonts w:ascii="Calibri" w:hAnsi="Calibri" w:cs="Calibri"/>
          <w:sz w:val="18"/>
        </w:rPr>
      </w:pPr>
    </w:p>
    <w:p w:rsidR="00B62CD5" w:rsidRPr="00C124A1" w:rsidRDefault="00B62CD5" w:rsidP="00B62CD5">
      <w:pPr>
        <w:pStyle w:val="Rozdziay"/>
        <w:numPr>
          <w:ilvl w:val="2"/>
          <w:numId w:val="5"/>
        </w:numPr>
        <w:rPr>
          <w:rFonts w:ascii="Calibri" w:hAnsi="Calibri" w:cs="Calibri"/>
        </w:rPr>
      </w:pPr>
      <w:bookmarkStart w:id="39" w:name="_Toc491676263"/>
      <w:r w:rsidRPr="00C124A1">
        <w:rPr>
          <w:rFonts w:ascii="Calibri" w:hAnsi="Calibri" w:cs="Calibri"/>
        </w:rPr>
        <w:t>POŁOŻENIE GEOGRAFICZNE</w:t>
      </w:r>
      <w:bookmarkEnd w:id="39"/>
    </w:p>
    <w:p w:rsidR="00302E91" w:rsidRPr="00C124A1" w:rsidRDefault="00302E91" w:rsidP="00785460">
      <w:pPr>
        <w:pStyle w:val="Standard"/>
        <w:spacing w:line="360" w:lineRule="auto"/>
        <w:ind w:firstLine="454"/>
        <w:jc w:val="both"/>
        <w:rPr>
          <w:rFonts w:ascii="Calibri" w:hAnsi="Calibri" w:cs="Calibri"/>
          <w:sz w:val="22"/>
        </w:rPr>
      </w:pPr>
      <w:r w:rsidRPr="00C124A1">
        <w:rPr>
          <w:rFonts w:ascii="Calibri" w:hAnsi="Calibri" w:cs="Calibri"/>
          <w:sz w:val="22"/>
        </w:rPr>
        <w:t>Gmina Wyszogród znajduje się w zasięgu Wysoczyzny Płońskiej oraz częściowo Kotliny Warszawskiej. Od strony Wisły wysoczyzna porozcinana jest licznymi wąwozami i jarami, a kończy się skarpą Wiślaną.</w:t>
      </w:r>
    </w:p>
    <w:p w:rsidR="00302E91" w:rsidRPr="00C124A1" w:rsidRDefault="00302E91" w:rsidP="00302E91">
      <w:pPr>
        <w:rPr>
          <w:rFonts w:ascii="Calibri" w:hAnsi="Calibri" w:cs="Calibri"/>
          <w:szCs w:val="24"/>
          <w:u w:val="single"/>
        </w:rPr>
      </w:pPr>
      <w:r w:rsidRPr="00C124A1">
        <w:rPr>
          <w:rFonts w:ascii="Calibri" w:hAnsi="Calibri" w:cs="Calibri"/>
          <w:szCs w:val="24"/>
          <w:u w:val="single"/>
        </w:rPr>
        <w:t>Wysoczyzna Płońska</w:t>
      </w:r>
    </w:p>
    <w:p w:rsidR="00302E91" w:rsidRPr="00C124A1" w:rsidRDefault="00302E91" w:rsidP="00302E91">
      <w:pPr>
        <w:pStyle w:val="Warszawa"/>
        <w:jc w:val="both"/>
        <w:rPr>
          <w:rFonts w:ascii="Calibri" w:hAnsi="Calibri" w:cs="Calibri"/>
          <w:color w:val="000000"/>
          <w:szCs w:val="24"/>
        </w:rPr>
      </w:pPr>
      <w:r w:rsidRPr="00C124A1">
        <w:rPr>
          <w:rFonts w:ascii="Calibri" w:hAnsi="Calibri" w:cs="Calibri"/>
          <w:color w:val="000000"/>
          <w:szCs w:val="24"/>
        </w:rPr>
        <w:t>Wysoczyzna Płońska jest jednym z mezoregionów Niziny Północnomazowieckiej. Nizina znajduje się na północ od doliny środkowej Wisły, dolnej Narwi i dolnego Bugu oraz na wschód i południe od linii zasięgu zlodowacenia wiślańskiego. Jednostka ta zajmuje powierzchnię około 14,2 tys. km</w:t>
      </w:r>
      <w:r w:rsidRPr="00C124A1">
        <w:rPr>
          <w:rFonts w:ascii="Calibri" w:hAnsi="Calibri" w:cs="Calibri"/>
          <w:color w:val="000000"/>
          <w:szCs w:val="24"/>
          <w:vertAlign w:val="superscript"/>
        </w:rPr>
        <w:t>2</w:t>
      </w:r>
      <w:r w:rsidRPr="00C124A1">
        <w:rPr>
          <w:rFonts w:ascii="Calibri" w:hAnsi="Calibri" w:cs="Calibri"/>
          <w:color w:val="000000"/>
          <w:szCs w:val="24"/>
        </w:rPr>
        <w:t>.</w:t>
      </w:r>
    </w:p>
    <w:p w:rsidR="00302E91" w:rsidRPr="00C124A1" w:rsidRDefault="00302E91" w:rsidP="00302E91">
      <w:pPr>
        <w:pStyle w:val="Warszawa"/>
        <w:jc w:val="both"/>
        <w:rPr>
          <w:rFonts w:ascii="Calibri" w:hAnsi="Calibri" w:cs="Calibri"/>
          <w:szCs w:val="24"/>
        </w:rPr>
      </w:pPr>
      <w:r w:rsidRPr="00C124A1">
        <w:rPr>
          <w:rFonts w:ascii="Calibri" w:hAnsi="Calibri" w:cs="Calibri"/>
          <w:color w:val="000000"/>
          <w:szCs w:val="24"/>
        </w:rPr>
        <w:t>Wysoczyzna Płońska znajduje się na północ od Kotliny Warszawskiej. Tworzy równinę morenową urozmaiconą łańcuchem wzgórz morenowych i kemowych, ciągnących się równolegle do Wisły poniżej ujścia Narwi. Region ma powierzchnię około 1780 km</w:t>
      </w:r>
      <w:r w:rsidRPr="00C124A1">
        <w:rPr>
          <w:rFonts w:ascii="Calibri" w:hAnsi="Calibri" w:cs="Calibri"/>
          <w:color w:val="000000"/>
          <w:szCs w:val="24"/>
          <w:vertAlign w:val="superscript"/>
        </w:rPr>
        <w:t>2</w:t>
      </w:r>
      <w:r w:rsidRPr="00C124A1">
        <w:rPr>
          <w:rFonts w:ascii="Calibri" w:hAnsi="Calibri" w:cs="Calibri"/>
          <w:color w:val="000000"/>
          <w:szCs w:val="24"/>
        </w:rPr>
        <w:t>. Wysokości nad poziomem morza przekraczają 100 m, przy czym najwyższe wzniesienie osiąga 163 m. Jest to kraina o charakterze rolniczym z małym udziałem lasów, o glebach płowych i brunatnoziemnych wytworzonych na glinach morenowych i piaskach naglinionych.</w:t>
      </w:r>
    </w:p>
    <w:p w:rsidR="00302E91" w:rsidRPr="00C124A1" w:rsidRDefault="00302E91" w:rsidP="00302E91">
      <w:pPr>
        <w:keepNext/>
        <w:jc w:val="left"/>
        <w:rPr>
          <w:rFonts w:ascii="Calibri" w:hAnsi="Calibri" w:cs="Calibri"/>
        </w:rPr>
      </w:pPr>
      <w:r w:rsidRPr="00C124A1">
        <w:rPr>
          <w:rFonts w:ascii="Calibri" w:hAnsi="Calibri" w:cs="Calibri"/>
          <w:noProof/>
          <w:color w:val="000000"/>
          <w:szCs w:val="24"/>
          <w:lang w:eastAsia="pl-PL"/>
        </w:rPr>
        <w:lastRenderedPageBreak/>
        <w:drawing>
          <wp:inline distT="0" distB="0" distL="0" distR="0">
            <wp:extent cx="5651500" cy="3697330"/>
            <wp:effectExtent l="19050" t="19050" r="25400" b="1778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0" cy="3697330"/>
                    </a:xfrm>
                    <a:prstGeom prst="rect">
                      <a:avLst/>
                    </a:prstGeom>
                    <a:noFill/>
                    <a:ln w="19050" cmpd="dbl">
                      <a:solidFill>
                        <a:srgbClr val="000000"/>
                      </a:solidFill>
                      <a:miter lim="800000"/>
                      <a:headEnd/>
                      <a:tailEnd/>
                    </a:ln>
                    <a:effectLst/>
                  </pic:spPr>
                </pic:pic>
              </a:graphicData>
            </a:graphic>
          </wp:inline>
        </w:drawing>
      </w:r>
    </w:p>
    <w:p w:rsidR="00B62CD5" w:rsidRPr="00C124A1" w:rsidRDefault="00302E91" w:rsidP="00302E91">
      <w:pPr>
        <w:pStyle w:val="Legenda"/>
        <w:rPr>
          <w:rFonts w:ascii="Calibri" w:hAnsi="Calibri" w:cs="Calibri"/>
        </w:rPr>
      </w:pPr>
      <w:bookmarkStart w:id="40" w:name="_Toc491419547"/>
      <w:r w:rsidRPr="00C124A1">
        <w:rPr>
          <w:rFonts w:ascii="Calibri" w:hAnsi="Calibri" w:cs="Calibri"/>
        </w:rPr>
        <w:t xml:space="preserve">Rysunek </w:t>
      </w:r>
      <w:r w:rsidR="004F2A29" w:rsidRPr="00C124A1">
        <w:rPr>
          <w:rFonts w:ascii="Calibri" w:hAnsi="Calibri" w:cs="Calibri"/>
        </w:rPr>
        <w:fldChar w:fldCharType="begin"/>
      </w:r>
      <w:r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2</w:t>
      </w:r>
      <w:r w:rsidR="004F2A29" w:rsidRPr="00C124A1">
        <w:rPr>
          <w:rFonts w:ascii="Calibri" w:hAnsi="Calibri" w:cs="Calibri"/>
        </w:rPr>
        <w:fldChar w:fldCharType="end"/>
      </w:r>
      <w:r w:rsidRPr="00C124A1">
        <w:rPr>
          <w:rFonts w:ascii="Calibri" w:hAnsi="Calibri" w:cs="Calibri"/>
        </w:rPr>
        <w:t>. Położenie geograficzne gminy i miasta Wyszogród.</w:t>
      </w:r>
      <w:bookmarkEnd w:id="40"/>
    </w:p>
    <w:p w:rsidR="00E050B7" w:rsidRDefault="00302E91" w:rsidP="0082146C">
      <w:pPr>
        <w:jc w:val="center"/>
        <w:rPr>
          <w:rFonts w:ascii="Calibri" w:hAnsi="Calibri" w:cs="Calibri"/>
          <w:sz w:val="24"/>
          <w:szCs w:val="24"/>
        </w:rPr>
      </w:pPr>
      <w:r w:rsidRPr="00C124A1">
        <w:rPr>
          <w:rFonts w:ascii="Calibri" w:hAnsi="Calibri" w:cs="Calibri"/>
          <w:color w:val="000000"/>
          <w:sz w:val="18"/>
          <w:szCs w:val="24"/>
        </w:rPr>
        <w:t xml:space="preserve">Źródło: Państwowy Instytut Geologiczny, Centralna Baza Danych Geologicznych, </w:t>
      </w:r>
      <w:hyperlink r:id="rId15" w:history="1">
        <w:r w:rsidR="0082146C" w:rsidRPr="00480096">
          <w:rPr>
            <w:rStyle w:val="Hipercze"/>
            <w:rFonts w:ascii="Calibri" w:hAnsi="Calibri" w:cs="Calibri"/>
            <w:sz w:val="18"/>
            <w:szCs w:val="24"/>
          </w:rPr>
          <w:t>http://web3.pgi.gov.pl/</w:t>
        </w:r>
      </w:hyperlink>
    </w:p>
    <w:p w:rsidR="0082146C" w:rsidRPr="0082146C" w:rsidRDefault="0082146C" w:rsidP="0082146C">
      <w:pPr>
        <w:jc w:val="center"/>
        <w:rPr>
          <w:rFonts w:ascii="Calibri" w:hAnsi="Calibri" w:cs="Calibri"/>
          <w:sz w:val="24"/>
          <w:szCs w:val="24"/>
        </w:rPr>
      </w:pPr>
    </w:p>
    <w:p w:rsidR="000809DD" w:rsidRPr="00C124A1" w:rsidRDefault="00ED5AED" w:rsidP="00E821F0">
      <w:pPr>
        <w:pStyle w:val="Rozdziay"/>
        <w:numPr>
          <w:ilvl w:val="2"/>
          <w:numId w:val="5"/>
        </w:numPr>
        <w:rPr>
          <w:rFonts w:ascii="Calibri" w:hAnsi="Calibri" w:cs="Calibri"/>
        </w:rPr>
      </w:pPr>
      <w:bookmarkStart w:id="41" w:name="_Toc491676264"/>
      <w:r w:rsidRPr="00C124A1">
        <w:rPr>
          <w:rFonts w:ascii="Calibri" w:hAnsi="Calibri" w:cs="Calibri"/>
        </w:rPr>
        <w:t>KLIMAT</w:t>
      </w:r>
      <w:bookmarkEnd w:id="41"/>
    </w:p>
    <w:p w:rsidR="00AC3540" w:rsidRPr="00C124A1" w:rsidRDefault="00AC3540" w:rsidP="00AC3540">
      <w:pPr>
        <w:ind w:firstLine="454"/>
        <w:rPr>
          <w:rFonts w:ascii="Calibri" w:hAnsi="Calibri" w:cs="Calibri"/>
        </w:rPr>
      </w:pPr>
      <w:r w:rsidRPr="00C124A1">
        <w:rPr>
          <w:rFonts w:ascii="Calibri" w:hAnsi="Calibri" w:cs="Calibri"/>
        </w:rPr>
        <w:t xml:space="preserve">Teren Gminy i Miasta Wyszogród znajduje się w obrębie zaliczanym klimatycznie do dzielnicy środkowej, w której położona jest zachodnia część Niziny Mazowieckiej. Obszar ten charakteryzuje się najmniejszym w Polsce opadem rocznym – poniżej 550 mm. W ciągu roku na tym terenie występuje 30 - 50 dni mroźnych oraz 100 - 110 dni przymrozkowych. Pokrywa śnieżna zalega tutaj ok. 52 dni i utrzymuje się od listopada do kwietnia, jednak nie zalega stale z uwagi na częste odwilże. Okres wegetacyjny trwa 210 - 220 dni. Średnia roczna wilgotność względna wynosi tu 80%, </w:t>
      </w:r>
      <w:r w:rsidRPr="00C124A1">
        <w:rPr>
          <w:rFonts w:ascii="Calibri" w:hAnsi="Calibri" w:cs="Calibri"/>
        </w:rPr>
        <w:br/>
        <w:t xml:space="preserve">a minimalne wartości występują w maju i czerwcu – 70%. W listopadzie i grudniu występują najwyższe wartości wilgotności względnej – średnio 88%. Średnia roczna temperatura powietrza wynosi 7°C. </w:t>
      </w:r>
    </w:p>
    <w:p w:rsidR="00AC3540" w:rsidRPr="00C124A1" w:rsidRDefault="00F2541F" w:rsidP="00AC3540">
      <w:pPr>
        <w:rPr>
          <w:rFonts w:ascii="Calibri" w:hAnsi="Calibri" w:cs="Calibri"/>
        </w:rPr>
      </w:pPr>
      <w:r>
        <w:rPr>
          <w:rFonts w:ascii="Calibri" w:hAnsi="Calibri" w:cs="Calibri"/>
        </w:rPr>
        <w:t>Na terenie g</w:t>
      </w:r>
      <w:r w:rsidR="00AC3540" w:rsidRPr="00C124A1">
        <w:rPr>
          <w:rFonts w:ascii="Calibri" w:hAnsi="Calibri" w:cs="Calibri"/>
        </w:rPr>
        <w:t>miny</w:t>
      </w:r>
      <w:r>
        <w:rPr>
          <w:rFonts w:ascii="Calibri" w:hAnsi="Calibri" w:cs="Calibri"/>
        </w:rPr>
        <w:t xml:space="preserve"> i miasta</w:t>
      </w:r>
      <w:r w:rsidR="00AC3540" w:rsidRPr="00C124A1">
        <w:rPr>
          <w:rFonts w:ascii="Calibri" w:hAnsi="Calibri" w:cs="Calibri"/>
        </w:rPr>
        <w:t xml:space="preserve"> dominują wiatry o kierunku zachodnim, przy czym latem zwiększa się udział wiatrów z północnego - wschodu, natomiast zimą z południowego – zachodu.</w:t>
      </w:r>
    </w:p>
    <w:p w:rsidR="00AC3540" w:rsidRPr="00C124A1" w:rsidRDefault="00AC3540" w:rsidP="00AC3540">
      <w:pPr>
        <w:rPr>
          <w:rFonts w:ascii="Calibri" w:hAnsi="Calibri" w:cs="Calibri"/>
        </w:rPr>
      </w:pPr>
      <w:r w:rsidRPr="00C124A1">
        <w:rPr>
          <w:rFonts w:ascii="Calibri" w:hAnsi="Calibri" w:cs="Calibri"/>
        </w:rPr>
        <w:t>Na warunki termiczne w Gminie w znacznym stopniu wpływa rzeka Wisła, która ze względu na dużą powierzchnię wodną przyczynia się do:</w:t>
      </w:r>
    </w:p>
    <w:p w:rsidR="00AC3540" w:rsidRPr="00C124A1" w:rsidRDefault="00AC3540" w:rsidP="00517C6A">
      <w:pPr>
        <w:pStyle w:val="Akapitzlist"/>
        <w:numPr>
          <w:ilvl w:val="0"/>
          <w:numId w:val="91"/>
        </w:numPr>
        <w:ind w:right="-6"/>
        <w:rPr>
          <w:rFonts w:ascii="Calibri" w:hAnsi="Calibri" w:cs="Calibri"/>
        </w:rPr>
      </w:pPr>
      <w:r w:rsidRPr="00C124A1">
        <w:rPr>
          <w:rFonts w:ascii="Calibri" w:hAnsi="Calibri" w:cs="Calibri"/>
        </w:rPr>
        <w:t xml:space="preserve">obniżania temperatur bezpośredniego otoczenia w miesiącach letnich i wiosennych, </w:t>
      </w:r>
    </w:p>
    <w:p w:rsidR="00AC3540" w:rsidRPr="00C124A1" w:rsidRDefault="00AC3540" w:rsidP="00517C6A">
      <w:pPr>
        <w:pStyle w:val="Akapitzlist"/>
        <w:numPr>
          <w:ilvl w:val="0"/>
          <w:numId w:val="91"/>
        </w:numPr>
        <w:ind w:right="-6"/>
        <w:rPr>
          <w:rFonts w:ascii="Calibri" w:hAnsi="Calibri" w:cs="Calibri"/>
        </w:rPr>
      </w:pPr>
      <w:r w:rsidRPr="00C124A1">
        <w:rPr>
          <w:rFonts w:ascii="Calibri" w:hAnsi="Calibri" w:cs="Calibri"/>
        </w:rPr>
        <w:t>wzrostu temperatur w miesiącach jesiennych.</w:t>
      </w:r>
    </w:p>
    <w:p w:rsidR="00AC3540" w:rsidRPr="003C3F55" w:rsidRDefault="00AC3540" w:rsidP="00D67FBD">
      <w:pPr>
        <w:rPr>
          <w:rFonts w:ascii="Calibri" w:hAnsi="Calibri" w:cs="Calibri"/>
          <w:color w:val="943634"/>
        </w:rPr>
      </w:pPr>
      <w:r w:rsidRPr="00C124A1">
        <w:rPr>
          <w:rFonts w:ascii="Calibri" w:hAnsi="Calibri" w:cs="Calibri"/>
        </w:rPr>
        <w:lastRenderedPageBreak/>
        <w:t>Stosunki termiczne są bardziej skomplikowane w dolinie Wisły. Na terenach położonych nad Wisłą wiatry ukierun</w:t>
      </w:r>
      <w:r w:rsidRPr="00C124A1">
        <w:rPr>
          <w:rFonts w:ascii="Calibri" w:hAnsi="Calibri" w:cs="Calibri"/>
        </w:rPr>
        <w:softHyphen/>
        <w:t xml:space="preserve">kowane są przez dolinę, stąd też przewaga wiatrów północno- zachodnich </w:t>
      </w:r>
      <w:r w:rsidRPr="00C124A1">
        <w:rPr>
          <w:rFonts w:ascii="Calibri" w:hAnsi="Calibri" w:cs="Calibri"/>
        </w:rPr>
        <w:br/>
        <w:t>i południowo-wschodnich. W dolinie Wisły i w mniejszych dolinkach w nocy gromadzą się masy chłodnego powietrza, obserwuje się mgły i zjawisko tzw. inwersji termicznej, powstałej wskutek wypromieniowania ciepła i grawitacyjnego spływu chłodnego powietrza ze zboczy Wysoczyzny Płońskiej. Obszar ten odznacza się podwyższoną wilgotnością powietrza i parowaniem.</w:t>
      </w:r>
    </w:p>
    <w:p w:rsidR="00DB448B" w:rsidRPr="00C124A1" w:rsidRDefault="004B4E28" w:rsidP="004B4E28">
      <w:pPr>
        <w:pStyle w:val="Rozdziay"/>
        <w:numPr>
          <w:ilvl w:val="1"/>
          <w:numId w:val="5"/>
        </w:numPr>
        <w:rPr>
          <w:rFonts w:ascii="Calibri" w:hAnsi="Calibri" w:cs="Calibri"/>
        </w:rPr>
      </w:pPr>
      <w:bookmarkStart w:id="42" w:name="_Toc491676265"/>
      <w:r w:rsidRPr="00C124A1">
        <w:rPr>
          <w:rFonts w:ascii="Calibri" w:hAnsi="Calibri" w:cs="Calibri"/>
        </w:rPr>
        <w:t>S</w:t>
      </w:r>
      <w:r w:rsidR="000D35FC" w:rsidRPr="00C124A1">
        <w:rPr>
          <w:rFonts w:ascii="Calibri" w:hAnsi="Calibri" w:cs="Calibri"/>
        </w:rPr>
        <w:t>TRUTKURA DEMOGRAFICZNA</w:t>
      </w:r>
      <w:bookmarkEnd w:id="42"/>
    </w:p>
    <w:p w:rsidR="005377A8" w:rsidRPr="00C124A1" w:rsidRDefault="00A92B65" w:rsidP="00F2541F">
      <w:pPr>
        <w:spacing w:after="0"/>
        <w:ind w:firstLine="432"/>
        <w:rPr>
          <w:rFonts w:ascii="Calibri" w:hAnsi="Calibri" w:cs="Calibri"/>
        </w:rPr>
      </w:pPr>
      <w:r w:rsidRPr="00C124A1">
        <w:rPr>
          <w:rFonts w:ascii="Calibri" w:hAnsi="Calibri" w:cs="Calibri"/>
        </w:rPr>
        <w:t>Liczba</w:t>
      </w:r>
      <w:r w:rsidR="000668C1" w:rsidRPr="00C124A1">
        <w:rPr>
          <w:rFonts w:ascii="Calibri" w:hAnsi="Calibri" w:cs="Calibri"/>
        </w:rPr>
        <w:t xml:space="preserve"> mieszka</w:t>
      </w:r>
      <w:r w:rsidR="009A0F00" w:rsidRPr="00C124A1">
        <w:rPr>
          <w:rFonts w:ascii="Calibri" w:hAnsi="Calibri" w:cs="Calibri"/>
        </w:rPr>
        <w:t>ńców</w:t>
      </w:r>
      <w:r w:rsidR="007A4B91">
        <w:rPr>
          <w:rFonts w:ascii="Calibri" w:hAnsi="Calibri" w:cs="Calibri"/>
        </w:rPr>
        <w:t xml:space="preserve"> </w:t>
      </w:r>
      <w:r w:rsidR="00DE49DD">
        <w:rPr>
          <w:rFonts w:ascii="Calibri" w:hAnsi="Calibri" w:cs="Calibri"/>
          <w:szCs w:val="24"/>
        </w:rPr>
        <w:t xml:space="preserve">Gminy i Miasta </w:t>
      </w:r>
      <w:r w:rsidR="00EE0C5C" w:rsidRPr="00C124A1">
        <w:rPr>
          <w:rFonts w:ascii="Calibri" w:hAnsi="Calibri" w:cs="Calibri"/>
        </w:rPr>
        <w:t>Wyszogród z roku na rok spada, co potwierdza poniższy wykres.</w:t>
      </w:r>
    </w:p>
    <w:p w:rsidR="000D35FC" w:rsidRPr="00C124A1" w:rsidRDefault="009517FC" w:rsidP="00750A85">
      <w:pPr>
        <w:ind w:firstLine="432"/>
        <w:jc w:val="center"/>
        <w:rPr>
          <w:rFonts w:ascii="Calibri" w:hAnsi="Calibri" w:cs="Calibri"/>
        </w:rPr>
      </w:pPr>
      <w:r w:rsidRPr="00C124A1">
        <w:rPr>
          <w:rFonts w:ascii="Calibri" w:hAnsi="Calibri" w:cs="Calibri"/>
          <w:noProof/>
          <w:lang w:eastAsia="pl-PL"/>
        </w:rPr>
        <w:drawing>
          <wp:inline distT="0" distB="0" distL="0" distR="0">
            <wp:extent cx="5359179" cy="2600076"/>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35FC" w:rsidRPr="00C124A1" w:rsidRDefault="000D35FC" w:rsidP="0037776A">
      <w:pPr>
        <w:pStyle w:val="Legenda"/>
        <w:rPr>
          <w:rFonts w:ascii="Calibri" w:hAnsi="Calibri" w:cs="Calibri"/>
        </w:rPr>
      </w:pPr>
      <w:bookmarkStart w:id="43" w:name="_Toc459037948"/>
      <w:bookmarkStart w:id="44" w:name="_Toc461699595"/>
      <w:bookmarkStart w:id="45" w:name="_Toc462337738"/>
      <w:bookmarkStart w:id="46" w:name="_Toc462337862"/>
      <w:bookmarkStart w:id="47" w:name="_Toc464123346"/>
      <w:bookmarkStart w:id="48" w:name="_Toc475715183"/>
      <w:bookmarkStart w:id="49" w:name="_Toc476832698"/>
      <w:bookmarkStart w:id="50" w:name="_Toc480455083"/>
      <w:bookmarkStart w:id="51" w:name="_Toc480722791"/>
      <w:bookmarkStart w:id="52" w:name="_Toc485822880"/>
      <w:bookmarkStart w:id="53" w:name="_Toc486321892"/>
      <w:bookmarkStart w:id="54" w:name="_Toc486323812"/>
      <w:r w:rsidRPr="00C124A1">
        <w:rPr>
          <w:rFonts w:ascii="Calibri" w:hAnsi="Calibri" w:cs="Calibri"/>
        </w:rPr>
        <w:t xml:space="preserve">Wykres </w:t>
      </w:r>
      <w:r w:rsidR="004F2A29" w:rsidRPr="00C124A1">
        <w:rPr>
          <w:rFonts w:ascii="Calibri" w:hAnsi="Calibri" w:cs="Calibri"/>
        </w:rPr>
        <w:fldChar w:fldCharType="begin"/>
      </w:r>
      <w:r w:rsidR="00935958" w:rsidRPr="00C124A1">
        <w:rPr>
          <w:rFonts w:ascii="Calibri" w:hAnsi="Calibri" w:cs="Calibri"/>
        </w:rPr>
        <w:instrText xml:space="preserve"> SEQ Wykres \* ARABIC </w:instrText>
      </w:r>
      <w:r w:rsidR="004F2A29" w:rsidRPr="00C124A1">
        <w:rPr>
          <w:rFonts w:ascii="Calibri" w:hAnsi="Calibri" w:cs="Calibri"/>
        </w:rPr>
        <w:fldChar w:fldCharType="separate"/>
      </w:r>
      <w:r w:rsidR="00A47635">
        <w:rPr>
          <w:rFonts w:ascii="Calibri" w:hAnsi="Calibri" w:cs="Calibri"/>
          <w:noProof/>
        </w:rPr>
        <w:t>1</w:t>
      </w:r>
      <w:r w:rsidR="004F2A29" w:rsidRPr="00C124A1">
        <w:rPr>
          <w:rFonts w:ascii="Calibri" w:hAnsi="Calibri" w:cs="Calibri"/>
          <w:noProof/>
        </w:rPr>
        <w:fldChar w:fldCharType="end"/>
      </w:r>
      <w:r w:rsidR="00750A85" w:rsidRPr="00C124A1">
        <w:rPr>
          <w:rFonts w:ascii="Calibri" w:hAnsi="Calibri" w:cs="Calibri"/>
        </w:rPr>
        <w:t xml:space="preserve">. Liczba ludności na terenie </w:t>
      </w:r>
      <w:r w:rsidR="00DE49DD">
        <w:rPr>
          <w:rFonts w:ascii="Calibri" w:hAnsi="Calibri" w:cs="Calibri"/>
        </w:rPr>
        <w:t>G</w:t>
      </w:r>
      <w:r w:rsidR="00750A85" w:rsidRPr="00C124A1">
        <w:rPr>
          <w:rFonts w:ascii="Calibri" w:hAnsi="Calibri" w:cs="Calibri"/>
        </w:rPr>
        <w:t xml:space="preserve">miny </w:t>
      </w:r>
      <w:r w:rsidR="009517FC" w:rsidRPr="00C124A1">
        <w:rPr>
          <w:rFonts w:ascii="Calibri" w:hAnsi="Calibri" w:cs="Calibri"/>
        </w:rPr>
        <w:t xml:space="preserve">i </w:t>
      </w:r>
      <w:r w:rsidR="00DE49DD">
        <w:rPr>
          <w:rFonts w:ascii="Calibri" w:hAnsi="Calibri" w:cs="Calibri"/>
        </w:rPr>
        <w:t>M</w:t>
      </w:r>
      <w:r w:rsidR="009517FC" w:rsidRPr="00C124A1">
        <w:rPr>
          <w:rFonts w:ascii="Calibri" w:hAnsi="Calibri" w:cs="Calibri"/>
        </w:rPr>
        <w:t>iasta Wyszogród</w:t>
      </w:r>
      <w:r w:rsidR="007A4B91">
        <w:rPr>
          <w:rFonts w:ascii="Calibri" w:hAnsi="Calibri" w:cs="Calibri"/>
        </w:rPr>
        <w:t xml:space="preserve"> </w:t>
      </w:r>
      <w:r w:rsidR="0037776A" w:rsidRPr="00C124A1">
        <w:rPr>
          <w:rFonts w:ascii="Calibri" w:hAnsi="Calibri" w:cs="Calibri"/>
        </w:rPr>
        <w:t>w latach 2010 – 2016</w:t>
      </w:r>
      <w:r w:rsidRPr="00C124A1">
        <w:rPr>
          <w:rFonts w:ascii="Calibri" w:hAnsi="Calibri" w:cs="Calibri"/>
        </w:rPr>
        <w:t>.</w:t>
      </w:r>
      <w:bookmarkEnd w:id="43"/>
      <w:bookmarkEnd w:id="44"/>
      <w:bookmarkEnd w:id="45"/>
      <w:bookmarkEnd w:id="46"/>
      <w:bookmarkEnd w:id="47"/>
      <w:bookmarkEnd w:id="48"/>
      <w:bookmarkEnd w:id="49"/>
      <w:bookmarkEnd w:id="50"/>
      <w:bookmarkEnd w:id="51"/>
      <w:bookmarkEnd w:id="52"/>
      <w:bookmarkEnd w:id="53"/>
      <w:bookmarkEnd w:id="54"/>
    </w:p>
    <w:p w:rsidR="000D35FC" w:rsidRPr="00C124A1" w:rsidRDefault="000D35FC" w:rsidP="0037776A">
      <w:pPr>
        <w:spacing w:before="0"/>
        <w:ind w:firstLine="432"/>
        <w:jc w:val="center"/>
        <w:rPr>
          <w:rFonts w:ascii="Calibri" w:hAnsi="Calibri" w:cs="Calibri"/>
        </w:rPr>
      </w:pPr>
      <w:r w:rsidRPr="00C124A1">
        <w:rPr>
          <w:rFonts w:ascii="Calibri" w:hAnsi="Calibri" w:cs="Calibri"/>
          <w:sz w:val="18"/>
        </w:rPr>
        <w:t>Źródło: Bank Danych Lokalnych, GUS.</w:t>
      </w:r>
    </w:p>
    <w:p w:rsidR="00797C2A" w:rsidRPr="00C124A1" w:rsidRDefault="00797C2A" w:rsidP="00797C2A">
      <w:pPr>
        <w:spacing w:after="0"/>
        <w:rPr>
          <w:rFonts w:ascii="Calibri" w:hAnsi="Calibri" w:cs="Calibri"/>
        </w:rPr>
      </w:pPr>
      <w:r w:rsidRPr="00C124A1">
        <w:rPr>
          <w:rFonts w:ascii="Calibri" w:hAnsi="Calibri" w:cs="Calibri"/>
        </w:rPr>
        <w:t xml:space="preserve">W poniższej tabeli przedstawiono wartości wskaźników demograficznych w ostatnich latach, odnoszących się do </w:t>
      </w:r>
      <w:r w:rsidR="00DE49DD">
        <w:rPr>
          <w:rFonts w:ascii="Calibri" w:hAnsi="Calibri" w:cs="Calibri"/>
          <w:szCs w:val="24"/>
        </w:rPr>
        <w:t xml:space="preserve">Gminy i Miasta </w:t>
      </w:r>
      <w:r w:rsidRPr="00C124A1">
        <w:rPr>
          <w:rFonts w:ascii="Calibri" w:hAnsi="Calibri" w:cs="Calibri"/>
        </w:rPr>
        <w:t xml:space="preserve">Wyszogród. </w:t>
      </w:r>
    </w:p>
    <w:p w:rsidR="00797C2A" w:rsidRPr="00C124A1" w:rsidRDefault="00797C2A" w:rsidP="00797C2A">
      <w:pPr>
        <w:pStyle w:val="Legenda"/>
        <w:rPr>
          <w:rFonts w:ascii="Calibri" w:hAnsi="Calibri" w:cs="Calibri"/>
        </w:rPr>
      </w:pPr>
      <w:bookmarkStart w:id="55" w:name="_Toc459037870"/>
      <w:bookmarkStart w:id="56" w:name="_Toc459887912"/>
      <w:bookmarkStart w:id="57" w:name="_Toc461035802"/>
      <w:bookmarkStart w:id="58" w:name="_Toc461699512"/>
      <w:bookmarkStart w:id="59" w:name="_Toc462337683"/>
      <w:bookmarkStart w:id="60" w:name="_Toc462337803"/>
      <w:bookmarkStart w:id="61" w:name="_Toc464123306"/>
      <w:bookmarkStart w:id="62" w:name="_Toc475715149"/>
      <w:bookmarkStart w:id="63" w:name="_Toc476832513"/>
      <w:bookmarkStart w:id="64" w:name="_Toc480455017"/>
      <w:bookmarkStart w:id="65" w:name="_Toc480722759"/>
      <w:bookmarkStart w:id="66" w:name="_Toc486323773"/>
      <w:r w:rsidRPr="00C124A1">
        <w:rPr>
          <w:rFonts w:ascii="Calibri" w:hAnsi="Calibri" w:cs="Calibri"/>
        </w:rPr>
        <w:t xml:space="preserve">Tabela </w:t>
      </w:r>
      <w:r w:rsidR="004F2A29" w:rsidRPr="00C124A1">
        <w:rPr>
          <w:rFonts w:ascii="Calibri" w:hAnsi="Calibri" w:cs="Calibri"/>
        </w:rPr>
        <w:fldChar w:fldCharType="begin"/>
      </w:r>
      <w:r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w:t>
      </w:r>
      <w:r w:rsidR="004F2A29" w:rsidRPr="00C124A1">
        <w:rPr>
          <w:rFonts w:ascii="Calibri" w:hAnsi="Calibri" w:cs="Calibri"/>
          <w:noProof/>
        </w:rPr>
        <w:fldChar w:fldCharType="end"/>
      </w:r>
      <w:r w:rsidRPr="00C124A1">
        <w:rPr>
          <w:rFonts w:ascii="Calibri" w:hAnsi="Calibri" w:cs="Calibri"/>
        </w:rPr>
        <w:t xml:space="preserve">. Wskaźniki demograficzne na terenie </w:t>
      </w:r>
      <w:bookmarkEnd w:id="55"/>
      <w:r w:rsidR="00DE49DD">
        <w:rPr>
          <w:rFonts w:ascii="Calibri" w:hAnsi="Calibri" w:cs="Calibri"/>
        </w:rPr>
        <w:t>G</w:t>
      </w:r>
      <w:r w:rsidRPr="00C124A1">
        <w:rPr>
          <w:rFonts w:ascii="Calibri" w:hAnsi="Calibri" w:cs="Calibri"/>
        </w:rPr>
        <w:t xml:space="preserve">miny </w:t>
      </w:r>
      <w:bookmarkEnd w:id="56"/>
      <w:bookmarkEnd w:id="57"/>
      <w:bookmarkEnd w:id="58"/>
      <w:bookmarkEnd w:id="59"/>
      <w:bookmarkEnd w:id="60"/>
      <w:bookmarkEnd w:id="61"/>
      <w:bookmarkEnd w:id="62"/>
      <w:bookmarkEnd w:id="63"/>
      <w:bookmarkEnd w:id="64"/>
      <w:bookmarkEnd w:id="65"/>
      <w:r w:rsidRPr="00C124A1">
        <w:rPr>
          <w:rFonts w:ascii="Calibri" w:hAnsi="Calibri" w:cs="Calibri"/>
        </w:rPr>
        <w:t xml:space="preserve">i </w:t>
      </w:r>
      <w:r w:rsidR="00DE49DD">
        <w:rPr>
          <w:rFonts w:ascii="Calibri" w:hAnsi="Calibri" w:cs="Calibri"/>
        </w:rPr>
        <w:t>M</w:t>
      </w:r>
      <w:r w:rsidRPr="00C124A1">
        <w:rPr>
          <w:rFonts w:ascii="Calibri" w:hAnsi="Calibri" w:cs="Calibri"/>
        </w:rPr>
        <w:t>iasta Wyszogród.</w:t>
      </w:r>
      <w:bookmarkEnd w:id="66"/>
    </w:p>
    <w:tbl>
      <w:tblPr>
        <w:tblStyle w:val="Tabelasiatki4akcent31"/>
        <w:tblW w:w="0" w:type="auto"/>
        <w:tblLayout w:type="fixed"/>
        <w:tblLook w:val="04A0"/>
      </w:tblPr>
      <w:tblGrid>
        <w:gridCol w:w="2830"/>
        <w:gridCol w:w="1185"/>
        <w:gridCol w:w="1653"/>
        <w:gridCol w:w="1611"/>
        <w:gridCol w:w="1611"/>
      </w:tblGrid>
      <w:tr w:rsidR="00797C2A" w:rsidRPr="00C124A1" w:rsidTr="00785460">
        <w:trPr>
          <w:cnfStyle w:val="100000000000"/>
          <w:trHeight w:val="598"/>
        </w:trPr>
        <w:tc>
          <w:tcPr>
            <w:cnfStyle w:val="001000000000"/>
            <w:tcW w:w="2830" w:type="dxa"/>
            <w:vAlign w:val="center"/>
          </w:tcPr>
          <w:p w:rsidR="00797C2A" w:rsidRPr="00C124A1" w:rsidRDefault="00797C2A" w:rsidP="00C124A1">
            <w:pPr>
              <w:spacing w:before="200"/>
              <w:jc w:val="center"/>
              <w:rPr>
                <w:rFonts w:ascii="Calibri" w:hAnsi="Calibri" w:cs="Calibri"/>
                <w:color w:val="000000" w:themeColor="text1"/>
                <w:sz w:val="20"/>
                <w:szCs w:val="20"/>
              </w:rPr>
            </w:pPr>
            <w:r w:rsidRPr="00C124A1">
              <w:rPr>
                <w:rFonts w:ascii="Calibri" w:hAnsi="Calibri" w:cs="Calibri"/>
                <w:color w:val="000000" w:themeColor="text1"/>
                <w:sz w:val="20"/>
                <w:szCs w:val="20"/>
              </w:rPr>
              <w:t>Parametr</w:t>
            </w:r>
          </w:p>
        </w:tc>
        <w:tc>
          <w:tcPr>
            <w:tcW w:w="1185" w:type="dxa"/>
            <w:vAlign w:val="center"/>
          </w:tcPr>
          <w:p w:rsidR="00797C2A" w:rsidRPr="00C124A1" w:rsidRDefault="00797C2A" w:rsidP="00C124A1">
            <w:pPr>
              <w:spacing w:before="200"/>
              <w:jc w:val="center"/>
              <w:cnfStyle w:val="100000000000"/>
              <w:rPr>
                <w:rFonts w:ascii="Calibri" w:hAnsi="Calibri" w:cs="Calibri"/>
                <w:color w:val="000000" w:themeColor="text1"/>
                <w:sz w:val="20"/>
                <w:szCs w:val="20"/>
              </w:rPr>
            </w:pPr>
            <w:r w:rsidRPr="00C124A1">
              <w:rPr>
                <w:rFonts w:ascii="Calibri" w:hAnsi="Calibri" w:cs="Calibri"/>
                <w:color w:val="000000" w:themeColor="text1"/>
                <w:sz w:val="20"/>
                <w:szCs w:val="20"/>
              </w:rPr>
              <w:t>Jednostka</w:t>
            </w:r>
          </w:p>
        </w:tc>
        <w:tc>
          <w:tcPr>
            <w:tcW w:w="1653" w:type="dxa"/>
            <w:vAlign w:val="center"/>
          </w:tcPr>
          <w:p w:rsidR="00797C2A" w:rsidRPr="00C124A1" w:rsidRDefault="00797C2A" w:rsidP="00C124A1">
            <w:pPr>
              <w:spacing w:before="200"/>
              <w:jc w:val="center"/>
              <w:cnfStyle w:val="100000000000"/>
              <w:rPr>
                <w:rFonts w:ascii="Calibri" w:hAnsi="Calibri" w:cs="Calibri"/>
                <w:color w:val="000000" w:themeColor="text1"/>
                <w:sz w:val="20"/>
                <w:szCs w:val="20"/>
              </w:rPr>
            </w:pPr>
            <w:r w:rsidRPr="00C124A1">
              <w:rPr>
                <w:rFonts w:ascii="Calibri" w:hAnsi="Calibri" w:cs="Calibri"/>
                <w:color w:val="000000" w:themeColor="text1"/>
                <w:sz w:val="20"/>
                <w:szCs w:val="20"/>
              </w:rPr>
              <w:t>Wartość (2014 r.)</w:t>
            </w:r>
          </w:p>
        </w:tc>
        <w:tc>
          <w:tcPr>
            <w:tcW w:w="1611" w:type="dxa"/>
            <w:vAlign w:val="center"/>
          </w:tcPr>
          <w:p w:rsidR="00797C2A" w:rsidRPr="00C124A1" w:rsidRDefault="00797C2A" w:rsidP="00C124A1">
            <w:pPr>
              <w:spacing w:before="200"/>
              <w:jc w:val="center"/>
              <w:cnfStyle w:val="100000000000"/>
              <w:rPr>
                <w:rFonts w:ascii="Calibri" w:hAnsi="Calibri" w:cs="Calibri"/>
                <w:color w:val="000000" w:themeColor="text1"/>
                <w:sz w:val="20"/>
                <w:szCs w:val="20"/>
              </w:rPr>
            </w:pPr>
            <w:r w:rsidRPr="00C124A1">
              <w:rPr>
                <w:rFonts w:ascii="Calibri" w:hAnsi="Calibri" w:cs="Calibri"/>
                <w:color w:val="000000" w:themeColor="text1"/>
                <w:sz w:val="20"/>
                <w:szCs w:val="20"/>
              </w:rPr>
              <w:t>Wartość (2015r.)</w:t>
            </w:r>
          </w:p>
        </w:tc>
        <w:tc>
          <w:tcPr>
            <w:tcW w:w="1611" w:type="dxa"/>
            <w:vAlign w:val="center"/>
          </w:tcPr>
          <w:p w:rsidR="00797C2A" w:rsidRPr="00C124A1" w:rsidRDefault="00797C2A" w:rsidP="00797C2A">
            <w:pPr>
              <w:spacing w:before="200"/>
              <w:jc w:val="center"/>
              <w:cnfStyle w:val="100000000000"/>
              <w:rPr>
                <w:rFonts w:ascii="Calibri" w:hAnsi="Calibri" w:cs="Calibri"/>
                <w:color w:val="000000" w:themeColor="text1"/>
                <w:sz w:val="20"/>
                <w:szCs w:val="20"/>
              </w:rPr>
            </w:pPr>
            <w:r w:rsidRPr="00C124A1">
              <w:rPr>
                <w:rFonts w:ascii="Calibri" w:hAnsi="Calibri" w:cs="Calibri"/>
                <w:color w:val="000000" w:themeColor="text1"/>
                <w:sz w:val="20"/>
                <w:szCs w:val="20"/>
              </w:rPr>
              <w:t>Wartość (2016r.)</w:t>
            </w:r>
          </w:p>
        </w:tc>
      </w:tr>
      <w:tr w:rsidR="00797C2A" w:rsidRPr="00C124A1" w:rsidTr="00785460">
        <w:trPr>
          <w:cnfStyle w:val="000000100000"/>
          <w:trHeight w:val="24"/>
        </w:trPr>
        <w:tc>
          <w:tcPr>
            <w:cnfStyle w:val="001000000000"/>
            <w:tcW w:w="2830" w:type="dxa"/>
            <w:vAlign w:val="center"/>
          </w:tcPr>
          <w:p w:rsidR="00797C2A" w:rsidRPr="00C124A1" w:rsidRDefault="00797C2A" w:rsidP="00C124A1">
            <w:pPr>
              <w:spacing w:before="0" w:after="0"/>
              <w:jc w:val="center"/>
              <w:rPr>
                <w:rFonts w:ascii="Calibri" w:hAnsi="Calibri" w:cs="Calibri"/>
                <w:color w:val="000000" w:themeColor="text1"/>
                <w:sz w:val="20"/>
                <w:szCs w:val="20"/>
              </w:rPr>
            </w:pPr>
          </w:p>
        </w:tc>
        <w:tc>
          <w:tcPr>
            <w:tcW w:w="6060" w:type="dxa"/>
            <w:gridSpan w:val="4"/>
            <w:vAlign w:val="center"/>
          </w:tcPr>
          <w:p w:rsidR="00797C2A" w:rsidRPr="00C124A1" w:rsidRDefault="00797C2A" w:rsidP="00797C2A">
            <w:pPr>
              <w:spacing w:before="0" w:after="0"/>
              <w:jc w:val="center"/>
              <w:cnfStyle w:val="000000100000"/>
              <w:rPr>
                <w:rFonts w:ascii="Calibri" w:hAnsi="Calibri" w:cs="Calibri"/>
                <w:b/>
                <w:color w:val="000000" w:themeColor="text1"/>
                <w:sz w:val="20"/>
                <w:szCs w:val="20"/>
              </w:rPr>
            </w:pPr>
            <w:r w:rsidRPr="00C124A1">
              <w:rPr>
                <w:rFonts w:ascii="Calibri" w:hAnsi="Calibri" w:cs="Calibri"/>
                <w:b/>
                <w:color w:val="000000" w:themeColor="text1"/>
                <w:sz w:val="20"/>
                <w:szCs w:val="20"/>
              </w:rPr>
              <w:t>Wskaźnik modułu gminnego</w:t>
            </w:r>
          </w:p>
        </w:tc>
      </w:tr>
      <w:tr w:rsidR="00797C2A" w:rsidRPr="00C124A1" w:rsidTr="00785460">
        <w:trPr>
          <w:trHeight w:val="567"/>
        </w:trPr>
        <w:tc>
          <w:tcPr>
            <w:cnfStyle w:val="001000000000"/>
            <w:tcW w:w="2830" w:type="dxa"/>
            <w:shd w:val="clear" w:color="auto" w:fill="FFFFFF" w:themeFill="background1"/>
            <w:vAlign w:val="center"/>
          </w:tcPr>
          <w:p w:rsidR="00797C2A" w:rsidRPr="00C124A1" w:rsidRDefault="00797C2A" w:rsidP="00C124A1">
            <w:pPr>
              <w:spacing w:before="0" w:after="0"/>
              <w:jc w:val="center"/>
              <w:rPr>
                <w:rFonts w:ascii="Calibri" w:hAnsi="Calibri" w:cs="Calibri"/>
                <w:color w:val="000000" w:themeColor="text1"/>
                <w:sz w:val="20"/>
                <w:szCs w:val="20"/>
              </w:rPr>
            </w:pPr>
            <w:r w:rsidRPr="00C124A1">
              <w:rPr>
                <w:rFonts w:ascii="Calibri" w:hAnsi="Calibri" w:cs="Calibri"/>
                <w:color w:val="000000" w:themeColor="text1"/>
                <w:sz w:val="20"/>
                <w:szCs w:val="20"/>
              </w:rPr>
              <w:t>Gęstość zaludnienia</w:t>
            </w:r>
          </w:p>
        </w:tc>
        <w:tc>
          <w:tcPr>
            <w:tcW w:w="1185" w:type="dxa"/>
            <w:shd w:val="clear" w:color="auto" w:fill="FFFFFF" w:themeFill="background1"/>
            <w:vAlign w:val="center"/>
          </w:tcPr>
          <w:p w:rsidR="00797C2A" w:rsidRPr="00C124A1" w:rsidRDefault="00797C2A" w:rsidP="00C124A1">
            <w:pPr>
              <w:spacing w:before="0" w:after="0"/>
              <w:jc w:val="center"/>
              <w:cnfStyle w:val="000000000000"/>
              <w:rPr>
                <w:rFonts w:ascii="Calibri" w:hAnsi="Calibri" w:cs="Calibri"/>
                <w:sz w:val="20"/>
                <w:szCs w:val="20"/>
              </w:rPr>
            </w:pPr>
            <w:r w:rsidRPr="00C124A1">
              <w:rPr>
                <w:rFonts w:ascii="Calibri" w:hAnsi="Calibri" w:cs="Calibri"/>
                <w:sz w:val="20"/>
                <w:szCs w:val="20"/>
              </w:rPr>
              <w:t>osoba/km</w:t>
            </w:r>
            <w:r w:rsidRPr="00C124A1">
              <w:rPr>
                <w:rFonts w:ascii="Calibri" w:hAnsi="Calibri" w:cs="Calibri"/>
                <w:sz w:val="20"/>
                <w:szCs w:val="20"/>
                <w:vertAlign w:val="superscript"/>
              </w:rPr>
              <w:t>2</w:t>
            </w:r>
          </w:p>
        </w:tc>
        <w:tc>
          <w:tcPr>
            <w:tcW w:w="1653" w:type="dxa"/>
            <w:shd w:val="clear" w:color="auto" w:fill="FFFFFF" w:themeFill="background1"/>
            <w:vAlign w:val="center"/>
          </w:tcPr>
          <w:p w:rsidR="00797C2A" w:rsidRPr="00C124A1" w:rsidRDefault="00785460" w:rsidP="00C124A1">
            <w:pPr>
              <w:spacing w:before="0" w:after="0"/>
              <w:jc w:val="center"/>
              <w:cnfStyle w:val="000000000000"/>
              <w:rPr>
                <w:rFonts w:ascii="Calibri" w:hAnsi="Calibri" w:cs="Calibri"/>
                <w:sz w:val="20"/>
                <w:szCs w:val="20"/>
              </w:rPr>
            </w:pPr>
            <w:r w:rsidRPr="00C124A1">
              <w:rPr>
                <w:rFonts w:ascii="Calibri" w:hAnsi="Calibri" w:cs="Calibri"/>
                <w:sz w:val="20"/>
                <w:szCs w:val="20"/>
              </w:rPr>
              <w:t>60</w:t>
            </w:r>
          </w:p>
        </w:tc>
        <w:tc>
          <w:tcPr>
            <w:tcW w:w="1611" w:type="dxa"/>
            <w:shd w:val="clear" w:color="auto" w:fill="FFFFFF" w:themeFill="background1"/>
            <w:vAlign w:val="center"/>
          </w:tcPr>
          <w:p w:rsidR="00797C2A" w:rsidRPr="00C124A1" w:rsidRDefault="00785460" w:rsidP="00C124A1">
            <w:pPr>
              <w:spacing w:before="0" w:after="0"/>
              <w:jc w:val="center"/>
              <w:cnfStyle w:val="000000000000"/>
              <w:rPr>
                <w:rFonts w:ascii="Calibri" w:hAnsi="Calibri" w:cs="Calibri"/>
                <w:sz w:val="20"/>
                <w:szCs w:val="20"/>
              </w:rPr>
            </w:pPr>
            <w:r w:rsidRPr="00C124A1">
              <w:rPr>
                <w:rFonts w:ascii="Calibri" w:hAnsi="Calibri" w:cs="Calibri"/>
                <w:sz w:val="20"/>
                <w:szCs w:val="20"/>
              </w:rPr>
              <w:t>60</w:t>
            </w:r>
          </w:p>
        </w:tc>
        <w:tc>
          <w:tcPr>
            <w:tcW w:w="1611" w:type="dxa"/>
            <w:shd w:val="clear" w:color="auto" w:fill="FFFFFF" w:themeFill="background1"/>
            <w:vAlign w:val="center"/>
          </w:tcPr>
          <w:p w:rsidR="00797C2A" w:rsidRPr="00C124A1" w:rsidRDefault="00785460" w:rsidP="00797C2A">
            <w:pPr>
              <w:spacing w:before="0" w:after="0"/>
              <w:jc w:val="center"/>
              <w:cnfStyle w:val="000000000000"/>
              <w:rPr>
                <w:rFonts w:ascii="Calibri" w:hAnsi="Calibri" w:cs="Calibri"/>
                <w:sz w:val="20"/>
                <w:szCs w:val="20"/>
              </w:rPr>
            </w:pPr>
            <w:r w:rsidRPr="00C124A1">
              <w:rPr>
                <w:rFonts w:ascii="Calibri" w:hAnsi="Calibri" w:cs="Calibri"/>
                <w:sz w:val="20"/>
                <w:szCs w:val="20"/>
              </w:rPr>
              <w:t>59</w:t>
            </w:r>
          </w:p>
        </w:tc>
      </w:tr>
      <w:tr w:rsidR="00797C2A" w:rsidRPr="00C124A1" w:rsidTr="00785460">
        <w:trPr>
          <w:cnfStyle w:val="000000100000"/>
          <w:trHeight w:val="567"/>
        </w:trPr>
        <w:tc>
          <w:tcPr>
            <w:cnfStyle w:val="001000000000"/>
            <w:tcW w:w="2830" w:type="dxa"/>
            <w:shd w:val="clear" w:color="auto" w:fill="FFFFFF" w:themeFill="background1"/>
            <w:vAlign w:val="center"/>
          </w:tcPr>
          <w:p w:rsidR="00797C2A" w:rsidRPr="00C124A1" w:rsidRDefault="00797C2A" w:rsidP="00C124A1">
            <w:pPr>
              <w:spacing w:before="0" w:after="0" w:line="240" w:lineRule="auto"/>
              <w:jc w:val="center"/>
              <w:rPr>
                <w:rFonts w:ascii="Calibri" w:hAnsi="Calibri" w:cs="Calibri"/>
                <w:color w:val="FF0000"/>
                <w:sz w:val="20"/>
                <w:szCs w:val="20"/>
              </w:rPr>
            </w:pPr>
            <w:r w:rsidRPr="00C124A1">
              <w:rPr>
                <w:rFonts w:ascii="Calibri" w:hAnsi="Calibri" w:cs="Calibri"/>
                <w:sz w:val="20"/>
                <w:szCs w:val="20"/>
              </w:rPr>
              <w:t>Zmiana liczby ludności na 1 000 mieszkańców</w:t>
            </w:r>
          </w:p>
        </w:tc>
        <w:tc>
          <w:tcPr>
            <w:tcW w:w="1185" w:type="dxa"/>
            <w:shd w:val="clear" w:color="auto" w:fill="FFFFFF" w:themeFill="background1"/>
            <w:vAlign w:val="center"/>
          </w:tcPr>
          <w:p w:rsidR="00797C2A" w:rsidRPr="00C124A1" w:rsidRDefault="00797C2A" w:rsidP="00C124A1">
            <w:pPr>
              <w:spacing w:before="0" w:after="0"/>
              <w:jc w:val="center"/>
              <w:cnfStyle w:val="000000100000"/>
              <w:rPr>
                <w:rFonts w:ascii="Calibri" w:hAnsi="Calibri" w:cs="Calibri"/>
                <w:sz w:val="20"/>
                <w:szCs w:val="20"/>
              </w:rPr>
            </w:pPr>
            <w:r w:rsidRPr="00C124A1">
              <w:rPr>
                <w:rFonts w:ascii="Calibri" w:hAnsi="Calibri" w:cs="Calibri"/>
                <w:sz w:val="20"/>
                <w:szCs w:val="20"/>
              </w:rPr>
              <w:t>osoba</w:t>
            </w:r>
          </w:p>
        </w:tc>
        <w:tc>
          <w:tcPr>
            <w:tcW w:w="1653"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-5,4</w:t>
            </w:r>
          </w:p>
        </w:tc>
        <w:tc>
          <w:tcPr>
            <w:tcW w:w="1611"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-8,3</w:t>
            </w:r>
          </w:p>
        </w:tc>
        <w:tc>
          <w:tcPr>
            <w:tcW w:w="1611" w:type="dxa"/>
            <w:shd w:val="clear" w:color="auto" w:fill="FFFFFF" w:themeFill="background1"/>
            <w:vAlign w:val="center"/>
          </w:tcPr>
          <w:p w:rsidR="00797C2A" w:rsidRPr="00C124A1" w:rsidRDefault="00785460" w:rsidP="00797C2A">
            <w:pPr>
              <w:spacing w:before="0" w:after="0"/>
              <w:jc w:val="center"/>
              <w:cnfStyle w:val="000000100000"/>
              <w:rPr>
                <w:rFonts w:ascii="Calibri" w:hAnsi="Calibri" w:cs="Calibri"/>
                <w:sz w:val="20"/>
                <w:szCs w:val="20"/>
              </w:rPr>
            </w:pPr>
            <w:r w:rsidRPr="00C124A1">
              <w:rPr>
                <w:rFonts w:ascii="Calibri" w:hAnsi="Calibri" w:cs="Calibri"/>
                <w:sz w:val="20"/>
                <w:szCs w:val="20"/>
              </w:rPr>
              <w:t>-6,3</w:t>
            </w:r>
          </w:p>
        </w:tc>
      </w:tr>
      <w:tr w:rsidR="00797C2A" w:rsidRPr="00C124A1" w:rsidTr="00785460">
        <w:trPr>
          <w:trHeight w:val="563"/>
        </w:trPr>
        <w:tc>
          <w:tcPr>
            <w:cnfStyle w:val="001000000000"/>
            <w:tcW w:w="2830" w:type="dxa"/>
            <w:shd w:val="clear" w:color="auto" w:fill="F2F2F2" w:themeFill="background1" w:themeFillShade="F2"/>
            <w:vAlign w:val="center"/>
          </w:tcPr>
          <w:p w:rsidR="00797C2A" w:rsidRPr="00C124A1" w:rsidRDefault="00797C2A" w:rsidP="00C124A1">
            <w:pPr>
              <w:spacing w:before="0" w:after="0"/>
              <w:jc w:val="center"/>
              <w:rPr>
                <w:rFonts w:ascii="Calibri" w:hAnsi="Calibri" w:cs="Calibri"/>
                <w:color w:val="000000" w:themeColor="text1"/>
                <w:sz w:val="20"/>
                <w:szCs w:val="20"/>
              </w:rPr>
            </w:pPr>
          </w:p>
        </w:tc>
        <w:tc>
          <w:tcPr>
            <w:tcW w:w="6060" w:type="dxa"/>
            <w:gridSpan w:val="4"/>
            <w:shd w:val="clear" w:color="auto" w:fill="F2F2F2" w:themeFill="background1" w:themeFillShade="F2"/>
            <w:vAlign w:val="center"/>
          </w:tcPr>
          <w:p w:rsidR="00797C2A" w:rsidRPr="00C124A1" w:rsidRDefault="00797C2A" w:rsidP="00797C2A">
            <w:pPr>
              <w:spacing w:before="0" w:after="0"/>
              <w:jc w:val="center"/>
              <w:cnfStyle w:val="000000000000"/>
              <w:rPr>
                <w:rFonts w:ascii="Calibri" w:hAnsi="Calibri" w:cs="Calibri"/>
                <w:b/>
                <w:color w:val="000000" w:themeColor="text1"/>
                <w:sz w:val="20"/>
                <w:szCs w:val="20"/>
              </w:rPr>
            </w:pPr>
            <w:r w:rsidRPr="00C124A1">
              <w:rPr>
                <w:rFonts w:ascii="Calibri" w:hAnsi="Calibri" w:cs="Calibri"/>
                <w:b/>
                <w:color w:val="000000" w:themeColor="text1"/>
                <w:sz w:val="20"/>
                <w:szCs w:val="20"/>
              </w:rPr>
              <w:t>Udział ludności według ekonomicznych grup wieku w % ludności ogółem</w:t>
            </w:r>
          </w:p>
        </w:tc>
      </w:tr>
      <w:tr w:rsidR="00797C2A" w:rsidRPr="00C124A1" w:rsidTr="00785460">
        <w:trPr>
          <w:cnfStyle w:val="000000100000"/>
          <w:trHeight w:val="20"/>
        </w:trPr>
        <w:tc>
          <w:tcPr>
            <w:cnfStyle w:val="001000000000"/>
            <w:tcW w:w="2830" w:type="dxa"/>
            <w:shd w:val="clear" w:color="auto" w:fill="FFFFFF" w:themeFill="background1"/>
            <w:vAlign w:val="center"/>
          </w:tcPr>
          <w:p w:rsidR="00797C2A" w:rsidRPr="00C124A1" w:rsidRDefault="00797C2A" w:rsidP="00C124A1">
            <w:pPr>
              <w:spacing w:before="0" w:after="0"/>
              <w:jc w:val="center"/>
              <w:rPr>
                <w:rFonts w:ascii="Calibri" w:hAnsi="Calibri" w:cs="Calibri"/>
                <w:color w:val="000000" w:themeColor="text1"/>
                <w:sz w:val="20"/>
                <w:szCs w:val="20"/>
              </w:rPr>
            </w:pPr>
            <w:r w:rsidRPr="00C124A1">
              <w:rPr>
                <w:rFonts w:ascii="Calibri" w:hAnsi="Calibri" w:cs="Calibri"/>
                <w:color w:val="000000" w:themeColor="text1"/>
                <w:sz w:val="20"/>
                <w:szCs w:val="20"/>
              </w:rPr>
              <w:t>W wieku przedprodukcyjnym</w:t>
            </w:r>
          </w:p>
        </w:tc>
        <w:tc>
          <w:tcPr>
            <w:tcW w:w="1185" w:type="dxa"/>
            <w:vMerge w:val="restart"/>
            <w:shd w:val="clear" w:color="auto" w:fill="FFFFFF" w:themeFill="background1"/>
            <w:vAlign w:val="center"/>
          </w:tcPr>
          <w:p w:rsidR="00797C2A" w:rsidRPr="00C124A1" w:rsidRDefault="00797C2A" w:rsidP="00C124A1">
            <w:pPr>
              <w:spacing w:before="0" w:after="0"/>
              <w:jc w:val="center"/>
              <w:cnfStyle w:val="000000100000"/>
              <w:rPr>
                <w:rFonts w:ascii="Calibri" w:hAnsi="Calibri" w:cs="Calibri"/>
                <w:sz w:val="20"/>
                <w:szCs w:val="20"/>
              </w:rPr>
            </w:pPr>
            <w:r w:rsidRPr="00C124A1">
              <w:rPr>
                <w:rFonts w:ascii="Calibri" w:hAnsi="Calibri" w:cs="Calibri"/>
                <w:sz w:val="20"/>
                <w:szCs w:val="20"/>
              </w:rPr>
              <w:t>%</w:t>
            </w:r>
          </w:p>
        </w:tc>
        <w:tc>
          <w:tcPr>
            <w:tcW w:w="1653" w:type="dxa"/>
            <w:shd w:val="clear" w:color="auto" w:fill="FFFFFF" w:themeFill="background1"/>
            <w:vAlign w:val="center"/>
          </w:tcPr>
          <w:p w:rsidR="00797C2A" w:rsidRPr="00C124A1" w:rsidRDefault="00785460" w:rsidP="00C124A1">
            <w:pPr>
              <w:spacing w:after="0"/>
              <w:jc w:val="center"/>
              <w:cnfStyle w:val="000000100000"/>
              <w:rPr>
                <w:rFonts w:ascii="Calibri" w:hAnsi="Calibri" w:cs="Calibri"/>
                <w:sz w:val="20"/>
                <w:szCs w:val="20"/>
              </w:rPr>
            </w:pPr>
            <w:r w:rsidRPr="00C124A1">
              <w:rPr>
                <w:rFonts w:ascii="Calibri" w:hAnsi="Calibri" w:cs="Calibri"/>
                <w:sz w:val="20"/>
                <w:szCs w:val="20"/>
              </w:rPr>
              <w:t>17,4</w:t>
            </w:r>
          </w:p>
        </w:tc>
        <w:tc>
          <w:tcPr>
            <w:tcW w:w="1611" w:type="dxa"/>
            <w:shd w:val="clear" w:color="auto" w:fill="FFFFFF" w:themeFill="background1"/>
            <w:vAlign w:val="center"/>
          </w:tcPr>
          <w:p w:rsidR="00797C2A" w:rsidRPr="00C124A1" w:rsidRDefault="00785460" w:rsidP="00C124A1">
            <w:pPr>
              <w:spacing w:after="0"/>
              <w:jc w:val="center"/>
              <w:cnfStyle w:val="000000100000"/>
              <w:rPr>
                <w:rFonts w:ascii="Calibri" w:hAnsi="Calibri" w:cs="Calibri"/>
                <w:sz w:val="20"/>
                <w:szCs w:val="20"/>
              </w:rPr>
            </w:pPr>
            <w:r w:rsidRPr="00C124A1">
              <w:rPr>
                <w:rFonts w:ascii="Calibri" w:hAnsi="Calibri" w:cs="Calibri"/>
                <w:sz w:val="20"/>
                <w:szCs w:val="20"/>
              </w:rPr>
              <w:t>17,5</w:t>
            </w:r>
          </w:p>
        </w:tc>
        <w:tc>
          <w:tcPr>
            <w:tcW w:w="1611" w:type="dxa"/>
            <w:shd w:val="clear" w:color="auto" w:fill="FFFFFF" w:themeFill="background1"/>
            <w:vAlign w:val="center"/>
          </w:tcPr>
          <w:p w:rsidR="00797C2A" w:rsidRPr="00C124A1" w:rsidRDefault="00785460" w:rsidP="00797C2A">
            <w:pPr>
              <w:spacing w:after="0"/>
              <w:jc w:val="center"/>
              <w:cnfStyle w:val="000000100000"/>
              <w:rPr>
                <w:rFonts w:ascii="Calibri" w:hAnsi="Calibri" w:cs="Calibri"/>
                <w:sz w:val="20"/>
                <w:szCs w:val="20"/>
              </w:rPr>
            </w:pPr>
            <w:r w:rsidRPr="00C124A1">
              <w:rPr>
                <w:rFonts w:ascii="Calibri" w:hAnsi="Calibri" w:cs="Calibri"/>
                <w:sz w:val="20"/>
                <w:szCs w:val="20"/>
              </w:rPr>
              <w:t>17,2</w:t>
            </w:r>
          </w:p>
        </w:tc>
      </w:tr>
      <w:tr w:rsidR="00797C2A" w:rsidRPr="00C124A1" w:rsidTr="00785460">
        <w:trPr>
          <w:trHeight w:val="20"/>
        </w:trPr>
        <w:tc>
          <w:tcPr>
            <w:cnfStyle w:val="001000000000"/>
            <w:tcW w:w="2830" w:type="dxa"/>
            <w:shd w:val="clear" w:color="auto" w:fill="FFFFFF" w:themeFill="background1"/>
            <w:vAlign w:val="center"/>
          </w:tcPr>
          <w:p w:rsidR="00797C2A" w:rsidRPr="00C124A1" w:rsidRDefault="00797C2A" w:rsidP="00C124A1">
            <w:pPr>
              <w:spacing w:before="0" w:after="0"/>
              <w:jc w:val="center"/>
              <w:rPr>
                <w:rFonts w:ascii="Calibri" w:hAnsi="Calibri" w:cs="Calibri"/>
                <w:color w:val="000000" w:themeColor="text1"/>
                <w:sz w:val="20"/>
                <w:szCs w:val="20"/>
              </w:rPr>
            </w:pPr>
            <w:r w:rsidRPr="00C124A1">
              <w:rPr>
                <w:rFonts w:ascii="Calibri" w:hAnsi="Calibri" w:cs="Calibri"/>
                <w:color w:val="000000" w:themeColor="text1"/>
                <w:sz w:val="20"/>
                <w:szCs w:val="20"/>
              </w:rPr>
              <w:t>W wieku produkcyjnym</w:t>
            </w:r>
          </w:p>
        </w:tc>
        <w:tc>
          <w:tcPr>
            <w:tcW w:w="1185" w:type="dxa"/>
            <w:vMerge/>
            <w:shd w:val="clear" w:color="auto" w:fill="FFFFFF" w:themeFill="background1"/>
            <w:vAlign w:val="center"/>
          </w:tcPr>
          <w:p w:rsidR="00797C2A" w:rsidRPr="00C124A1" w:rsidRDefault="00797C2A" w:rsidP="00C124A1">
            <w:pPr>
              <w:spacing w:before="0" w:after="0"/>
              <w:jc w:val="center"/>
              <w:cnfStyle w:val="000000000000"/>
              <w:rPr>
                <w:rFonts w:ascii="Calibri" w:hAnsi="Calibri" w:cs="Calibri"/>
                <w:sz w:val="20"/>
                <w:szCs w:val="20"/>
              </w:rPr>
            </w:pPr>
          </w:p>
        </w:tc>
        <w:tc>
          <w:tcPr>
            <w:tcW w:w="1653" w:type="dxa"/>
            <w:shd w:val="clear" w:color="auto" w:fill="FFFFFF" w:themeFill="background1"/>
            <w:vAlign w:val="center"/>
          </w:tcPr>
          <w:p w:rsidR="00797C2A" w:rsidRPr="00C124A1" w:rsidRDefault="00785460" w:rsidP="00C124A1">
            <w:pPr>
              <w:spacing w:after="0"/>
              <w:jc w:val="center"/>
              <w:cnfStyle w:val="000000000000"/>
              <w:rPr>
                <w:rFonts w:ascii="Calibri" w:hAnsi="Calibri" w:cs="Calibri"/>
                <w:sz w:val="20"/>
                <w:szCs w:val="20"/>
              </w:rPr>
            </w:pPr>
            <w:r w:rsidRPr="00C124A1">
              <w:rPr>
                <w:rFonts w:ascii="Calibri" w:hAnsi="Calibri" w:cs="Calibri"/>
                <w:sz w:val="20"/>
                <w:szCs w:val="20"/>
              </w:rPr>
              <w:t>61,8</w:t>
            </w:r>
          </w:p>
        </w:tc>
        <w:tc>
          <w:tcPr>
            <w:tcW w:w="1611" w:type="dxa"/>
            <w:shd w:val="clear" w:color="auto" w:fill="FFFFFF" w:themeFill="background1"/>
            <w:vAlign w:val="center"/>
          </w:tcPr>
          <w:p w:rsidR="00797C2A" w:rsidRPr="00C124A1" w:rsidRDefault="00785460" w:rsidP="00C124A1">
            <w:pPr>
              <w:spacing w:after="0"/>
              <w:jc w:val="center"/>
              <w:cnfStyle w:val="000000000000"/>
              <w:rPr>
                <w:rFonts w:ascii="Calibri" w:hAnsi="Calibri" w:cs="Calibri"/>
                <w:sz w:val="20"/>
                <w:szCs w:val="20"/>
              </w:rPr>
            </w:pPr>
            <w:r w:rsidRPr="00C124A1">
              <w:rPr>
                <w:rFonts w:ascii="Calibri" w:hAnsi="Calibri" w:cs="Calibri"/>
                <w:sz w:val="20"/>
                <w:szCs w:val="20"/>
              </w:rPr>
              <w:t>61,6</w:t>
            </w:r>
          </w:p>
        </w:tc>
        <w:tc>
          <w:tcPr>
            <w:tcW w:w="1611" w:type="dxa"/>
            <w:shd w:val="clear" w:color="auto" w:fill="FFFFFF" w:themeFill="background1"/>
            <w:vAlign w:val="center"/>
          </w:tcPr>
          <w:p w:rsidR="00797C2A" w:rsidRPr="00C124A1" w:rsidRDefault="00785460" w:rsidP="00797C2A">
            <w:pPr>
              <w:spacing w:after="0"/>
              <w:jc w:val="center"/>
              <w:cnfStyle w:val="000000000000"/>
              <w:rPr>
                <w:rFonts w:ascii="Calibri" w:hAnsi="Calibri" w:cs="Calibri"/>
                <w:sz w:val="20"/>
                <w:szCs w:val="20"/>
              </w:rPr>
            </w:pPr>
            <w:r w:rsidRPr="00C124A1">
              <w:rPr>
                <w:rFonts w:ascii="Calibri" w:hAnsi="Calibri" w:cs="Calibri"/>
                <w:sz w:val="20"/>
                <w:szCs w:val="20"/>
              </w:rPr>
              <w:t>61,1</w:t>
            </w:r>
          </w:p>
        </w:tc>
      </w:tr>
      <w:tr w:rsidR="00797C2A" w:rsidRPr="00C124A1" w:rsidTr="00785460">
        <w:trPr>
          <w:cnfStyle w:val="000000100000"/>
          <w:trHeight w:val="502"/>
        </w:trPr>
        <w:tc>
          <w:tcPr>
            <w:cnfStyle w:val="001000000000"/>
            <w:tcW w:w="2830" w:type="dxa"/>
            <w:shd w:val="clear" w:color="auto" w:fill="FFFFFF" w:themeFill="background1"/>
            <w:vAlign w:val="center"/>
          </w:tcPr>
          <w:p w:rsidR="00797C2A" w:rsidRPr="00C124A1" w:rsidRDefault="00797C2A" w:rsidP="00C124A1">
            <w:pPr>
              <w:spacing w:before="0" w:after="0"/>
              <w:jc w:val="center"/>
              <w:rPr>
                <w:rFonts w:ascii="Calibri" w:hAnsi="Calibri" w:cs="Calibri"/>
                <w:color w:val="000000" w:themeColor="text1"/>
                <w:sz w:val="20"/>
                <w:szCs w:val="20"/>
              </w:rPr>
            </w:pPr>
            <w:r w:rsidRPr="00C124A1">
              <w:rPr>
                <w:rFonts w:ascii="Calibri" w:hAnsi="Calibri" w:cs="Calibri"/>
                <w:color w:val="000000" w:themeColor="text1"/>
                <w:sz w:val="20"/>
                <w:szCs w:val="20"/>
              </w:rPr>
              <w:lastRenderedPageBreak/>
              <w:t>W wieku poprodukcyjnym</w:t>
            </w:r>
          </w:p>
        </w:tc>
        <w:tc>
          <w:tcPr>
            <w:tcW w:w="1185" w:type="dxa"/>
            <w:vMerge/>
            <w:shd w:val="clear" w:color="auto" w:fill="FFFFFF" w:themeFill="background1"/>
            <w:vAlign w:val="center"/>
          </w:tcPr>
          <w:p w:rsidR="00797C2A" w:rsidRPr="00C124A1" w:rsidRDefault="00797C2A" w:rsidP="00C124A1">
            <w:pPr>
              <w:spacing w:before="0" w:after="0"/>
              <w:jc w:val="center"/>
              <w:cnfStyle w:val="000000100000"/>
              <w:rPr>
                <w:rFonts w:ascii="Calibri" w:hAnsi="Calibri" w:cs="Calibri"/>
                <w:sz w:val="20"/>
                <w:szCs w:val="20"/>
              </w:rPr>
            </w:pPr>
          </w:p>
        </w:tc>
        <w:tc>
          <w:tcPr>
            <w:tcW w:w="1653"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20,8</w:t>
            </w:r>
          </w:p>
        </w:tc>
        <w:tc>
          <w:tcPr>
            <w:tcW w:w="1611"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21,0</w:t>
            </w:r>
          </w:p>
        </w:tc>
        <w:tc>
          <w:tcPr>
            <w:tcW w:w="1611" w:type="dxa"/>
            <w:shd w:val="clear" w:color="auto" w:fill="FFFFFF" w:themeFill="background1"/>
            <w:vAlign w:val="center"/>
          </w:tcPr>
          <w:p w:rsidR="00797C2A" w:rsidRPr="00C124A1" w:rsidRDefault="00785460" w:rsidP="00797C2A">
            <w:pPr>
              <w:spacing w:before="0" w:after="0"/>
              <w:jc w:val="center"/>
              <w:cnfStyle w:val="000000100000"/>
              <w:rPr>
                <w:rFonts w:ascii="Calibri" w:hAnsi="Calibri" w:cs="Calibri"/>
                <w:sz w:val="20"/>
                <w:szCs w:val="20"/>
              </w:rPr>
            </w:pPr>
            <w:r w:rsidRPr="00C124A1">
              <w:rPr>
                <w:rFonts w:ascii="Calibri" w:hAnsi="Calibri" w:cs="Calibri"/>
                <w:sz w:val="20"/>
                <w:szCs w:val="20"/>
              </w:rPr>
              <w:t>21,7</w:t>
            </w:r>
          </w:p>
        </w:tc>
      </w:tr>
      <w:tr w:rsidR="00797C2A" w:rsidRPr="00C124A1" w:rsidTr="00785460">
        <w:trPr>
          <w:trHeight w:val="432"/>
        </w:trPr>
        <w:tc>
          <w:tcPr>
            <w:cnfStyle w:val="001000000000"/>
            <w:tcW w:w="2830" w:type="dxa"/>
            <w:shd w:val="clear" w:color="auto" w:fill="F2F2F2" w:themeFill="background1" w:themeFillShade="F2"/>
            <w:vAlign w:val="center"/>
          </w:tcPr>
          <w:p w:rsidR="00797C2A" w:rsidRPr="00C124A1" w:rsidRDefault="00797C2A" w:rsidP="00C124A1">
            <w:pPr>
              <w:spacing w:before="0" w:after="0"/>
              <w:jc w:val="center"/>
              <w:rPr>
                <w:rFonts w:ascii="Calibri" w:hAnsi="Calibri" w:cs="Calibri"/>
                <w:color w:val="000000" w:themeColor="text1"/>
                <w:sz w:val="20"/>
                <w:szCs w:val="20"/>
              </w:rPr>
            </w:pPr>
          </w:p>
        </w:tc>
        <w:tc>
          <w:tcPr>
            <w:tcW w:w="6060" w:type="dxa"/>
            <w:gridSpan w:val="4"/>
            <w:shd w:val="clear" w:color="auto" w:fill="F2F2F2" w:themeFill="background1" w:themeFillShade="F2"/>
            <w:vAlign w:val="center"/>
          </w:tcPr>
          <w:p w:rsidR="00797C2A" w:rsidRPr="00C124A1" w:rsidRDefault="00797C2A" w:rsidP="00797C2A">
            <w:pPr>
              <w:spacing w:before="0" w:after="0"/>
              <w:jc w:val="center"/>
              <w:cnfStyle w:val="000000000000"/>
              <w:rPr>
                <w:rFonts w:ascii="Calibri" w:hAnsi="Calibri" w:cs="Calibri"/>
                <w:b/>
                <w:sz w:val="20"/>
                <w:szCs w:val="20"/>
              </w:rPr>
            </w:pPr>
            <w:r w:rsidRPr="00C124A1">
              <w:rPr>
                <w:rFonts w:ascii="Calibri" w:hAnsi="Calibri" w:cs="Calibri"/>
                <w:b/>
                <w:sz w:val="20"/>
                <w:szCs w:val="20"/>
              </w:rPr>
              <w:t>Wskaźnik obciążenia demograficznego</w:t>
            </w:r>
          </w:p>
        </w:tc>
      </w:tr>
      <w:tr w:rsidR="00797C2A" w:rsidRPr="00C124A1" w:rsidTr="00785460">
        <w:trPr>
          <w:cnfStyle w:val="000000100000"/>
          <w:trHeight w:val="966"/>
        </w:trPr>
        <w:tc>
          <w:tcPr>
            <w:cnfStyle w:val="001000000000"/>
            <w:tcW w:w="2830" w:type="dxa"/>
            <w:shd w:val="clear" w:color="auto" w:fill="FFFFFF" w:themeFill="background1"/>
            <w:vAlign w:val="center"/>
          </w:tcPr>
          <w:p w:rsidR="00797C2A" w:rsidRPr="00C124A1" w:rsidRDefault="00797C2A" w:rsidP="00C124A1">
            <w:pPr>
              <w:spacing w:before="0" w:after="0" w:line="276" w:lineRule="auto"/>
              <w:jc w:val="center"/>
              <w:rPr>
                <w:rFonts w:ascii="Calibri" w:hAnsi="Calibri" w:cs="Calibri"/>
                <w:color w:val="000000" w:themeColor="text1"/>
                <w:sz w:val="20"/>
                <w:szCs w:val="20"/>
              </w:rPr>
            </w:pPr>
            <w:r w:rsidRPr="00C124A1">
              <w:rPr>
                <w:rFonts w:ascii="Calibri" w:hAnsi="Calibri" w:cs="Calibri"/>
                <w:color w:val="000000" w:themeColor="text1"/>
                <w:sz w:val="20"/>
                <w:szCs w:val="20"/>
              </w:rPr>
              <w:t>Ludność w wieku poprodukcyjnym na 100 osób w wieku produkcyjnym</w:t>
            </w:r>
          </w:p>
        </w:tc>
        <w:tc>
          <w:tcPr>
            <w:tcW w:w="1185" w:type="dxa"/>
            <w:shd w:val="clear" w:color="auto" w:fill="FFFFFF" w:themeFill="background1"/>
            <w:vAlign w:val="center"/>
          </w:tcPr>
          <w:p w:rsidR="00797C2A" w:rsidRPr="00C124A1" w:rsidRDefault="00797C2A" w:rsidP="00C124A1">
            <w:pPr>
              <w:spacing w:before="0" w:after="0"/>
              <w:jc w:val="center"/>
              <w:cnfStyle w:val="000000100000"/>
              <w:rPr>
                <w:rFonts w:ascii="Calibri" w:hAnsi="Calibri" w:cs="Calibri"/>
                <w:sz w:val="20"/>
                <w:szCs w:val="20"/>
              </w:rPr>
            </w:pPr>
            <w:r w:rsidRPr="00C124A1">
              <w:rPr>
                <w:rFonts w:ascii="Calibri" w:hAnsi="Calibri" w:cs="Calibri"/>
                <w:sz w:val="20"/>
                <w:szCs w:val="20"/>
              </w:rPr>
              <w:t>osoba</w:t>
            </w:r>
          </w:p>
        </w:tc>
        <w:tc>
          <w:tcPr>
            <w:tcW w:w="1653"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33,7</w:t>
            </w:r>
          </w:p>
        </w:tc>
        <w:tc>
          <w:tcPr>
            <w:tcW w:w="1611" w:type="dxa"/>
            <w:shd w:val="clear" w:color="auto" w:fill="FFFFFF" w:themeFill="background1"/>
            <w:vAlign w:val="center"/>
          </w:tcPr>
          <w:p w:rsidR="00797C2A" w:rsidRPr="00C124A1" w:rsidRDefault="00785460" w:rsidP="00C124A1">
            <w:pPr>
              <w:spacing w:before="0" w:after="0"/>
              <w:jc w:val="center"/>
              <w:cnfStyle w:val="000000100000"/>
              <w:rPr>
                <w:rFonts w:ascii="Calibri" w:hAnsi="Calibri" w:cs="Calibri"/>
                <w:sz w:val="20"/>
                <w:szCs w:val="20"/>
              </w:rPr>
            </w:pPr>
            <w:r w:rsidRPr="00C124A1">
              <w:rPr>
                <w:rFonts w:ascii="Calibri" w:hAnsi="Calibri" w:cs="Calibri"/>
                <w:sz w:val="20"/>
                <w:szCs w:val="20"/>
              </w:rPr>
              <w:t>34,0</w:t>
            </w:r>
          </w:p>
        </w:tc>
        <w:tc>
          <w:tcPr>
            <w:tcW w:w="1611" w:type="dxa"/>
            <w:shd w:val="clear" w:color="auto" w:fill="FFFFFF" w:themeFill="background1"/>
            <w:vAlign w:val="center"/>
          </w:tcPr>
          <w:p w:rsidR="00797C2A" w:rsidRPr="00C124A1" w:rsidRDefault="00785460" w:rsidP="00797C2A">
            <w:pPr>
              <w:spacing w:before="0" w:after="0"/>
              <w:jc w:val="center"/>
              <w:cnfStyle w:val="000000100000"/>
              <w:rPr>
                <w:rFonts w:ascii="Calibri" w:hAnsi="Calibri" w:cs="Calibri"/>
                <w:sz w:val="20"/>
                <w:szCs w:val="20"/>
              </w:rPr>
            </w:pPr>
            <w:r w:rsidRPr="00C124A1">
              <w:rPr>
                <w:rFonts w:ascii="Calibri" w:hAnsi="Calibri" w:cs="Calibri"/>
                <w:sz w:val="20"/>
                <w:szCs w:val="20"/>
              </w:rPr>
              <w:t>35,4</w:t>
            </w:r>
          </w:p>
        </w:tc>
      </w:tr>
    </w:tbl>
    <w:p w:rsidR="00797C2A" w:rsidRPr="00C124A1" w:rsidRDefault="00797C2A" w:rsidP="00797C2A">
      <w:pPr>
        <w:jc w:val="center"/>
        <w:rPr>
          <w:rFonts w:ascii="Calibri" w:hAnsi="Calibri" w:cs="Calibri"/>
          <w:sz w:val="18"/>
        </w:rPr>
      </w:pPr>
      <w:r w:rsidRPr="00C124A1">
        <w:rPr>
          <w:rFonts w:ascii="Calibri" w:hAnsi="Calibri" w:cs="Calibri"/>
          <w:sz w:val="18"/>
        </w:rPr>
        <w:t>Źródło: Bank Danych Lokalnych, GUS.</w:t>
      </w:r>
    </w:p>
    <w:p w:rsidR="00797C2A" w:rsidRPr="00C124A1" w:rsidRDefault="00797C2A" w:rsidP="00797C2A">
      <w:pPr>
        <w:rPr>
          <w:rFonts w:ascii="Calibri" w:hAnsi="Calibri" w:cs="Calibri"/>
        </w:rPr>
      </w:pPr>
      <w:r w:rsidRPr="00C124A1">
        <w:rPr>
          <w:rFonts w:ascii="Calibri" w:hAnsi="Calibri" w:cs="Calibri"/>
        </w:rPr>
        <w:t xml:space="preserve">Na terenie gminy </w:t>
      </w:r>
      <w:r w:rsidR="00785460" w:rsidRPr="00C124A1">
        <w:rPr>
          <w:rFonts w:ascii="Calibri" w:hAnsi="Calibri" w:cs="Calibri"/>
        </w:rPr>
        <w:t xml:space="preserve">i miasta </w:t>
      </w:r>
      <w:r w:rsidRPr="00C124A1">
        <w:rPr>
          <w:rFonts w:ascii="Calibri" w:hAnsi="Calibri" w:cs="Calibri"/>
        </w:rPr>
        <w:t xml:space="preserve">następują powolne zmiany w strukturze wiekowej. Wzrasta liczba osób najstarszych (nieaktywnych zawodowo). Zwiększa się również wskaźnik obciążenia demograficznego na terenie </w:t>
      </w:r>
      <w:r w:rsidR="00DE49DD">
        <w:rPr>
          <w:rFonts w:ascii="Calibri" w:hAnsi="Calibri" w:cs="Calibri"/>
          <w:szCs w:val="24"/>
        </w:rPr>
        <w:t xml:space="preserve">Gminy i Miasta </w:t>
      </w:r>
      <w:r w:rsidR="00785460" w:rsidRPr="00C124A1">
        <w:rPr>
          <w:rFonts w:ascii="Calibri" w:hAnsi="Calibri" w:cs="Calibri"/>
        </w:rPr>
        <w:t xml:space="preserve">Wyszogród. </w:t>
      </w:r>
      <w:r w:rsidR="006B2ED4" w:rsidRPr="00C124A1">
        <w:rPr>
          <w:rFonts w:ascii="Calibri" w:hAnsi="Calibri" w:cs="Calibri"/>
        </w:rPr>
        <w:t>Wyżej przedstawione wskaźniki w</w:t>
      </w:r>
      <w:r w:rsidR="00DE49DD">
        <w:rPr>
          <w:rFonts w:ascii="Calibri" w:hAnsi="Calibri" w:cs="Calibri"/>
        </w:rPr>
        <w:t> </w:t>
      </w:r>
      <w:r w:rsidR="006B2ED4" w:rsidRPr="00C124A1">
        <w:rPr>
          <w:rFonts w:ascii="Calibri" w:hAnsi="Calibri" w:cs="Calibri"/>
        </w:rPr>
        <w:t xml:space="preserve">połączeniu z zmniejszającą się liczbą mieszkańców wpływają na niekorzystną sytuację demograficzną na terenie miasta i gminy. </w:t>
      </w:r>
    </w:p>
    <w:p w:rsidR="00EE0C5C" w:rsidRPr="00C124A1" w:rsidRDefault="00EE0C5C" w:rsidP="00C10C34">
      <w:pPr>
        <w:autoSpaceDE w:val="0"/>
        <w:autoSpaceDN w:val="0"/>
        <w:adjustRightInd w:val="0"/>
        <w:spacing w:before="0" w:after="0"/>
        <w:rPr>
          <w:rFonts w:ascii="Calibri" w:hAnsi="Calibri" w:cs="Calibri"/>
          <w:color w:val="FF0000"/>
        </w:rPr>
      </w:pPr>
    </w:p>
    <w:p w:rsidR="00F5647C" w:rsidRPr="00C124A1" w:rsidRDefault="00D35AC2" w:rsidP="004B4E28">
      <w:pPr>
        <w:pStyle w:val="Rozdziay"/>
        <w:numPr>
          <w:ilvl w:val="1"/>
          <w:numId w:val="5"/>
        </w:numPr>
        <w:rPr>
          <w:rFonts w:ascii="Calibri" w:hAnsi="Calibri" w:cs="Calibri"/>
        </w:rPr>
      </w:pPr>
      <w:bookmarkStart w:id="67" w:name="_Toc491676266"/>
      <w:r w:rsidRPr="00C124A1">
        <w:rPr>
          <w:rFonts w:ascii="Calibri" w:hAnsi="Calibri" w:cs="Calibri"/>
        </w:rPr>
        <w:t>DZIAŁALNOŚĆ GOSPODARCZA</w:t>
      </w:r>
      <w:r w:rsidR="009A1A38" w:rsidRPr="00C124A1">
        <w:rPr>
          <w:rFonts w:ascii="Calibri" w:hAnsi="Calibri" w:cs="Calibri"/>
        </w:rPr>
        <w:t>I ROLNICTWO</w:t>
      </w:r>
      <w:bookmarkEnd w:id="67"/>
    </w:p>
    <w:p w:rsidR="00DD4EAC" w:rsidRPr="00C124A1" w:rsidRDefault="000979D1" w:rsidP="00A03785">
      <w:pPr>
        <w:autoSpaceDE w:val="0"/>
        <w:autoSpaceDN w:val="0"/>
        <w:adjustRightInd w:val="0"/>
        <w:spacing w:after="0"/>
        <w:ind w:firstLine="360"/>
        <w:rPr>
          <w:rFonts w:ascii="Calibri" w:hAnsi="Calibri" w:cs="Calibri"/>
          <w:lang w:eastAsia="pl-PL"/>
        </w:rPr>
      </w:pPr>
      <w:r w:rsidRPr="00C124A1">
        <w:rPr>
          <w:rFonts w:ascii="Calibri" w:hAnsi="Calibri" w:cs="Calibri"/>
          <w:lang w:eastAsia="pl-PL"/>
        </w:rPr>
        <w:t xml:space="preserve">Gmina i </w:t>
      </w:r>
      <w:r w:rsidR="00DE49DD">
        <w:rPr>
          <w:rFonts w:ascii="Calibri" w:hAnsi="Calibri" w:cs="Calibri"/>
          <w:lang w:eastAsia="pl-PL"/>
        </w:rPr>
        <w:t>M</w:t>
      </w:r>
      <w:r w:rsidRPr="00C124A1">
        <w:rPr>
          <w:rFonts w:ascii="Calibri" w:hAnsi="Calibri" w:cs="Calibri"/>
          <w:lang w:eastAsia="pl-PL"/>
        </w:rPr>
        <w:t>iasto Wyszogród</w:t>
      </w:r>
      <w:r w:rsidR="00863083" w:rsidRPr="00C124A1">
        <w:rPr>
          <w:rFonts w:ascii="Calibri" w:hAnsi="Calibri" w:cs="Calibri"/>
          <w:lang w:eastAsia="pl-PL"/>
        </w:rPr>
        <w:t xml:space="preserve"> jest gminą, na której terenie istotną rolę pełni rolnictwo. </w:t>
      </w:r>
      <w:r w:rsidR="00DD4EAC" w:rsidRPr="00C124A1">
        <w:rPr>
          <w:rFonts w:ascii="Calibri" w:hAnsi="Calibri" w:cs="Calibri"/>
          <w:lang w:eastAsia="pl-PL"/>
        </w:rPr>
        <w:t>Poniższy wykres przedstawia zmiany liczby podmiotów gospo</w:t>
      </w:r>
      <w:r w:rsidR="0086583E" w:rsidRPr="00C124A1">
        <w:rPr>
          <w:rFonts w:ascii="Calibri" w:hAnsi="Calibri" w:cs="Calibri"/>
          <w:lang w:eastAsia="pl-PL"/>
        </w:rPr>
        <w:t>darczych na przestrzeni lat 201</w:t>
      </w:r>
      <w:r w:rsidR="004E0A62" w:rsidRPr="00C124A1">
        <w:rPr>
          <w:rFonts w:ascii="Calibri" w:hAnsi="Calibri" w:cs="Calibri"/>
          <w:lang w:eastAsia="pl-PL"/>
        </w:rPr>
        <w:t>0 – 2016</w:t>
      </w:r>
      <w:r w:rsidR="00DD4EAC" w:rsidRPr="00C124A1">
        <w:rPr>
          <w:rFonts w:ascii="Calibri" w:hAnsi="Calibri" w:cs="Calibri"/>
          <w:lang w:eastAsia="pl-PL"/>
        </w:rPr>
        <w:t>.</w:t>
      </w:r>
      <w:r w:rsidR="003E705D" w:rsidRPr="00C124A1">
        <w:rPr>
          <w:rFonts w:ascii="Calibri" w:hAnsi="Calibri" w:cs="Calibri"/>
          <w:lang w:eastAsia="pl-PL"/>
        </w:rPr>
        <w:t>Liczba podmiotów gospo</w:t>
      </w:r>
      <w:r w:rsidRPr="00C124A1">
        <w:rPr>
          <w:rFonts w:ascii="Calibri" w:hAnsi="Calibri" w:cs="Calibri"/>
          <w:lang w:eastAsia="pl-PL"/>
        </w:rPr>
        <w:t xml:space="preserve">darczych z roku na rok wzrasta, jednakże wskaźnik wzrostu jest niewielki. </w:t>
      </w:r>
    </w:p>
    <w:p w:rsidR="00DD4EAC" w:rsidRPr="00C124A1" w:rsidRDefault="00207819" w:rsidP="00DD4EAC">
      <w:pPr>
        <w:keepNext/>
        <w:spacing w:before="200"/>
        <w:ind w:firstLine="432"/>
        <w:jc w:val="center"/>
        <w:rPr>
          <w:rFonts w:ascii="Calibri" w:hAnsi="Calibri" w:cs="Calibri"/>
        </w:rPr>
      </w:pPr>
      <w:r w:rsidRPr="00C124A1">
        <w:rPr>
          <w:rFonts w:ascii="Calibri" w:hAnsi="Calibri" w:cs="Calibri"/>
          <w:noProof/>
          <w:lang w:eastAsia="pl-PL"/>
        </w:rPr>
        <w:drawing>
          <wp:inline distT="0" distB="0" distL="0" distR="0">
            <wp:extent cx="5446294" cy="2582779"/>
            <wp:effectExtent l="0" t="0" r="2540" b="825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4EAC" w:rsidRPr="00C124A1" w:rsidRDefault="00DD4EAC" w:rsidP="00DB3724">
      <w:pPr>
        <w:pStyle w:val="Legenda"/>
        <w:rPr>
          <w:rFonts w:ascii="Calibri" w:hAnsi="Calibri" w:cs="Calibri"/>
        </w:rPr>
      </w:pPr>
      <w:bookmarkStart w:id="68" w:name="_Toc459037949"/>
      <w:bookmarkStart w:id="69" w:name="_Toc461699596"/>
      <w:bookmarkStart w:id="70" w:name="_Toc462337739"/>
      <w:bookmarkStart w:id="71" w:name="_Toc462337863"/>
      <w:bookmarkStart w:id="72" w:name="_Toc464123347"/>
      <w:bookmarkStart w:id="73" w:name="_Toc475715184"/>
      <w:bookmarkStart w:id="74" w:name="_Toc476832699"/>
      <w:bookmarkStart w:id="75" w:name="_Toc480455084"/>
      <w:bookmarkStart w:id="76" w:name="_Toc480722792"/>
      <w:bookmarkStart w:id="77" w:name="_Toc485822882"/>
      <w:bookmarkStart w:id="78" w:name="_Toc486321893"/>
      <w:bookmarkStart w:id="79" w:name="_Toc486323813"/>
      <w:r w:rsidRPr="00C124A1">
        <w:rPr>
          <w:rFonts w:ascii="Calibri" w:hAnsi="Calibri" w:cs="Calibri"/>
        </w:rPr>
        <w:t xml:space="preserve">Wykres </w:t>
      </w:r>
      <w:r w:rsidR="004F2A29" w:rsidRPr="00C124A1">
        <w:rPr>
          <w:rFonts w:ascii="Calibri" w:hAnsi="Calibri" w:cs="Calibri"/>
        </w:rPr>
        <w:fldChar w:fldCharType="begin"/>
      </w:r>
      <w:r w:rsidR="00935958" w:rsidRPr="00C124A1">
        <w:rPr>
          <w:rFonts w:ascii="Calibri" w:hAnsi="Calibri" w:cs="Calibri"/>
        </w:rPr>
        <w:instrText xml:space="preserve"> SEQ Wykres \* ARABIC </w:instrText>
      </w:r>
      <w:r w:rsidR="004F2A29" w:rsidRPr="00C124A1">
        <w:rPr>
          <w:rFonts w:ascii="Calibri" w:hAnsi="Calibri" w:cs="Calibri"/>
        </w:rPr>
        <w:fldChar w:fldCharType="separate"/>
      </w:r>
      <w:r w:rsidR="00A47635">
        <w:rPr>
          <w:rFonts w:ascii="Calibri" w:hAnsi="Calibri" w:cs="Calibri"/>
          <w:noProof/>
        </w:rPr>
        <w:t>2</w:t>
      </w:r>
      <w:r w:rsidR="004F2A29" w:rsidRPr="00C124A1">
        <w:rPr>
          <w:rFonts w:ascii="Calibri" w:hAnsi="Calibri" w:cs="Calibri"/>
          <w:noProof/>
        </w:rPr>
        <w:fldChar w:fldCharType="end"/>
      </w:r>
      <w:r w:rsidRPr="00C124A1">
        <w:rPr>
          <w:rFonts w:ascii="Calibri" w:hAnsi="Calibri" w:cs="Calibri"/>
        </w:rPr>
        <w:t xml:space="preserve">. Liczba zarejestrowanych podmiotów gospodarczych na terenie </w:t>
      </w:r>
      <w:r w:rsidR="00DE49DD">
        <w:rPr>
          <w:rFonts w:ascii="Calibri" w:hAnsi="Calibri" w:cs="Calibri"/>
        </w:rPr>
        <w:t>G</w:t>
      </w:r>
      <w:r w:rsidR="00473A99" w:rsidRPr="00C124A1">
        <w:rPr>
          <w:rFonts w:ascii="Calibri" w:hAnsi="Calibri" w:cs="Calibri"/>
        </w:rPr>
        <w:t xml:space="preserve">miny </w:t>
      </w:r>
      <w:r w:rsidR="00DE49DD">
        <w:rPr>
          <w:rFonts w:ascii="Calibri" w:hAnsi="Calibri" w:cs="Calibri"/>
        </w:rPr>
        <w:t>i M</w:t>
      </w:r>
      <w:r w:rsidR="00207819" w:rsidRPr="00C124A1">
        <w:rPr>
          <w:rFonts w:ascii="Calibri" w:hAnsi="Calibri" w:cs="Calibri"/>
        </w:rPr>
        <w:t>iasta Wyszogród</w:t>
      </w:r>
      <w:r w:rsidR="00545D06" w:rsidRPr="00C124A1">
        <w:rPr>
          <w:rFonts w:ascii="Calibri" w:hAnsi="Calibri" w:cs="Calibri"/>
        </w:rPr>
        <w:t xml:space="preserve"> w latach 2010 – 2016</w:t>
      </w:r>
      <w:r w:rsidRPr="00C124A1">
        <w:rPr>
          <w:rFonts w:ascii="Calibri" w:hAnsi="Calibri" w:cs="Calibri"/>
        </w:rPr>
        <w:t>.</w:t>
      </w:r>
      <w:bookmarkEnd w:id="68"/>
      <w:bookmarkEnd w:id="69"/>
      <w:bookmarkEnd w:id="70"/>
      <w:bookmarkEnd w:id="71"/>
      <w:bookmarkEnd w:id="72"/>
      <w:bookmarkEnd w:id="73"/>
      <w:bookmarkEnd w:id="74"/>
      <w:bookmarkEnd w:id="75"/>
      <w:bookmarkEnd w:id="76"/>
      <w:bookmarkEnd w:id="77"/>
      <w:bookmarkEnd w:id="78"/>
      <w:bookmarkEnd w:id="79"/>
    </w:p>
    <w:p w:rsidR="00DD4EAC" w:rsidRPr="00C124A1" w:rsidRDefault="00DD4EAC" w:rsidP="00DB3724">
      <w:pPr>
        <w:jc w:val="center"/>
        <w:rPr>
          <w:rFonts w:ascii="Calibri" w:hAnsi="Calibri" w:cs="Calibri"/>
        </w:rPr>
      </w:pPr>
      <w:r w:rsidRPr="00C124A1">
        <w:rPr>
          <w:rFonts w:ascii="Calibri" w:hAnsi="Calibri" w:cs="Calibri"/>
          <w:sz w:val="18"/>
        </w:rPr>
        <w:t>Źródło: Bank Danych Lokalnych, GUS.</w:t>
      </w:r>
    </w:p>
    <w:p w:rsidR="00AC49FA" w:rsidRPr="00C124A1" w:rsidRDefault="00B72C7E" w:rsidP="000979D1">
      <w:pPr>
        <w:spacing w:after="0"/>
        <w:rPr>
          <w:rFonts w:ascii="Calibri" w:hAnsi="Calibri" w:cs="Calibri"/>
        </w:rPr>
      </w:pPr>
      <w:r w:rsidRPr="00C124A1">
        <w:rPr>
          <w:rFonts w:ascii="Calibri" w:hAnsi="Calibri" w:cs="Calibri"/>
        </w:rPr>
        <w:t>W roku 2016</w:t>
      </w:r>
      <w:r w:rsidR="009A0F00" w:rsidRPr="00C124A1">
        <w:rPr>
          <w:rFonts w:ascii="Calibri" w:hAnsi="Calibri" w:cs="Calibri"/>
        </w:rPr>
        <w:t xml:space="preserve">na terenie </w:t>
      </w:r>
      <w:r w:rsidR="00383DED" w:rsidRPr="00C124A1">
        <w:rPr>
          <w:rFonts w:ascii="Calibri" w:hAnsi="Calibri" w:cs="Calibri"/>
        </w:rPr>
        <w:t>gminy</w:t>
      </w:r>
      <w:r w:rsidR="007A4B91">
        <w:rPr>
          <w:rFonts w:ascii="Calibri" w:hAnsi="Calibri" w:cs="Calibri"/>
        </w:rPr>
        <w:t xml:space="preserve"> </w:t>
      </w:r>
      <w:r w:rsidR="0081269F" w:rsidRPr="00C124A1">
        <w:rPr>
          <w:rFonts w:ascii="Calibri" w:hAnsi="Calibri" w:cs="Calibri"/>
        </w:rPr>
        <w:t xml:space="preserve">i miasta </w:t>
      </w:r>
      <w:r w:rsidR="0048780F" w:rsidRPr="00C124A1">
        <w:rPr>
          <w:rFonts w:ascii="Calibri" w:hAnsi="Calibri" w:cs="Calibri"/>
        </w:rPr>
        <w:t xml:space="preserve">zarejestrowanych było </w:t>
      </w:r>
      <w:r w:rsidR="0004480D" w:rsidRPr="00C124A1">
        <w:rPr>
          <w:rFonts w:ascii="Calibri" w:hAnsi="Calibri" w:cs="Calibri"/>
        </w:rPr>
        <w:t>346</w:t>
      </w:r>
      <w:r w:rsidR="007A4B91">
        <w:rPr>
          <w:rFonts w:ascii="Calibri" w:hAnsi="Calibri" w:cs="Calibri"/>
        </w:rPr>
        <w:t xml:space="preserve"> </w:t>
      </w:r>
      <w:r w:rsidR="00A51060" w:rsidRPr="00C124A1">
        <w:rPr>
          <w:rFonts w:ascii="Calibri" w:hAnsi="Calibri" w:cs="Calibri"/>
        </w:rPr>
        <w:t xml:space="preserve">podmiotów gospodarczych. </w:t>
      </w:r>
      <w:r w:rsidR="00667BB6" w:rsidRPr="00C124A1">
        <w:rPr>
          <w:rFonts w:ascii="Calibri" w:hAnsi="Calibri" w:cs="Calibri"/>
        </w:rPr>
        <w:t>Największy udział w całkowitym bilansie ma</w:t>
      </w:r>
      <w:r w:rsidR="00D47A21" w:rsidRPr="00C124A1">
        <w:rPr>
          <w:rFonts w:ascii="Calibri" w:hAnsi="Calibri" w:cs="Calibri"/>
        </w:rPr>
        <w:t>ją podmioty z sekcji G i F.</w:t>
      </w:r>
      <w:r w:rsidR="000979D1" w:rsidRPr="00C124A1">
        <w:rPr>
          <w:rFonts w:ascii="Calibri" w:hAnsi="Calibri" w:cs="Calibri"/>
        </w:rPr>
        <w:t xml:space="preserve"> Prywatna działalność gospodarcza prowadzona na terenie </w:t>
      </w:r>
      <w:r w:rsidR="00DE49DD">
        <w:rPr>
          <w:rFonts w:ascii="Calibri" w:hAnsi="Calibri" w:cs="Calibri"/>
          <w:szCs w:val="24"/>
        </w:rPr>
        <w:t xml:space="preserve">Gminy i Miasta </w:t>
      </w:r>
      <w:r w:rsidR="000979D1" w:rsidRPr="00C124A1">
        <w:rPr>
          <w:rFonts w:ascii="Calibri" w:hAnsi="Calibri" w:cs="Calibri"/>
        </w:rPr>
        <w:t>Wyszogród</w:t>
      </w:r>
      <w:r w:rsidR="0004480D" w:rsidRPr="00C124A1">
        <w:rPr>
          <w:rFonts w:ascii="Calibri" w:hAnsi="Calibri" w:cs="Calibri"/>
        </w:rPr>
        <w:t xml:space="preserve"> koncentruje się </w:t>
      </w:r>
      <w:r w:rsidR="000979D1" w:rsidRPr="00C124A1">
        <w:rPr>
          <w:rFonts w:ascii="Calibri" w:hAnsi="Calibri" w:cs="Calibri"/>
        </w:rPr>
        <w:t>na handlu, budownictwie i przetwórstwie przemysłowym.</w:t>
      </w:r>
    </w:p>
    <w:p w:rsidR="00A51060" w:rsidRPr="00C124A1" w:rsidRDefault="00A51060" w:rsidP="00A51060">
      <w:pPr>
        <w:pStyle w:val="Legenda"/>
        <w:rPr>
          <w:rFonts w:ascii="Calibri" w:hAnsi="Calibri" w:cs="Calibri"/>
          <w:sz w:val="16"/>
        </w:rPr>
      </w:pPr>
      <w:bookmarkStart w:id="80" w:name="_Toc452706063"/>
      <w:bookmarkStart w:id="81" w:name="_Toc459037871"/>
      <w:bookmarkStart w:id="82" w:name="_Toc459887913"/>
      <w:bookmarkStart w:id="83" w:name="_Toc461035803"/>
      <w:bookmarkStart w:id="84" w:name="_Toc461699513"/>
      <w:bookmarkStart w:id="85" w:name="_Toc462337684"/>
      <w:bookmarkStart w:id="86" w:name="_Toc462337804"/>
      <w:bookmarkStart w:id="87" w:name="_Toc464123307"/>
      <w:bookmarkStart w:id="88" w:name="_Toc475715150"/>
      <w:bookmarkStart w:id="89" w:name="_Toc476832514"/>
      <w:bookmarkStart w:id="90" w:name="_Toc480455018"/>
      <w:bookmarkStart w:id="91" w:name="_Toc480722760"/>
      <w:bookmarkStart w:id="92" w:name="_Toc485822824"/>
      <w:bookmarkStart w:id="93" w:name="_Toc486323774"/>
      <w:r w:rsidRPr="00C124A1">
        <w:rPr>
          <w:rFonts w:ascii="Calibri" w:hAnsi="Calibri" w:cs="Calibri"/>
        </w:rPr>
        <w:lastRenderedPageBreak/>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3</w:t>
      </w:r>
      <w:r w:rsidR="004F2A29" w:rsidRPr="00C124A1">
        <w:rPr>
          <w:rFonts w:ascii="Calibri" w:hAnsi="Calibri" w:cs="Calibri"/>
          <w:noProof/>
        </w:rPr>
        <w:fldChar w:fldCharType="end"/>
      </w:r>
      <w:r w:rsidRPr="00C124A1">
        <w:rPr>
          <w:rFonts w:ascii="Calibri" w:hAnsi="Calibri" w:cs="Calibri"/>
        </w:rPr>
        <w:t xml:space="preserve">. </w:t>
      </w:r>
      <w:r w:rsidRPr="00C124A1">
        <w:rPr>
          <w:rFonts w:ascii="Calibri" w:hAnsi="Calibri" w:cs="Calibri"/>
          <w:bCs w:val="0"/>
          <w:color w:val="auto"/>
          <w:szCs w:val="20"/>
          <w:lang w:eastAsia="pl-PL"/>
        </w:rPr>
        <w:t>Podmioty wg PKD 2007 i rodzajów działalności</w:t>
      </w:r>
      <w:r w:rsidR="009A0F00" w:rsidRPr="00C124A1">
        <w:rPr>
          <w:rFonts w:ascii="Calibri" w:hAnsi="Calibri" w:cs="Calibri"/>
          <w:bCs w:val="0"/>
          <w:color w:val="auto"/>
          <w:szCs w:val="20"/>
          <w:lang w:eastAsia="pl-PL"/>
        </w:rPr>
        <w:t xml:space="preserve"> na terenie </w:t>
      </w:r>
      <w:bookmarkEnd w:id="80"/>
      <w:bookmarkEnd w:id="81"/>
      <w:r w:rsidR="00DE49DD">
        <w:rPr>
          <w:rFonts w:ascii="Calibri" w:hAnsi="Calibri" w:cs="Calibri"/>
          <w:bCs w:val="0"/>
          <w:color w:val="auto"/>
          <w:szCs w:val="20"/>
          <w:lang w:eastAsia="pl-PL"/>
        </w:rPr>
        <w:t>G</w:t>
      </w:r>
      <w:r w:rsidR="00383DED" w:rsidRPr="00C124A1">
        <w:rPr>
          <w:rFonts w:ascii="Calibri" w:hAnsi="Calibri" w:cs="Calibri"/>
          <w:bCs w:val="0"/>
          <w:color w:val="auto"/>
          <w:szCs w:val="20"/>
          <w:lang w:eastAsia="pl-PL"/>
        </w:rPr>
        <w:t xml:space="preserve">miny </w:t>
      </w:r>
      <w:bookmarkEnd w:id="82"/>
      <w:bookmarkEnd w:id="83"/>
      <w:bookmarkEnd w:id="84"/>
      <w:bookmarkEnd w:id="85"/>
      <w:bookmarkEnd w:id="86"/>
      <w:bookmarkEnd w:id="87"/>
      <w:bookmarkEnd w:id="88"/>
      <w:bookmarkEnd w:id="89"/>
      <w:bookmarkEnd w:id="90"/>
      <w:bookmarkEnd w:id="91"/>
      <w:bookmarkEnd w:id="92"/>
      <w:r w:rsidR="000979D1" w:rsidRPr="00C124A1">
        <w:rPr>
          <w:rFonts w:ascii="Calibri" w:hAnsi="Calibri" w:cs="Calibri"/>
          <w:bCs w:val="0"/>
          <w:color w:val="auto"/>
          <w:szCs w:val="20"/>
          <w:lang w:eastAsia="pl-PL"/>
        </w:rPr>
        <w:t xml:space="preserve">i </w:t>
      </w:r>
      <w:r w:rsidR="00DE49DD">
        <w:rPr>
          <w:rFonts w:ascii="Calibri" w:hAnsi="Calibri" w:cs="Calibri"/>
          <w:bCs w:val="0"/>
          <w:color w:val="auto"/>
          <w:szCs w:val="20"/>
          <w:lang w:eastAsia="pl-PL"/>
        </w:rPr>
        <w:t>M</w:t>
      </w:r>
      <w:r w:rsidR="000979D1" w:rsidRPr="00C124A1">
        <w:rPr>
          <w:rFonts w:ascii="Calibri" w:hAnsi="Calibri" w:cs="Calibri"/>
          <w:bCs w:val="0"/>
          <w:color w:val="auto"/>
          <w:szCs w:val="20"/>
          <w:lang w:eastAsia="pl-PL"/>
        </w:rPr>
        <w:t>iasta Wyszogród.</w:t>
      </w:r>
      <w:bookmarkEnd w:id="93"/>
    </w:p>
    <w:tbl>
      <w:tblPr>
        <w:tblStyle w:val="Tabelasiatki4akcent31"/>
        <w:tblW w:w="7219" w:type="dxa"/>
        <w:jc w:val="center"/>
        <w:tblLayout w:type="fixed"/>
        <w:tblLook w:val="04A0"/>
      </w:tblPr>
      <w:tblGrid>
        <w:gridCol w:w="5938"/>
        <w:gridCol w:w="1281"/>
      </w:tblGrid>
      <w:tr w:rsidR="005C2E45" w:rsidRPr="00C124A1" w:rsidTr="00027A16">
        <w:trPr>
          <w:cnfStyle w:val="100000000000"/>
          <w:trHeight w:val="466"/>
          <w:jc w:val="center"/>
        </w:trPr>
        <w:tc>
          <w:tcPr>
            <w:cnfStyle w:val="001000000000"/>
            <w:tcW w:w="7219" w:type="dxa"/>
            <w:gridSpan w:val="2"/>
            <w:vAlign w:val="center"/>
            <w:hideMark/>
          </w:tcPr>
          <w:p w:rsidR="005C2E45" w:rsidRPr="00C124A1" w:rsidRDefault="005C2E45" w:rsidP="000A2D04">
            <w:pPr>
              <w:spacing w:before="0" w:after="0" w:line="240" w:lineRule="auto"/>
              <w:jc w:val="center"/>
              <w:rPr>
                <w:rFonts w:ascii="Calibri" w:hAnsi="Calibri" w:cs="Calibri"/>
                <w:bCs w:val="0"/>
                <w:color w:val="auto"/>
                <w:sz w:val="20"/>
                <w:szCs w:val="20"/>
                <w:lang w:eastAsia="pl-PL"/>
              </w:rPr>
            </w:pPr>
            <w:r w:rsidRPr="00C124A1">
              <w:rPr>
                <w:rFonts w:ascii="Calibri" w:hAnsi="Calibri" w:cs="Calibri"/>
                <w:bCs w:val="0"/>
                <w:color w:val="auto"/>
                <w:sz w:val="20"/>
                <w:szCs w:val="20"/>
                <w:lang w:eastAsia="pl-PL"/>
              </w:rPr>
              <w:t>Podmioty wg PKD 2007 i rodzajów działalności</w:t>
            </w:r>
          </w:p>
        </w:tc>
      </w:tr>
      <w:tr w:rsidR="0033438E" w:rsidRPr="00C124A1" w:rsidTr="000A2D04">
        <w:trPr>
          <w:cnfStyle w:val="000000100000"/>
          <w:trHeight w:val="18"/>
          <w:jc w:val="center"/>
        </w:trPr>
        <w:tc>
          <w:tcPr>
            <w:cnfStyle w:val="001000000000"/>
            <w:tcW w:w="5938" w:type="dxa"/>
            <w:shd w:val="clear" w:color="auto" w:fill="FFFFFF" w:themeFill="background1"/>
            <w:hideMark/>
          </w:tcPr>
          <w:p w:rsidR="0033438E" w:rsidRPr="00C124A1" w:rsidRDefault="0033438E" w:rsidP="00667F12">
            <w:pPr>
              <w:spacing w:before="0" w:after="0" w:line="240" w:lineRule="auto"/>
              <w:jc w:val="left"/>
              <w:rPr>
                <w:rFonts w:ascii="Calibri" w:hAnsi="Calibri" w:cs="Calibri"/>
                <w:sz w:val="18"/>
                <w:szCs w:val="20"/>
                <w:lang w:eastAsia="pl-PL"/>
              </w:rPr>
            </w:pPr>
            <w:r w:rsidRPr="00C124A1">
              <w:rPr>
                <w:rFonts w:ascii="Calibri" w:hAnsi="Calibri" w:cs="Calibri"/>
                <w:sz w:val="18"/>
                <w:szCs w:val="20"/>
                <w:lang w:eastAsia="pl-PL"/>
              </w:rPr>
              <w:t>OGÓŁEM</w:t>
            </w:r>
          </w:p>
        </w:tc>
        <w:tc>
          <w:tcPr>
            <w:tcW w:w="1281" w:type="dxa"/>
            <w:shd w:val="clear" w:color="auto" w:fill="FFFFFF" w:themeFill="background1"/>
          </w:tcPr>
          <w:p w:rsidR="0033438E" w:rsidRPr="00C124A1" w:rsidRDefault="000979D1" w:rsidP="00667F12">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346</w:t>
            </w:r>
          </w:p>
        </w:tc>
      </w:tr>
      <w:tr w:rsidR="0033438E" w:rsidRPr="00C124A1" w:rsidTr="001B41DE">
        <w:trPr>
          <w:trHeight w:val="20"/>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A. Rolnictwo, leśnictwo, łowiectwo i rybactwo</w:t>
            </w:r>
          </w:p>
        </w:tc>
        <w:tc>
          <w:tcPr>
            <w:tcW w:w="1281" w:type="dxa"/>
            <w:shd w:val="clear" w:color="auto" w:fill="FFFFFF" w:themeFill="background1"/>
          </w:tcPr>
          <w:p w:rsidR="0033438E" w:rsidRPr="00C124A1" w:rsidRDefault="000979D1" w:rsidP="00F5647C">
            <w:pPr>
              <w:spacing w:line="240" w:lineRule="auto"/>
              <w:jc w:val="center"/>
              <w:cnfStyle w:val="000000000000"/>
              <w:rPr>
                <w:rFonts w:ascii="Calibri" w:hAnsi="Calibri" w:cs="Calibri"/>
                <w:sz w:val="18"/>
                <w:szCs w:val="20"/>
              </w:rPr>
            </w:pPr>
            <w:r w:rsidRPr="00C124A1">
              <w:rPr>
                <w:rFonts w:ascii="Calibri" w:hAnsi="Calibri" w:cs="Calibri"/>
                <w:sz w:val="18"/>
                <w:szCs w:val="20"/>
              </w:rPr>
              <w:t>16</w:t>
            </w:r>
          </w:p>
        </w:tc>
      </w:tr>
      <w:tr w:rsidR="0033438E" w:rsidRPr="00C124A1" w:rsidTr="001B41DE">
        <w:trPr>
          <w:cnfStyle w:val="000000100000"/>
          <w:trHeight w:val="20"/>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B. Górnictwo i wydobywanie</w:t>
            </w:r>
          </w:p>
        </w:tc>
        <w:tc>
          <w:tcPr>
            <w:tcW w:w="1281" w:type="dxa"/>
            <w:shd w:val="clear" w:color="auto" w:fill="FFFFFF" w:themeFill="background1"/>
          </w:tcPr>
          <w:p w:rsidR="0033438E" w:rsidRPr="00C124A1" w:rsidRDefault="000979D1" w:rsidP="00F5647C">
            <w:pPr>
              <w:spacing w:line="240" w:lineRule="auto"/>
              <w:jc w:val="center"/>
              <w:cnfStyle w:val="000000100000"/>
              <w:rPr>
                <w:rFonts w:ascii="Calibri" w:hAnsi="Calibri" w:cs="Calibri"/>
                <w:sz w:val="18"/>
                <w:szCs w:val="20"/>
              </w:rPr>
            </w:pPr>
            <w:r w:rsidRPr="00C124A1">
              <w:rPr>
                <w:rFonts w:ascii="Calibri" w:hAnsi="Calibri" w:cs="Calibri"/>
                <w:sz w:val="18"/>
                <w:szCs w:val="20"/>
              </w:rPr>
              <w:t>2</w:t>
            </w:r>
          </w:p>
        </w:tc>
      </w:tr>
      <w:tr w:rsidR="0033438E" w:rsidRPr="00C124A1" w:rsidTr="001B41DE">
        <w:trPr>
          <w:trHeight w:val="20"/>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C. Przetwórstwo przemysłowe</w:t>
            </w:r>
          </w:p>
        </w:tc>
        <w:tc>
          <w:tcPr>
            <w:tcW w:w="1281" w:type="dxa"/>
            <w:shd w:val="clear" w:color="auto" w:fill="FFFFFF" w:themeFill="background1"/>
          </w:tcPr>
          <w:p w:rsidR="0033438E" w:rsidRPr="00C124A1" w:rsidRDefault="000979D1" w:rsidP="00F5647C">
            <w:pPr>
              <w:spacing w:line="240" w:lineRule="auto"/>
              <w:jc w:val="center"/>
              <w:cnfStyle w:val="000000000000"/>
              <w:rPr>
                <w:rFonts w:ascii="Calibri" w:hAnsi="Calibri" w:cs="Calibri"/>
                <w:sz w:val="18"/>
                <w:szCs w:val="20"/>
              </w:rPr>
            </w:pPr>
            <w:r w:rsidRPr="00C124A1">
              <w:rPr>
                <w:rFonts w:ascii="Calibri" w:hAnsi="Calibri" w:cs="Calibri"/>
                <w:sz w:val="18"/>
                <w:szCs w:val="20"/>
              </w:rPr>
              <w:t>25</w:t>
            </w:r>
          </w:p>
        </w:tc>
      </w:tr>
      <w:tr w:rsidR="0033438E" w:rsidRPr="00C124A1" w:rsidTr="000A2D04">
        <w:trPr>
          <w:cnfStyle w:val="000000100000"/>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D. Wytwarzanie i zaopatrywanie w energię elektryczną, gaz, parę wodną, gorącą wodę i powietrze do układów klimatyzacyjnych</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0</w:t>
            </w:r>
          </w:p>
        </w:tc>
      </w:tr>
      <w:tr w:rsidR="0033438E" w:rsidRPr="00C124A1" w:rsidTr="000A2D04">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E. Dostawa wody; gospodarowanie ciekami i odpadami oraz działalność związana z rekultywacją</w:t>
            </w:r>
          </w:p>
        </w:tc>
        <w:tc>
          <w:tcPr>
            <w:tcW w:w="1281" w:type="dxa"/>
            <w:shd w:val="clear" w:color="auto" w:fill="FFFFFF" w:themeFill="background1"/>
          </w:tcPr>
          <w:p w:rsidR="0033438E" w:rsidRPr="00C124A1" w:rsidRDefault="000979D1" w:rsidP="00667F12">
            <w:pPr>
              <w:spacing w:line="240" w:lineRule="auto"/>
              <w:jc w:val="center"/>
              <w:cnfStyle w:val="000000000000"/>
              <w:rPr>
                <w:rFonts w:ascii="Calibri" w:hAnsi="Calibri" w:cs="Calibri"/>
                <w:sz w:val="18"/>
                <w:szCs w:val="20"/>
              </w:rPr>
            </w:pPr>
            <w:r w:rsidRPr="00C124A1">
              <w:rPr>
                <w:rFonts w:ascii="Calibri" w:hAnsi="Calibri" w:cs="Calibri"/>
                <w:sz w:val="18"/>
                <w:szCs w:val="20"/>
              </w:rPr>
              <w:t>4</w:t>
            </w:r>
          </w:p>
        </w:tc>
      </w:tr>
      <w:tr w:rsidR="0033438E" w:rsidRPr="00C124A1" w:rsidTr="000A2D04">
        <w:trPr>
          <w:cnfStyle w:val="000000100000"/>
          <w:trHeight w:val="18"/>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F. Budownictwo</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49</w:t>
            </w:r>
          </w:p>
        </w:tc>
      </w:tr>
      <w:tr w:rsidR="0033438E" w:rsidRPr="00C124A1" w:rsidTr="000A2D04">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G. Handel hurtowy i detaliczny; naprawa pojazdów samochodowych, włączając motocykle</w:t>
            </w:r>
          </w:p>
        </w:tc>
        <w:tc>
          <w:tcPr>
            <w:tcW w:w="1281" w:type="dxa"/>
            <w:shd w:val="clear" w:color="auto" w:fill="FFFFFF" w:themeFill="background1"/>
          </w:tcPr>
          <w:p w:rsidR="0033438E" w:rsidRPr="00C124A1" w:rsidRDefault="000979D1" w:rsidP="00667F12">
            <w:pPr>
              <w:spacing w:line="240" w:lineRule="auto"/>
              <w:jc w:val="center"/>
              <w:cnfStyle w:val="000000000000"/>
              <w:rPr>
                <w:rFonts w:ascii="Calibri" w:hAnsi="Calibri" w:cs="Calibri"/>
                <w:sz w:val="18"/>
                <w:szCs w:val="20"/>
              </w:rPr>
            </w:pPr>
            <w:r w:rsidRPr="00C124A1">
              <w:rPr>
                <w:rFonts w:ascii="Calibri" w:hAnsi="Calibri" w:cs="Calibri"/>
                <w:sz w:val="18"/>
                <w:szCs w:val="20"/>
              </w:rPr>
              <w:t>89</w:t>
            </w:r>
          </w:p>
        </w:tc>
      </w:tr>
      <w:tr w:rsidR="0033438E" w:rsidRPr="00C124A1" w:rsidTr="000A2D04">
        <w:trPr>
          <w:cnfStyle w:val="000000100000"/>
          <w:trHeight w:val="18"/>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H. Transport i gospodarka magazynowa</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21</w:t>
            </w:r>
          </w:p>
        </w:tc>
      </w:tr>
      <w:tr w:rsidR="0033438E" w:rsidRPr="00C124A1" w:rsidTr="000A2D04">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I. Działalność związana z zakwaterowaniem i usługami gastronomicznymi</w:t>
            </w:r>
          </w:p>
        </w:tc>
        <w:tc>
          <w:tcPr>
            <w:tcW w:w="1281" w:type="dxa"/>
            <w:shd w:val="clear" w:color="auto" w:fill="FFFFFF" w:themeFill="background1"/>
          </w:tcPr>
          <w:p w:rsidR="0033438E" w:rsidRPr="00C124A1" w:rsidRDefault="000979D1" w:rsidP="00667F12">
            <w:pPr>
              <w:spacing w:line="240" w:lineRule="auto"/>
              <w:jc w:val="center"/>
              <w:cnfStyle w:val="000000000000"/>
              <w:rPr>
                <w:rFonts w:ascii="Calibri" w:hAnsi="Calibri" w:cs="Calibri"/>
                <w:sz w:val="18"/>
                <w:szCs w:val="20"/>
              </w:rPr>
            </w:pPr>
            <w:r w:rsidRPr="00C124A1">
              <w:rPr>
                <w:rFonts w:ascii="Calibri" w:hAnsi="Calibri" w:cs="Calibri"/>
                <w:sz w:val="18"/>
                <w:szCs w:val="20"/>
              </w:rPr>
              <w:t>15</w:t>
            </w:r>
          </w:p>
        </w:tc>
      </w:tr>
      <w:tr w:rsidR="0033438E" w:rsidRPr="00C124A1" w:rsidTr="001B41DE">
        <w:trPr>
          <w:cnfStyle w:val="000000100000"/>
          <w:trHeight w:val="20"/>
          <w:jc w:val="center"/>
        </w:trPr>
        <w:tc>
          <w:tcPr>
            <w:cnfStyle w:val="001000000000"/>
            <w:tcW w:w="5938" w:type="dxa"/>
            <w:shd w:val="clear" w:color="auto" w:fill="FFFFFF" w:themeFill="background1"/>
            <w:noWrap/>
            <w:vAlign w:val="center"/>
            <w:hideMark/>
          </w:tcPr>
          <w:p w:rsidR="0033438E" w:rsidRPr="00C124A1" w:rsidRDefault="0033438E" w:rsidP="001B41DE">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J. Informacja i komunikacja</w:t>
            </w:r>
          </w:p>
        </w:tc>
        <w:tc>
          <w:tcPr>
            <w:tcW w:w="1281" w:type="dxa"/>
            <w:shd w:val="clear" w:color="auto" w:fill="FFFFFF" w:themeFill="background1"/>
          </w:tcPr>
          <w:p w:rsidR="0033438E" w:rsidRPr="00C124A1" w:rsidRDefault="000979D1" w:rsidP="001B41DE">
            <w:pPr>
              <w:spacing w:line="240" w:lineRule="auto"/>
              <w:jc w:val="center"/>
              <w:cnfStyle w:val="000000100000"/>
              <w:rPr>
                <w:rFonts w:ascii="Calibri" w:hAnsi="Calibri" w:cs="Calibri"/>
                <w:sz w:val="18"/>
                <w:szCs w:val="20"/>
              </w:rPr>
            </w:pPr>
            <w:r w:rsidRPr="00C124A1">
              <w:rPr>
                <w:rFonts w:ascii="Calibri" w:hAnsi="Calibri" w:cs="Calibri"/>
                <w:sz w:val="18"/>
                <w:szCs w:val="20"/>
              </w:rPr>
              <w:t>3</w:t>
            </w:r>
          </w:p>
        </w:tc>
      </w:tr>
      <w:tr w:rsidR="0033438E" w:rsidRPr="00C124A1" w:rsidTr="001B41DE">
        <w:trPr>
          <w:trHeight w:val="20"/>
          <w:jc w:val="center"/>
        </w:trPr>
        <w:tc>
          <w:tcPr>
            <w:cnfStyle w:val="001000000000"/>
            <w:tcW w:w="5938" w:type="dxa"/>
            <w:shd w:val="clear" w:color="auto" w:fill="FFFFFF" w:themeFill="background1"/>
            <w:noWrap/>
            <w:vAlign w:val="center"/>
            <w:hideMark/>
          </w:tcPr>
          <w:p w:rsidR="0033438E" w:rsidRPr="00C124A1" w:rsidRDefault="0033438E" w:rsidP="001B41DE">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K. Działalność finansowa i ubezpieczeniowa</w:t>
            </w:r>
          </w:p>
        </w:tc>
        <w:tc>
          <w:tcPr>
            <w:tcW w:w="1281" w:type="dxa"/>
            <w:shd w:val="clear" w:color="auto" w:fill="FFFFFF" w:themeFill="background1"/>
          </w:tcPr>
          <w:p w:rsidR="0033438E" w:rsidRPr="00C124A1" w:rsidRDefault="000979D1" w:rsidP="001B41DE">
            <w:pPr>
              <w:spacing w:line="240" w:lineRule="auto"/>
              <w:jc w:val="center"/>
              <w:cnfStyle w:val="000000000000"/>
              <w:rPr>
                <w:rFonts w:ascii="Calibri" w:hAnsi="Calibri" w:cs="Calibri"/>
                <w:sz w:val="18"/>
                <w:szCs w:val="20"/>
              </w:rPr>
            </w:pPr>
            <w:r w:rsidRPr="00C124A1">
              <w:rPr>
                <w:rFonts w:ascii="Calibri" w:hAnsi="Calibri" w:cs="Calibri"/>
                <w:sz w:val="18"/>
                <w:szCs w:val="20"/>
              </w:rPr>
              <w:t>7</w:t>
            </w:r>
          </w:p>
        </w:tc>
      </w:tr>
      <w:tr w:rsidR="0033438E" w:rsidRPr="00C124A1" w:rsidTr="001B41DE">
        <w:trPr>
          <w:cnfStyle w:val="000000100000"/>
          <w:trHeight w:val="20"/>
          <w:jc w:val="center"/>
        </w:trPr>
        <w:tc>
          <w:tcPr>
            <w:cnfStyle w:val="001000000000"/>
            <w:tcW w:w="5938" w:type="dxa"/>
            <w:shd w:val="clear" w:color="auto" w:fill="FFFFFF" w:themeFill="background1"/>
            <w:vAlign w:val="center"/>
            <w:hideMark/>
          </w:tcPr>
          <w:p w:rsidR="0033438E" w:rsidRPr="00C124A1" w:rsidRDefault="0033438E" w:rsidP="001B41DE">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L. Działalność związana z obsługą rynku nieruchomości</w:t>
            </w:r>
          </w:p>
        </w:tc>
        <w:tc>
          <w:tcPr>
            <w:tcW w:w="1281" w:type="dxa"/>
            <w:shd w:val="clear" w:color="auto" w:fill="FFFFFF" w:themeFill="background1"/>
          </w:tcPr>
          <w:p w:rsidR="0033438E" w:rsidRPr="00C124A1" w:rsidRDefault="000979D1" w:rsidP="001B41DE">
            <w:pPr>
              <w:spacing w:line="240" w:lineRule="auto"/>
              <w:jc w:val="center"/>
              <w:cnfStyle w:val="000000100000"/>
              <w:rPr>
                <w:rFonts w:ascii="Calibri" w:hAnsi="Calibri" w:cs="Calibri"/>
                <w:sz w:val="18"/>
                <w:szCs w:val="20"/>
              </w:rPr>
            </w:pPr>
            <w:r w:rsidRPr="00C124A1">
              <w:rPr>
                <w:rFonts w:ascii="Calibri" w:hAnsi="Calibri" w:cs="Calibri"/>
                <w:sz w:val="18"/>
                <w:szCs w:val="20"/>
              </w:rPr>
              <w:t>15</w:t>
            </w:r>
          </w:p>
        </w:tc>
      </w:tr>
      <w:tr w:rsidR="0033438E" w:rsidRPr="00C124A1" w:rsidTr="001B41DE">
        <w:trPr>
          <w:trHeight w:val="20"/>
          <w:jc w:val="center"/>
        </w:trPr>
        <w:tc>
          <w:tcPr>
            <w:cnfStyle w:val="001000000000"/>
            <w:tcW w:w="5938" w:type="dxa"/>
            <w:shd w:val="clear" w:color="auto" w:fill="FFFFFF" w:themeFill="background1"/>
            <w:vAlign w:val="center"/>
            <w:hideMark/>
          </w:tcPr>
          <w:p w:rsidR="0033438E" w:rsidRPr="00C124A1" w:rsidRDefault="0033438E" w:rsidP="001B41DE">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M. Działalność profesjonalna, naukowa i techniczna</w:t>
            </w:r>
          </w:p>
        </w:tc>
        <w:tc>
          <w:tcPr>
            <w:tcW w:w="1281" w:type="dxa"/>
            <w:shd w:val="clear" w:color="auto" w:fill="FFFFFF" w:themeFill="background1"/>
          </w:tcPr>
          <w:p w:rsidR="0033438E" w:rsidRPr="00C124A1" w:rsidRDefault="000979D1" w:rsidP="001B41DE">
            <w:pPr>
              <w:spacing w:line="240" w:lineRule="auto"/>
              <w:jc w:val="center"/>
              <w:cnfStyle w:val="000000000000"/>
              <w:rPr>
                <w:rFonts w:ascii="Calibri" w:hAnsi="Calibri" w:cs="Calibri"/>
                <w:sz w:val="18"/>
                <w:szCs w:val="20"/>
              </w:rPr>
            </w:pPr>
            <w:r w:rsidRPr="00C124A1">
              <w:rPr>
                <w:rFonts w:ascii="Calibri" w:hAnsi="Calibri" w:cs="Calibri"/>
                <w:sz w:val="18"/>
                <w:szCs w:val="20"/>
              </w:rPr>
              <w:t>15</w:t>
            </w:r>
          </w:p>
        </w:tc>
      </w:tr>
      <w:tr w:rsidR="0033438E" w:rsidRPr="00C124A1" w:rsidTr="000A2D04">
        <w:trPr>
          <w:cnfStyle w:val="000000100000"/>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N. Działalność w zakresie usług administrowania i działalność wspierająca</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4</w:t>
            </w:r>
          </w:p>
        </w:tc>
      </w:tr>
      <w:tr w:rsidR="0033438E" w:rsidRPr="00C124A1" w:rsidTr="000A2D04">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O. Administracja publiczna i obrona narodowa; obowiązkowe zabezpieczenia społeczne</w:t>
            </w:r>
          </w:p>
        </w:tc>
        <w:tc>
          <w:tcPr>
            <w:tcW w:w="1281" w:type="dxa"/>
            <w:shd w:val="clear" w:color="auto" w:fill="FFFFFF" w:themeFill="background1"/>
          </w:tcPr>
          <w:p w:rsidR="0033438E" w:rsidRPr="00C124A1" w:rsidRDefault="000979D1" w:rsidP="00667F12">
            <w:pPr>
              <w:spacing w:line="240" w:lineRule="auto"/>
              <w:jc w:val="center"/>
              <w:cnfStyle w:val="000000000000"/>
              <w:rPr>
                <w:rFonts w:ascii="Calibri" w:hAnsi="Calibri" w:cs="Calibri"/>
                <w:sz w:val="18"/>
                <w:szCs w:val="20"/>
              </w:rPr>
            </w:pPr>
            <w:r w:rsidRPr="00C124A1">
              <w:rPr>
                <w:rFonts w:ascii="Calibri" w:hAnsi="Calibri" w:cs="Calibri"/>
                <w:sz w:val="18"/>
                <w:szCs w:val="20"/>
              </w:rPr>
              <w:t>11</w:t>
            </w:r>
          </w:p>
        </w:tc>
      </w:tr>
      <w:tr w:rsidR="0033438E" w:rsidRPr="00C124A1" w:rsidTr="000A2D04">
        <w:trPr>
          <w:cnfStyle w:val="000000100000"/>
          <w:trHeight w:val="18"/>
          <w:jc w:val="center"/>
        </w:trPr>
        <w:tc>
          <w:tcPr>
            <w:cnfStyle w:val="001000000000"/>
            <w:tcW w:w="5938" w:type="dxa"/>
            <w:shd w:val="clear" w:color="auto" w:fill="FFFFFF" w:themeFill="background1"/>
            <w:noWrap/>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P. Edukacja</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17</w:t>
            </w:r>
          </w:p>
        </w:tc>
      </w:tr>
      <w:tr w:rsidR="0033438E" w:rsidRPr="00C124A1" w:rsidTr="000A2D04">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Q. Opieka zdrowotna i pomoc społeczna</w:t>
            </w:r>
          </w:p>
        </w:tc>
        <w:tc>
          <w:tcPr>
            <w:tcW w:w="1281" w:type="dxa"/>
            <w:shd w:val="clear" w:color="auto" w:fill="FFFFFF" w:themeFill="background1"/>
          </w:tcPr>
          <w:p w:rsidR="0033438E" w:rsidRPr="00C124A1" w:rsidRDefault="000979D1" w:rsidP="00667F12">
            <w:pPr>
              <w:spacing w:line="240" w:lineRule="auto"/>
              <w:jc w:val="center"/>
              <w:cnfStyle w:val="000000000000"/>
              <w:rPr>
                <w:rFonts w:ascii="Calibri" w:hAnsi="Calibri" w:cs="Calibri"/>
                <w:sz w:val="18"/>
                <w:szCs w:val="20"/>
              </w:rPr>
            </w:pPr>
            <w:r w:rsidRPr="00C124A1">
              <w:rPr>
                <w:rFonts w:ascii="Calibri" w:hAnsi="Calibri" w:cs="Calibri"/>
                <w:sz w:val="18"/>
                <w:szCs w:val="20"/>
              </w:rPr>
              <w:t>9</w:t>
            </w:r>
          </w:p>
        </w:tc>
      </w:tr>
      <w:tr w:rsidR="0033438E" w:rsidRPr="00C124A1" w:rsidTr="000A2D04">
        <w:trPr>
          <w:cnfStyle w:val="000000100000"/>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R. Działalność związana z kulturą, rozrywką i rekreacją</w:t>
            </w:r>
          </w:p>
        </w:tc>
        <w:tc>
          <w:tcPr>
            <w:tcW w:w="1281" w:type="dxa"/>
            <w:shd w:val="clear" w:color="auto" w:fill="FFFFFF" w:themeFill="background1"/>
          </w:tcPr>
          <w:p w:rsidR="0033438E" w:rsidRPr="00C124A1" w:rsidRDefault="000979D1" w:rsidP="00667F12">
            <w:pPr>
              <w:spacing w:line="240" w:lineRule="auto"/>
              <w:jc w:val="center"/>
              <w:cnfStyle w:val="000000100000"/>
              <w:rPr>
                <w:rFonts w:ascii="Calibri" w:hAnsi="Calibri" w:cs="Calibri"/>
                <w:sz w:val="18"/>
                <w:szCs w:val="20"/>
              </w:rPr>
            </w:pPr>
            <w:r w:rsidRPr="00C124A1">
              <w:rPr>
                <w:rFonts w:ascii="Calibri" w:hAnsi="Calibri" w:cs="Calibri"/>
                <w:sz w:val="18"/>
                <w:szCs w:val="20"/>
              </w:rPr>
              <w:t>5</w:t>
            </w:r>
          </w:p>
        </w:tc>
      </w:tr>
      <w:tr w:rsidR="0033438E" w:rsidRPr="00C124A1" w:rsidTr="00D25078">
        <w:trPr>
          <w:trHeight w:val="18"/>
          <w:jc w:val="center"/>
        </w:trPr>
        <w:tc>
          <w:tcPr>
            <w:cnfStyle w:val="001000000000"/>
            <w:tcW w:w="5938" w:type="dxa"/>
            <w:shd w:val="clear" w:color="auto" w:fill="FFFFFF" w:themeFill="background1"/>
            <w:vAlign w:val="center"/>
            <w:hideMark/>
          </w:tcPr>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S. Pozostała działalność usługowa w tym sekcja</w:t>
            </w:r>
          </w:p>
          <w:p w:rsidR="00D25078" w:rsidRPr="00C124A1" w:rsidRDefault="00D25078"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i</w:t>
            </w:r>
          </w:p>
          <w:p w:rsidR="0033438E" w:rsidRPr="00C124A1" w:rsidRDefault="0033438E" w:rsidP="000A2D04">
            <w:pPr>
              <w:spacing w:before="0" w:after="0" w:line="240" w:lineRule="auto"/>
              <w:jc w:val="left"/>
              <w:rPr>
                <w:rFonts w:ascii="Calibri" w:hAnsi="Calibri" w:cs="Calibri"/>
                <w:sz w:val="18"/>
                <w:szCs w:val="18"/>
                <w:lang w:eastAsia="pl-PL"/>
              </w:rPr>
            </w:pPr>
            <w:r w:rsidRPr="00C124A1">
              <w:rPr>
                <w:rFonts w:ascii="Calibri" w:hAnsi="Calibri" w:cs="Calibri"/>
                <w:sz w:val="18"/>
                <w:szCs w:val="18"/>
                <w:lang w:eastAsia="pl-PL"/>
              </w:rPr>
              <w:t>T. Gospodarstwa domowe zatrudniające pracowników; gospodarstwa domowe produkujące wyroby i świadczące usługi na własne potrzeby</w:t>
            </w:r>
          </w:p>
        </w:tc>
        <w:tc>
          <w:tcPr>
            <w:tcW w:w="1281" w:type="dxa"/>
            <w:shd w:val="clear" w:color="auto" w:fill="FFFFFF" w:themeFill="background1"/>
            <w:vAlign w:val="center"/>
          </w:tcPr>
          <w:p w:rsidR="0033438E" w:rsidRPr="00C124A1" w:rsidRDefault="000979D1" w:rsidP="00D25078">
            <w:pPr>
              <w:spacing w:line="240" w:lineRule="auto"/>
              <w:jc w:val="center"/>
              <w:cnfStyle w:val="000000000000"/>
              <w:rPr>
                <w:rFonts w:ascii="Calibri" w:hAnsi="Calibri" w:cs="Calibri"/>
                <w:sz w:val="18"/>
                <w:szCs w:val="20"/>
              </w:rPr>
            </w:pPr>
            <w:r w:rsidRPr="00C124A1">
              <w:rPr>
                <w:rFonts w:ascii="Calibri" w:hAnsi="Calibri" w:cs="Calibri"/>
                <w:sz w:val="18"/>
                <w:szCs w:val="20"/>
              </w:rPr>
              <w:t>39</w:t>
            </w:r>
          </w:p>
        </w:tc>
      </w:tr>
    </w:tbl>
    <w:p w:rsidR="004C4335" w:rsidRPr="00C124A1" w:rsidRDefault="00E66FCA" w:rsidP="00D47A21">
      <w:pPr>
        <w:spacing w:before="0"/>
        <w:jc w:val="center"/>
        <w:rPr>
          <w:rFonts w:ascii="Calibri" w:hAnsi="Calibri" w:cs="Calibri"/>
          <w:sz w:val="18"/>
          <w:szCs w:val="20"/>
        </w:rPr>
      </w:pPr>
      <w:r w:rsidRPr="00C124A1">
        <w:rPr>
          <w:rFonts w:ascii="Calibri" w:hAnsi="Calibri" w:cs="Calibri"/>
          <w:sz w:val="18"/>
          <w:szCs w:val="20"/>
        </w:rPr>
        <w:t>Źródło:</w:t>
      </w:r>
      <w:r w:rsidR="00A23DD9" w:rsidRPr="00C124A1">
        <w:rPr>
          <w:rFonts w:ascii="Calibri" w:hAnsi="Calibri" w:cs="Calibri"/>
          <w:sz w:val="18"/>
          <w:szCs w:val="20"/>
        </w:rPr>
        <w:t xml:space="preserve"> Główny Urząd Statystyc</w:t>
      </w:r>
      <w:r w:rsidR="00B72C7E" w:rsidRPr="00C124A1">
        <w:rPr>
          <w:rFonts w:ascii="Calibri" w:hAnsi="Calibri" w:cs="Calibri"/>
          <w:sz w:val="18"/>
          <w:szCs w:val="20"/>
        </w:rPr>
        <w:t>zny, BDL (dane na 31.12.2016</w:t>
      </w:r>
      <w:r w:rsidR="00667BB6" w:rsidRPr="00C124A1">
        <w:rPr>
          <w:rFonts w:ascii="Calibri" w:hAnsi="Calibri" w:cs="Calibri"/>
          <w:sz w:val="18"/>
          <w:szCs w:val="20"/>
        </w:rPr>
        <w:t xml:space="preserve"> r.</w:t>
      </w:r>
      <w:r w:rsidR="00B72C7E" w:rsidRPr="00C124A1">
        <w:rPr>
          <w:rFonts w:ascii="Calibri" w:hAnsi="Calibri" w:cs="Calibri"/>
          <w:sz w:val="18"/>
          <w:szCs w:val="20"/>
        </w:rPr>
        <w:t>)</w:t>
      </w:r>
    </w:p>
    <w:p w:rsidR="00556D7C" w:rsidRPr="00C124A1" w:rsidRDefault="00556D7C" w:rsidP="004B2246">
      <w:pPr>
        <w:rPr>
          <w:rFonts w:ascii="Calibri" w:hAnsi="Calibri" w:cs="Calibri"/>
        </w:rPr>
      </w:pPr>
      <w:bookmarkStart w:id="94" w:name="_Toc440877070"/>
    </w:p>
    <w:p w:rsidR="00AC2C56" w:rsidRPr="00C124A1" w:rsidRDefault="00AC2C56" w:rsidP="004B2246">
      <w:pPr>
        <w:rPr>
          <w:rFonts w:ascii="Calibri" w:hAnsi="Calibri" w:cs="Calibri"/>
        </w:rPr>
      </w:pPr>
    </w:p>
    <w:p w:rsidR="00AC2C56" w:rsidRPr="00C124A1" w:rsidRDefault="00AC2C56" w:rsidP="004B2246">
      <w:pPr>
        <w:rPr>
          <w:rFonts w:ascii="Calibri" w:hAnsi="Calibri" w:cs="Calibri"/>
        </w:rPr>
      </w:pPr>
    </w:p>
    <w:p w:rsidR="00AC2C56" w:rsidRPr="00C124A1" w:rsidRDefault="00AC2C56" w:rsidP="004B2246">
      <w:pPr>
        <w:rPr>
          <w:rFonts w:ascii="Calibri" w:hAnsi="Calibri" w:cs="Calibri"/>
        </w:rPr>
      </w:pPr>
    </w:p>
    <w:p w:rsidR="00AC2C56" w:rsidRDefault="00AC2C56" w:rsidP="004B2246">
      <w:pPr>
        <w:rPr>
          <w:rFonts w:ascii="Calibri" w:hAnsi="Calibri" w:cs="Calibri"/>
        </w:rPr>
      </w:pPr>
    </w:p>
    <w:p w:rsidR="0082146C" w:rsidRPr="00C124A1" w:rsidRDefault="0082146C" w:rsidP="004B2246">
      <w:pPr>
        <w:rPr>
          <w:rFonts w:ascii="Calibri" w:hAnsi="Calibri" w:cs="Calibri"/>
        </w:rPr>
      </w:pPr>
    </w:p>
    <w:p w:rsidR="00F1001E" w:rsidRPr="00C124A1" w:rsidRDefault="00D441A7" w:rsidP="0032749E">
      <w:pPr>
        <w:pStyle w:val="Dziay"/>
        <w:numPr>
          <w:ilvl w:val="0"/>
          <w:numId w:val="5"/>
        </w:numPr>
        <w:rPr>
          <w:rFonts w:ascii="Calibri" w:hAnsi="Calibri" w:cs="Calibri"/>
        </w:rPr>
      </w:pPr>
      <w:bookmarkStart w:id="95" w:name="_Toc491676267"/>
      <w:r w:rsidRPr="00C124A1">
        <w:rPr>
          <w:rFonts w:ascii="Calibri" w:hAnsi="Calibri" w:cs="Calibri"/>
        </w:rPr>
        <w:lastRenderedPageBreak/>
        <w:t xml:space="preserve">OCENA STANU ŚRODOWISKA </w:t>
      </w:r>
      <w:r w:rsidR="009C429B" w:rsidRPr="00C124A1">
        <w:rPr>
          <w:rFonts w:ascii="Calibri" w:hAnsi="Calibri" w:cs="Calibri"/>
        </w:rPr>
        <w:t>W POSZ</w:t>
      </w:r>
      <w:r w:rsidRPr="00C124A1">
        <w:rPr>
          <w:rFonts w:ascii="Calibri" w:hAnsi="Calibri" w:cs="Calibri"/>
        </w:rPr>
        <w:t>CZEGÓLNYCH KOMPONENTACH</w:t>
      </w:r>
      <w:bookmarkEnd w:id="94"/>
      <w:bookmarkEnd w:id="95"/>
    </w:p>
    <w:p w:rsidR="008930AE" w:rsidRPr="00C124A1" w:rsidRDefault="00EE166D" w:rsidP="0032749E">
      <w:pPr>
        <w:pStyle w:val="Rozdziay"/>
        <w:numPr>
          <w:ilvl w:val="1"/>
          <w:numId w:val="5"/>
        </w:numPr>
        <w:rPr>
          <w:rFonts w:ascii="Calibri" w:hAnsi="Calibri" w:cs="Calibri"/>
        </w:rPr>
      </w:pPr>
      <w:bookmarkStart w:id="96" w:name="_Toc440877071"/>
      <w:bookmarkStart w:id="97" w:name="_Toc491676268"/>
      <w:r w:rsidRPr="00C124A1">
        <w:rPr>
          <w:rFonts w:ascii="Calibri" w:hAnsi="Calibri" w:cs="Calibri"/>
        </w:rPr>
        <w:t>OCHRONA KILMATU I JAKOŚCI POWIETRZA</w:t>
      </w:r>
      <w:bookmarkEnd w:id="96"/>
      <w:bookmarkEnd w:id="97"/>
    </w:p>
    <w:p w:rsidR="00DB448B" w:rsidRPr="00C124A1" w:rsidRDefault="008930AE" w:rsidP="0032749E">
      <w:pPr>
        <w:pStyle w:val="Rozdziay"/>
        <w:numPr>
          <w:ilvl w:val="2"/>
          <w:numId w:val="5"/>
        </w:numPr>
        <w:rPr>
          <w:rFonts w:ascii="Calibri" w:hAnsi="Calibri" w:cs="Calibri"/>
        </w:rPr>
      </w:pPr>
      <w:bookmarkStart w:id="98" w:name="_Toc491676269"/>
      <w:r w:rsidRPr="00C124A1">
        <w:rPr>
          <w:rFonts w:ascii="Calibri" w:hAnsi="Calibri" w:cs="Calibri"/>
        </w:rPr>
        <w:t xml:space="preserve">STAN </w:t>
      </w:r>
      <w:r w:rsidR="00CB3877" w:rsidRPr="00C124A1">
        <w:rPr>
          <w:rFonts w:ascii="Calibri" w:hAnsi="Calibri" w:cs="Calibri"/>
        </w:rPr>
        <w:t>AKTUALNY</w:t>
      </w:r>
      <w:bookmarkEnd w:id="98"/>
    </w:p>
    <w:p w:rsidR="00DE7CB6" w:rsidRPr="00C124A1" w:rsidRDefault="00DE7CB6" w:rsidP="00D25078">
      <w:pPr>
        <w:ind w:firstLine="360"/>
        <w:rPr>
          <w:rFonts w:ascii="Calibri" w:hAnsi="Calibri" w:cs="Calibri"/>
        </w:rPr>
      </w:pPr>
      <w:r w:rsidRPr="00C124A1">
        <w:rPr>
          <w:rFonts w:ascii="Calibri" w:hAnsi="Calibri" w:cs="Calibri"/>
        </w:rPr>
        <w:t>Zgodnie z art. 25 ust. 2 ustawy z dnia 27 kwietnia 2001 r. Prawo ochrony środowiska (</w:t>
      </w:r>
      <w:r w:rsidR="00FD4AAD" w:rsidRPr="00C124A1">
        <w:rPr>
          <w:rFonts w:ascii="Calibri" w:hAnsi="Calibri" w:cs="Calibri"/>
        </w:rPr>
        <w:t xml:space="preserve">t.j. </w:t>
      </w:r>
      <w:r w:rsidR="00BB355F" w:rsidRPr="00C124A1">
        <w:rPr>
          <w:rFonts w:ascii="Calibri" w:hAnsi="Calibri" w:cs="Calibri"/>
        </w:rPr>
        <w:t>Dz.U. 2017r. poz. 519</w:t>
      </w:r>
      <w:r w:rsidRPr="00C124A1">
        <w:rPr>
          <w:rFonts w:ascii="Calibri" w:hAnsi="Calibri" w:cs="Calibri"/>
        </w:rPr>
        <w:t>),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rsidR="00DE7CB6" w:rsidRPr="00C124A1" w:rsidRDefault="00DE7CB6" w:rsidP="00DE7CB6">
      <w:pPr>
        <w:autoSpaceDE w:val="0"/>
        <w:autoSpaceDN w:val="0"/>
        <w:adjustRightInd w:val="0"/>
        <w:spacing w:before="0" w:after="0"/>
        <w:ind w:firstLine="360"/>
        <w:rPr>
          <w:rFonts w:ascii="Calibri" w:hAnsi="Calibri" w:cs="Calibri"/>
          <w:szCs w:val="20"/>
          <w:lang w:eastAsia="pl-PL"/>
        </w:rPr>
      </w:pPr>
      <w:r w:rsidRPr="00C124A1">
        <w:rPr>
          <w:rFonts w:ascii="Calibri" w:hAnsi="Calibri" w:cs="Calibri"/>
          <w:szCs w:val="20"/>
          <w:lang w:eastAsia="pl-PL"/>
        </w:rPr>
        <w:t xml:space="preserve">Roczna ocena jakości powietrza pozwala uzyskać informacje na temat stężeń: dwutlenku azotu, dwutlenku siarki, tlenku węgla, benzenu, pyłu zawieszonego PM2,5, pyłu zawieszonego PM10, benzo(a)pirenu, arsenu, kadmu, niklu, ołowiu i ozonu. Uzyskane informacje umożliwiają sklasyfikowanie strefy w oparciu o przyjęte kryteria, ustanowione ze względu na ochronę zdrowia ludzi oraz ze względu na ochronę roślin, tj. poziomy dopuszczalne dla niektórych substancji </w:t>
      </w:r>
      <w:r w:rsidRPr="00C124A1">
        <w:rPr>
          <w:rFonts w:ascii="Calibri" w:hAnsi="Calibri" w:cs="Calibri"/>
          <w:szCs w:val="20"/>
          <w:lang w:eastAsia="pl-PL"/>
        </w:rPr>
        <w:br/>
        <w:t xml:space="preserve">w powietrzu, poziomy docelowe, poziomy celów długoterminowych dla ozonu, poziomy alarmowe oraz poziomy informowania dla niektórych substancji w powietrzu (zgodnie z rozporządzeniem Ministra Środowiska z dnia 24 sierpnia 2012 r. w sprawie poziomów niektórych substancji </w:t>
      </w:r>
      <w:r w:rsidRPr="00C124A1">
        <w:rPr>
          <w:rFonts w:ascii="Calibri" w:hAnsi="Calibri" w:cs="Calibri"/>
          <w:szCs w:val="20"/>
          <w:lang w:eastAsia="pl-PL"/>
        </w:rPr>
        <w:br/>
      </w:r>
      <w:r w:rsidR="00DA172D" w:rsidRPr="00C124A1">
        <w:rPr>
          <w:rFonts w:ascii="Calibri" w:hAnsi="Calibri" w:cs="Calibri"/>
          <w:szCs w:val="20"/>
          <w:lang w:eastAsia="pl-PL"/>
        </w:rPr>
        <w:t>w powietrzu, (Dz. U. z 2012 r.</w:t>
      </w:r>
      <w:r w:rsidRPr="00C124A1">
        <w:rPr>
          <w:rFonts w:ascii="Calibri" w:hAnsi="Calibri" w:cs="Calibri"/>
          <w:szCs w:val="20"/>
          <w:lang w:eastAsia="pl-PL"/>
        </w:rPr>
        <w:t xml:space="preserve"> poz. 103</w:t>
      </w:r>
      <w:r w:rsidR="00DA172D" w:rsidRPr="00C124A1">
        <w:rPr>
          <w:rFonts w:ascii="Calibri" w:hAnsi="Calibri" w:cs="Calibri"/>
          <w:szCs w:val="20"/>
          <w:lang w:eastAsia="pl-PL"/>
        </w:rPr>
        <w:t>1</w:t>
      </w:r>
      <w:r w:rsidRPr="00C124A1">
        <w:rPr>
          <w:rFonts w:ascii="Calibri" w:hAnsi="Calibri" w:cs="Calibri"/>
          <w:szCs w:val="20"/>
          <w:lang w:eastAsia="pl-PL"/>
        </w:rPr>
        <w:t>). Wynikiem oceny dla wszystkich substancji podlegających ocenie na terenie strefy jest zaliczenie strefy do jednej z poniżej wymienionych klas:</w:t>
      </w:r>
    </w:p>
    <w:p w:rsidR="00DE7CB6" w:rsidRPr="00C124A1" w:rsidRDefault="00DE7CB6" w:rsidP="00082830">
      <w:pPr>
        <w:pStyle w:val="Akapitzlist"/>
        <w:numPr>
          <w:ilvl w:val="0"/>
          <w:numId w:val="64"/>
        </w:numPr>
        <w:autoSpaceDE w:val="0"/>
        <w:autoSpaceDN w:val="0"/>
        <w:adjustRightInd w:val="0"/>
        <w:spacing w:before="0" w:after="0"/>
        <w:rPr>
          <w:rFonts w:ascii="Calibri" w:hAnsi="Calibri" w:cs="Calibri"/>
          <w:szCs w:val="20"/>
          <w:lang w:eastAsia="pl-PL"/>
        </w:rPr>
      </w:pPr>
      <w:r w:rsidRPr="00C124A1">
        <w:rPr>
          <w:rFonts w:ascii="Calibri" w:hAnsi="Calibri" w:cs="Calibri"/>
          <w:szCs w:val="20"/>
          <w:lang w:eastAsia="pl-PL"/>
        </w:rPr>
        <w:t>klasa A – jeżeli stężenia zanieczyszczeń nie przekraczają odpowiednio poziomów dopuszczalnych albo poziomów docelowych,</w:t>
      </w:r>
    </w:p>
    <w:p w:rsidR="00DE7CB6" w:rsidRPr="00C124A1" w:rsidRDefault="00DE7CB6" w:rsidP="00082830">
      <w:pPr>
        <w:pStyle w:val="Akapitzlist"/>
        <w:numPr>
          <w:ilvl w:val="0"/>
          <w:numId w:val="64"/>
        </w:numPr>
        <w:autoSpaceDE w:val="0"/>
        <w:autoSpaceDN w:val="0"/>
        <w:adjustRightInd w:val="0"/>
        <w:spacing w:before="0" w:after="0"/>
        <w:rPr>
          <w:rFonts w:ascii="Calibri" w:hAnsi="Calibri" w:cs="Calibri"/>
          <w:szCs w:val="20"/>
          <w:lang w:eastAsia="pl-PL"/>
        </w:rPr>
      </w:pPr>
      <w:r w:rsidRPr="00C124A1">
        <w:rPr>
          <w:rFonts w:ascii="Calibri" w:hAnsi="Calibri" w:cs="Calibri"/>
          <w:szCs w:val="20"/>
          <w:lang w:eastAsia="pl-PL"/>
        </w:rPr>
        <w:t>klasa B – jeżeli stężenia zanieczyszczeń przekraczają poziomy dopuszczalne, lecz nie przekraczają poziomów dopuszczalnych, powiększonych o margines tolerancji,</w:t>
      </w:r>
    </w:p>
    <w:p w:rsidR="00DE7CB6" w:rsidRPr="00C124A1" w:rsidRDefault="00DE7CB6" w:rsidP="00082830">
      <w:pPr>
        <w:pStyle w:val="Akapitzlist"/>
        <w:numPr>
          <w:ilvl w:val="0"/>
          <w:numId w:val="64"/>
        </w:numPr>
        <w:autoSpaceDE w:val="0"/>
        <w:autoSpaceDN w:val="0"/>
        <w:adjustRightInd w:val="0"/>
        <w:spacing w:before="0" w:after="0"/>
        <w:rPr>
          <w:rFonts w:ascii="Calibri" w:hAnsi="Calibri" w:cs="Calibri"/>
          <w:szCs w:val="20"/>
          <w:lang w:eastAsia="pl-PL"/>
        </w:rPr>
      </w:pPr>
      <w:r w:rsidRPr="00C124A1">
        <w:rPr>
          <w:rFonts w:ascii="Calibri" w:hAnsi="Calibri" w:cs="Calibri"/>
          <w:szCs w:val="20"/>
          <w:lang w:eastAsia="pl-PL"/>
        </w:rPr>
        <w:t xml:space="preserve">klasa C – jeżeli stężenia zanieczyszczeń przekraczają poziomy dopuszczalne, powiększone </w:t>
      </w:r>
      <w:r w:rsidRPr="00C124A1">
        <w:rPr>
          <w:rFonts w:ascii="Calibri" w:hAnsi="Calibri" w:cs="Calibri"/>
          <w:szCs w:val="20"/>
          <w:lang w:eastAsia="pl-PL"/>
        </w:rPr>
        <w:br/>
        <w:t>o margines tolerancji, a w przypadku gdy margines tolerancji nie jest o</w:t>
      </w:r>
      <w:r w:rsidR="009C429B" w:rsidRPr="00C124A1">
        <w:rPr>
          <w:rFonts w:ascii="Calibri" w:hAnsi="Calibri" w:cs="Calibri"/>
          <w:szCs w:val="20"/>
          <w:lang w:eastAsia="pl-PL"/>
        </w:rPr>
        <w:t>kreślony – poziomy dopuszczalne</w:t>
      </w:r>
      <w:r w:rsidRPr="00C124A1">
        <w:rPr>
          <w:rFonts w:ascii="Calibri" w:hAnsi="Calibri" w:cs="Calibri"/>
          <w:szCs w:val="20"/>
          <w:lang w:eastAsia="pl-PL"/>
        </w:rPr>
        <w:t xml:space="preserve"> albo przekraczają poziomy docelowe.</w:t>
      </w:r>
    </w:p>
    <w:p w:rsidR="00DE7CB6" w:rsidRPr="00C124A1" w:rsidRDefault="00DE7CB6" w:rsidP="00DE7CB6">
      <w:pPr>
        <w:pStyle w:val="Akapitzlist"/>
        <w:autoSpaceDE w:val="0"/>
        <w:autoSpaceDN w:val="0"/>
        <w:adjustRightInd w:val="0"/>
        <w:spacing w:before="0" w:after="0" w:line="240" w:lineRule="auto"/>
        <w:jc w:val="left"/>
        <w:rPr>
          <w:rFonts w:ascii="Calibri" w:hAnsi="Calibri" w:cs="Calibri"/>
          <w:sz w:val="20"/>
          <w:szCs w:val="20"/>
          <w:lang w:eastAsia="pl-PL"/>
        </w:rPr>
      </w:pPr>
    </w:p>
    <w:p w:rsidR="00DE7CB6" w:rsidRPr="00C124A1" w:rsidRDefault="00DE7CB6" w:rsidP="00DE7CB6">
      <w:pPr>
        <w:autoSpaceDE w:val="0"/>
        <w:autoSpaceDN w:val="0"/>
        <w:adjustRightInd w:val="0"/>
        <w:spacing w:before="0" w:after="0"/>
        <w:jc w:val="left"/>
        <w:rPr>
          <w:rFonts w:ascii="Calibri" w:hAnsi="Calibri" w:cs="Calibri"/>
          <w:szCs w:val="20"/>
          <w:lang w:eastAsia="pl-PL"/>
        </w:rPr>
      </w:pPr>
      <w:r w:rsidRPr="00C124A1">
        <w:rPr>
          <w:rFonts w:ascii="Calibri" w:hAnsi="Calibri" w:cs="Calibri"/>
          <w:szCs w:val="20"/>
          <w:lang w:eastAsia="pl-PL"/>
        </w:rPr>
        <w:t>W przypadku poziomów celów długoterminowych dla ozonu przyjęto następujące oznaczenie klas:</w:t>
      </w:r>
    </w:p>
    <w:p w:rsidR="00DE7CB6" w:rsidRPr="00C124A1" w:rsidRDefault="00DE7CB6" w:rsidP="00082830">
      <w:pPr>
        <w:pStyle w:val="Akapitzlist"/>
        <w:numPr>
          <w:ilvl w:val="0"/>
          <w:numId w:val="65"/>
        </w:numPr>
        <w:autoSpaceDE w:val="0"/>
        <w:autoSpaceDN w:val="0"/>
        <w:adjustRightInd w:val="0"/>
        <w:spacing w:before="0" w:after="0"/>
        <w:jc w:val="left"/>
        <w:rPr>
          <w:rFonts w:ascii="Calibri" w:hAnsi="Calibri" w:cs="Calibri"/>
          <w:szCs w:val="20"/>
          <w:lang w:eastAsia="pl-PL"/>
        </w:rPr>
      </w:pPr>
      <w:r w:rsidRPr="00C124A1">
        <w:rPr>
          <w:rFonts w:ascii="Calibri" w:hAnsi="Calibri" w:cs="Calibri"/>
          <w:szCs w:val="20"/>
          <w:lang w:eastAsia="pl-PL"/>
        </w:rPr>
        <w:t>klasa D1 – jeżeli stężenia ozonu nie przekraczają poziomu celu długoterminowego,</w:t>
      </w:r>
    </w:p>
    <w:p w:rsidR="00DE7CB6" w:rsidRPr="00C124A1" w:rsidRDefault="00DE7CB6" w:rsidP="00082830">
      <w:pPr>
        <w:pStyle w:val="Akapitzlist"/>
        <w:numPr>
          <w:ilvl w:val="0"/>
          <w:numId w:val="65"/>
        </w:numPr>
        <w:autoSpaceDE w:val="0"/>
        <w:autoSpaceDN w:val="0"/>
        <w:adjustRightInd w:val="0"/>
        <w:spacing w:before="0" w:after="0"/>
        <w:jc w:val="left"/>
        <w:rPr>
          <w:rFonts w:ascii="Calibri" w:hAnsi="Calibri" w:cs="Calibri"/>
          <w:szCs w:val="20"/>
          <w:lang w:eastAsia="pl-PL"/>
        </w:rPr>
      </w:pPr>
      <w:r w:rsidRPr="00C124A1">
        <w:rPr>
          <w:rFonts w:ascii="Calibri" w:hAnsi="Calibri" w:cs="Calibri"/>
          <w:szCs w:val="20"/>
          <w:lang w:eastAsia="pl-PL"/>
        </w:rPr>
        <w:t>klasa D2 – jeżeli stężenia ozonu przekraczają poziom celu długoterminowego.</w:t>
      </w:r>
    </w:p>
    <w:p w:rsidR="00DE7CB6" w:rsidRPr="00C124A1" w:rsidRDefault="00DE7CB6" w:rsidP="00DE7CB6">
      <w:pPr>
        <w:rPr>
          <w:rFonts w:ascii="Calibri" w:hAnsi="Calibri" w:cs="Calibri"/>
        </w:rPr>
      </w:pPr>
      <w:r w:rsidRPr="00C124A1">
        <w:rPr>
          <w:rFonts w:ascii="Calibri" w:hAnsi="Calibri" w:cs="Calibri"/>
        </w:rPr>
        <w:t xml:space="preserve">W celu oceny jakości powietrza na terenie województwa </w:t>
      </w:r>
      <w:r w:rsidR="00F710C8" w:rsidRPr="00C124A1">
        <w:rPr>
          <w:rFonts w:ascii="Calibri" w:hAnsi="Calibri" w:cs="Calibri"/>
        </w:rPr>
        <w:t>mazowiec</w:t>
      </w:r>
      <w:r w:rsidR="0017757D">
        <w:rPr>
          <w:rFonts w:ascii="Calibri" w:hAnsi="Calibri" w:cs="Calibri"/>
        </w:rPr>
        <w:t>k</w:t>
      </w:r>
      <w:r w:rsidR="00F710C8" w:rsidRPr="00C124A1">
        <w:rPr>
          <w:rFonts w:ascii="Calibri" w:hAnsi="Calibri" w:cs="Calibri"/>
        </w:rPr>
        <w:t>iego</w:t>
      </w:r>
      <w:r w:rsidRPr="00C124A1">
        <w:rPr>
          <w:rFonts w:ascii="Calibri" w:hAnsi="Calibri" w:cs="Calibri"/>
        </w:rPr>
        <w:t>, wyznaczono 3 strefy:</w:t>
      </w:r>
    </w:p>
    <w:p w:rsidR="00DE7CB6" w:rsidRPr="00C124A1" w:rsidRDefault="00DE7CB6" w:rsidP="00082830">
      <w:pPr>
        <w:pStyle w:val="Akapitzlist"/>
        <w:numPr>
          <w:ilvl w:val="0"/>
          <w:numId w:val="62"/>
        </w:numPr>
        <w:rPr>
          <w:rFonts w:ascii="Calibri" w:hAnsi="Calibri" w:cs="Calibri"/>
        </w:rPr>
      </w:pPr>
      <w:r w:rsidRPr="00C124A1">
        <w:rPr>
          <w:rFonts w:ascii="Calibri" w:hAnsi="Calibri" w:cs="Calibri"/>
        </w:rPr>
        <w:t xml:space="preserve">Aglomeracja </w:t>
      </w:r>
      <w:r w:rsidR="004824A0" w:rsidRPr="00C124A1">
        <w:rPr>
          <w:rFonts w:ascii="Calibri" w:hAnsi="Calibri" w:cs="Calibri"/>
        </w:rPr>
        <w:t xml:space="preserve">warszawska, </w:t>
      </w:r>
    </w:p>
    <w:p w:rsidR="00DE7CB6" w:rsidRPr="00C124A1" w:rsidRDefault="00DE7CB6" w:rsidP="00082830">
      <w:pPr>
        <w:pStyle w:val="Akapitzlist"/>
        <w:numPr>
          <w:ilvl w:val="0"/>
          <w:numId w:val="62"/>
        </w:numPr>
        <w:rPr>
          <w:rFonts w:ascii="Calibri" w:hAnsi="Calibri" w:cs="Calibri"/>
        </w:rPr>
      </w:pPr>
      <w:r w:rsidRPr="00C124A1">
        <w:rPr>
          <w:rFonts w:ascii="Calibri" w:hAnsi="Calibri" w:cs="Calibri"/>
        </w:rPr>
        <w:t xml:space="preserve">Miasto </w:t>
      </w:r>
      <w:r w:rsidR="004824A0" w:rsidRPr="00C124A1">
        <w:rPr>
          <w:rFonts w:ascii="Calibri" w:hAnsi="Calibri" w:cs="Calibri"/>
        </w:rPr>
        <w:t xml:space="preserve">Płock, </w:t>
      </w:r>
    </w:p>
    <w:p w:rsidR="004824A0" w:rsidRPr="00C124A1" w:rsidRDefault="004824A0" w:rsidP="00082830">
      <w:pPr>
        <w:pStyle w:val="Akapitzlist"/>
        <w:numPr>
          <w:ilvl w:val="0"/>
          <w:numId w:val="62"/>
        </w:numPr>
        <w:rPr>
          <w:rFonts w:ascii="Calibri" w:hAnsi="Calibri" w:cs="Calibri"/>
        </w:rPr>
      </w:pPr>
      <w:r w:rsidRPr="00C124A1">
        <w:rPr>
          <w:rFonts w:ascii="Calibri" w:hAnsi="Calibri" w:cs="Calibri"/>
        </w:rPr>
        <w:t xml:space="preserve">Miasto Radom, </w:t>
      </w:r>
    </w:p>
    <w:p w:rsidR="00DE7CB6" w:rsidRPr="00C124A1" w:rsidRDefault="00DE7CB6" w:rsidP="00082830">
      <w:pPr>
        <w:pStyle w:val="Akapitzlist"/>
        <w:numPr>
          <w:ilvl w:val="0"/>
          <w:numId w:val="62"/>
        </w:numPr>
        <w:rPr>
          <w:rFonts w:ascii="Calibri" w:hAnsi="Calibri" w:cs="Calibri"/>
        </w:rPr>
      </w:pPr>
      <w:r w:rsidRPr="00C124A1">
        <w:rPr>
          <w:rFonts w:ascii="Calibri" w:hAnsi="Calibri" w:cs="Calibri"/>
        </w:rPr>
        <w:lastRenderedPageBreak/>
        <w:t xml:space="preserve">Strefa </w:t>
      </w:r>
      <w:r w:rsidR="004824A0" w:rsidRPr="00C124A1">
        <w:rPr>
          <w:rFonts w:ascii="Calibri" w:hAnsi="Calibri" w:cs="Calibri"/>
        </w:rPr>
        <w:t>mazowiecka</w:t>
      </w:r>
      <w:r w:rsidRPr="00C124A1">
        <w:rPr>
          <w:rFonts w:ascii="Calibri" w:hAnsi="Calibri" w:cs="Calibri"/>
        </w:rPr>
        <w:t xml:space="preserve">, do której należy </w:t>
      </w:r>
      <w:r w:rsidR="0017757D">
        <w:rPr>
          <w:rFonts w:ascii="Calibri" w:hAnsi="Calibri" w:cs="Calibri"/>
          <w:szCs w:val="24"/>
        </w:rPr>
        <w:t xml:space="preserve">Gmina i Miasto </w:t>
      </w:r>
      <w:r w:rsidR="0004480D" w:rsidRPr="00C124A1">
        <w:rPr>
          <w:rFonts w:ascii="Calibri" w:hAnsi="Calibri" w:cs="Calibri"/>
        </w:rPr>
        <w:t xml:space="preserve">Wyszogród. </w:t>
      </w:r>
    </w:p>
    <w:p w:rsidR="00DE7CB6" w:rsidRPr="00C124A1" w:rsidRDefault="00DE7CB6" w:rsidP="00DE7CB6">
      <w:pPr>
        <w:ind w:firstLine="360"/>
        <w:rPr>
          <w:rFonts w:ascii="Calibri" w:hAnsi="Calibri" w:cs="Calibri"/>
        </w:rPr>
      </w:pPr>
      <w:r w:rsidRPr="00C124A1">
        <w:rPr>
          <w:rFonts w:ascii="Calibri" w:hAnsi="Calibri" w:cs="Calibri"/>
        </w:rPr>
        <w:t xml:space="preserve">Wyniki klasyfikacji jakości powietrza wynikające z </w:t>
      </w:r>
      <w:r w:rsidRPr="00C124A1">
        <w:rPr>
          <w:rFonts w:ascii="Calibri" w:hAnsi="Calibri" w:cs="Calibri"/>
          <w:i/>
          <w:iCs/>
        </w:rPr>
        <w:t xml:space="preserve">Rocznej oceny jakości powietrza </w:t>
      </w:r>
      <w:r w:rsidRPr="00C124A1">
        <w:rPr>
          <w:rFonts w:ascii="Calibri" w:hAnsi="Calibri" w:cs="Calibri"/>
          <w:i/>
          <w:iCs/>
        </w:rPr>
        <w:br/>
        <w:t xml:space="preserve">w Województwie </w:t>
      </w:r>
      <w:r w:rsidR="004824A0" w:rsidRPr="00C124A1">
        <w:rPr>
          <w:rFonts w:ascii="Calibri" w:hAnsi="Calibri" w:cs="Calibri"/>
          <w:i/>
          <w:iCs/>
        </w:rPr>
        <w:t>Mazowieckim. Raport za rok 2016</w:t>
      </w:r>
      <w:r w:rsidRPr="00C124A1">
        <w:rPr>
          <w:rFonts w:ascii="Calibri" w:hAnsi="Calibri" w:cs="Calibri"/>
        </w:rPr>
        <w:t xml:space="preserve">z uwzględnieniem kryteriów ustanowionych </w:t>
      </w:r>
      <w:r w:rsidR="004824A0" w:rsidRPr="00C124A1">
        <w:rPr>
          <w:rFonts w:ascii="Calibri" w:hAnsi="Calibri" w:cs="Calibri"/>
        </w:rPr>
        <w:br/>
      </w:r>
      <w:r w:rsidRPr="00C124A1">
        <w:rPr>
          <w:rFonts w:ascii="Calibri" w:hAnsi="Calibri" w:cs="Calibri"/>
        </w:rPr>
        <w:t xml:space="preserve">w celu ochrony zdrowia ludzkiego oraz ochrony roślin, dla strefy </w:t>
      </w:r>
      <w:r w:rsidR="004824A0" w:rsidRPr="00C124A1">
        <w:rPr>
          <w:rFonts w:ascii="Calibri" w:hAnsi="Calibri" w:cs="Calibri"/>
        </w:rPr>
        <w:t>mazowieckiej</w:t>
      </w:r>
      <w:r w:rsidRPr="00C124A1">
        <w:rPr>
          <w:rFonts w:ascii="Calibri" w:hAnsi="Calibri" w:cs="Calibri"/>
        </w:rPr>
        <w:t xml:space="preserve"> przedstawiono </w:t>
      </w:r>
      <w:r w:rsidR="004824A0" w:rsidRPr="00C124A1">
        <w:rPr>
          <w:rFonts w:ascii="Calibri" w:hAnsi="Calibri" w:cs="Calibri"/>
        </w:rPr>
        <w:br/>
      </w:r>
      <w:r w:rsidRPr="00C124A1">
        <w:rPr>
          <w:rFonts w:ascii="Calibri" w:hAnsi="Calibri" w:cs="Calibri"/>
        </w:rPr>
        <w:t xml:space="preserve">w poniższych tabelach. </w:t>
      </w:r>
    </w:p>
    <w:p w:rsidR="00DE7CB6" w:rsidRPr="00C124A1" w:rsidRDefault="00DE7CB6" w:rsidP="00DE7CB6">
      <w:pPr>
        <w:pStyle w:val="Legenda"/>
        <w:rPr>
          <w:rFonts w:ascii="Calibri" w:hAnsi="Calibri" w:cs="Calibri"/>
        </w:rPr>
      </w:pPr>
      <w:bookmarkStart w:id="99" w:name="_Toc452706068"/>
      <w:bookmarkStart w:id="100" w:name="_Toc475524363"/>
      <w:bookmarkStart w:id="101" w:name="_Toc476832516"/>
      <w:bookmarkStart w:id="102" w:name="_Toc480455020"/>
      <w:bookmarkStart w:id="103" w:name="_Toc480722761"/>
      <w:bookmarkStart w:id="104" w:name="_Toc485822826"/>
      <w:bookmarkStart w:id="105" w:name="_Toc486323775"/>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4</w:t>
      </w:r>
      <w:r w:rsidR="004F2A29" w:rsidRPr="00C124A1">
        <w:rPr>
          <w:rFonts w:ascii="Calibri" w:hAnsi="Calibri" w:cs="Calibri"/>
          <w:noProof/>
        </w:rPr>
        <w:fldChar w:fldCharType="end"/>
      </w:r>
      <w:r w:rsidRPr="00C124A1">
        <w:rPr>
          <w:rFonts w:ascii="Calibri" w:hAnsi="Calibri" w:cs="Calibri"/>
        </w:rPr>
        <w:t xml:space="preserve">. Wynikowe klasy dla strefy </w:t>
      </w:r>
      <w:r w:rsidR="00F710C8" w:rsidRPr="00C124A1">
        <w:rPr>
          <w:rFonts w:ascii="Calibri" w:hAnsi="Calibri" w:cs="Calibri"/>
        </w:rPr>
        <w:t>mazowieckiej</w:t>
      </w:r>
      <w:r w:rsidRPr="00C124A1">
        <w:rPr>
          <w:rFonts w:ascii="Calibri" w:hAnsi="Calibri" w:cs="Calibri"/>
        </w:rPr>
        <w:t xml:space="preserve"> w województwie </w:t>
      </w:r>
      <w:r w:rsidR="009A0580" w:rsidRPr="00C124A1">
        <w:rPr>
          <w:rFonts w:ascii="Calibri" w:hAnsi="Calibri" w:cs="Calibri"/>
        </w:rPr>
        <w:t xml:space="preserve">mazowieckim </w:t>
      </w:r>
      <w:r w:rsidRPr="00C124A1">
        <w:rPr>
          <w:rFonts w:ascii="Calibri" w:hAnsi="Calibri" w:cs="Calibri"/>
        </w:rPr>
        <w:t>dla poszczególnych zanieczyszczeń, u</w:t>
      </w:r>
      <w:r w:rsidR="009A0580" w:rsidRPr="00C124A1">
        <w:rPr>
          <w:rFonts w:ascii="Calibri" w:hAnsi="Calibri" w:cs="Calibri"/>
        </w:rPr>
        <w:t>zyskane w ocenie rocznej za 2016</w:t>
      </w:r>
      <w:r w:rsidRPr="00C124A1">
        <w:rPr>
          <w:rFonts w:ascii="Calibri" w:hAnsi="Calibri" w:cs="Calibri"/>
        </w:rPr>
        <w:t xml:space="preserve"> r. dokonanej z uwzględnieniem kryteriów ustanowionych w celu ochrony zdrowia.</w:t>
      </w:r>
      <w:bookmarkEnd w:id="99"/>
      <w:bookmarkEnd w:id="100"/>
      <w:bookmarkEnd w:id="101"/>
      <w:bookmarkEnd w:id="102"/>
      <w:bookmarkEnd w:id="103"/>
      <w:bookmarkEnd w:id="104"/>
      <w:bookmarkEnd w:id="105"/>
    </w:p>
    <w:tbl>
      <w:tblPr>
        <w:tblStyle w:val="Tabelasiatki4akcent31"/>
        <w:tblW w:w="5114" w:type="pct"/>
        <w:tblLook w:val="04A0"/>
      </w:tblPr>
      <w:tblGrid>
        <w:gridCol w:w="1039"/>
        <w:gridCol w:w="20"/>
        <w:gridCol w:w="464"/>
        <w:gridCol w:w="518"/>
        <w:gridCol w:w="655"/>
        <w:gridCol w:w="558"/>
        <w:gridCol w:w="559"/>
        <w:gridCol w:w="563"/>
        <w:gridCol w:w="560"/>
        <w:gridCol w:w="564"/>
        <w:gridCol w:w="564"/>
        <w:gridCol w:w="560"/>
        <w:gridCol w:w="564"/>
        <w:gridCol w:w="614"/>
        <w:gridCol w:w="761"/>
        <w:gridCol w:w="761"/>
      </w:tblGrid>
      <w:tr w:rsidR="009A0580" w:rsidRPr="00C124A1" w:rsidTr="009A0580">
        <w:trPr>
          <w:cnfStyle w:val="100000000000"/>
          <w:trHeight w:val="699"/>
        </w:trPr>
        <w:tc>
          <w:tcPr>
            <w:cnfStyle w:val="001000000000"/>
            <w:tcW w:w="577" w:type="pct"/>
            <w:gridSpan w:val="2"/>
            <w:vAlign w:val="center"/>
          </w:tcPr>
          <w:p w:rsidR="009A0580" w:rsidRPr="00C124A1" w:rsidRDefault="009A0580" w:rsidP="00ED1EE7">
            <w:pPr>
              <w:spacing w:after="0"/>
              <w:jc w:val="center"/>
              <w:rPr>
                <w:rFonts w:ascii="Calibri" w:hAnsi="Calibri" w:cs="Calibri"/>
                <w:color w:val="auto"/>
              </w:rPr>
            </w:pPr>
            <w:r w:rsidRPr="00C124A1">
              <w:rPr>
                <w:rFonts w:ascii="Calibri" w:hAnsi="Calibri" w:cs="Calibri"/>
                <w:color w:val="auto"/>
                <w:sz w:val="20"/>
              </w:rPr>
              <w:t>Nazwa strefy</w:t>
            </w:r>
          </w:p>
        </w:tc>
        <w:tc>
          <w:tcPr>
            <w:tcW w:w="4423" w:type="pct"/>
            <w:gridSpan w:val="14"/>
            <w:vAlign w:val="center"/>
          </w:tcPr>
          <w:p w:rsidR="009A0580" w:rsidRPr="00C124A1" w:rsidRDefault="009A0580" w:rsidP="009A0580">
            <w:pPr>
              <w:spacing w:after="0"/>
              <w:jc w:val="center"/>
              <w:cnfStyle w:val="100000000000"/>
              <w:rPr>
                <w:rFonts w:ascii="Calibri" w:hAnsi="Calibri" w:cs="Calibri"/>
                <w:color w:val="auto"/>
              </w:rPr>
            </w:pPr>
            <w:r w:rsidRPr="00C124A1">
              <w:rPr>
                <w:rFonts w:ascii="Calibri" w:hAnsi="Calibri" w:cs="Calibri"/>
                <w:color w:val="auto"/>
              </w:rPr>
              <w:t>Symbol klasy wynikowej</w:t>
            </w:r>
          </w:p>
        </w:tc>
      </w:tr>
      <w:tr w:rsidR="009A0580" w:rsidRPr="00C124A1" w:rsidTr="009A0580">
        <w:trPr>
          <w:cnfStyle w:val="000000100000"/>
          <w:trHeight w:val="576"/>
        </w:trPr>
        <w:tc>
          <w:tcPr>
            <w:cnfStyle w:val="001000000000"/>
            <w:tcW w:w="566" w:type="pct"/>
            <w:vMerge w:val="restart"/>
            <w:vAlign w:val="center"/>
          </w:tcPr>
          <w:p w:rsidR="009A0580" w:rsidRPr="00C124A1" w:rsidRDefault="009A0580" w:rsidP="004824A0">
            <w:pPr>
              <w:jc w:val="center"/>
              <w:rPr>
                <w:rFonts w:ascii="Calibri" w:hAnsi="Calibri" w:cs="Calibri"/>
                <w:sz w:val="19"/>
                <w:szCs w:val="19"/>
              </w:rPr>
            </w:pPr>
            <w:r w:rsidRPr="00C124A1">
              <w:rPr>
                <w:rFonts w:ascii="Calibri" w:hAnsi="Calibri" w:cs="Calibri"/>
                <w:sz w:val="16"/>
                <w:szCs w:val="19"/>
              </w:rPr>
              <w:t>Strefa mazowiecka</w:t>
            </w:r>
          </w:p>
        </w:tc>
        <w:tc>
          <w:tcPr>
            <w:tcW w:w="268" w:type="pct"/>
            <w:gridSpan w:val="2"/>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SO</w:t>
            </w:r>
            <w:r w:rsidRPr="00C124A1">
              <w:rPr>
                <w:rFonts w:ascii="Calibri" w:hAnsi="Calibri" w:cs="Calibri"/>
                <w:b/>
                <w:sz w:val="18"/>
                <w:szCs w:val="18"/>
                <w:vertAlign w:val="subscript"/>
              </w:rPr>
              <w:t>2</w:t>
            </w:r>
          </w:p>
        </w:tc>
        <w:tc>
          <w:tcPr>
            <w:tcW w:w="291"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NO</w:t>
            </w:r>
            <w:r w:rsidRPr="00C124A1">
              <w:rPr>
                <w:rFonts w:ascii="Calibri" w:hAnsi="Calibri" w:cs="Calibri"/>
                <w:b/>
                <w:sz w:val="18"/>
                <w:szCs w:val="18"/>
                <w:vertAlign w:val="subscript"/>
              </w:rPr>
              <w:t>2</w:t>
            </w:r>
          </w:p>
        </w:tc>
        <w:tc>
          <w:tcPr>
            <w:tcW w:w="362"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PM10</w:t>
            </w:r>
          </w:p>
        </w:tc>
        <w:tc>
          <w:tcPr>
            <w:tcW w:w="308"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Pb</w:t>
            </w:r>
          </w:p>
        </w:tc>
        <w:tc>
          <w:tcPr>
            <w:tcW w:w="308"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C</w:t>
            </w:r>
            <w:r w:rsidRPr="00C124A1">
              <w:rPr>
                <w:rFonts w:ascii="Calibri" w:hAnsi="Calibri" w:cs="Calibri"/>
                <w:b/>
                <w:sz w:val="18"/>
                <w:szCs w:val="18"/>
                <w:vertAlign w:val="subscript"/>
              </w:rPr>
              <w:t>6</w:t>
            </w:r>
            <w:r w:rsidRPr="00C124A1">
              <w:rPr>
                <w:rFonts w:ascii="Calibri" w:hAnsi="Calibri" w:cs="Calibri"/>
                <w:b/>
                <w:sz w:val="18"/>
                <w:szCs w:val="18"/>
              </w:rPr>
              <w:t>H</w:t>
            </w:r>
            <w:r w:rsidRPr="00C124A1">
              <w:rPr>
                <w:rFonts w:ascii="Calibri" w:hAnsi="Calibri" w:cs="Calibri"/>
                <w:b/>
                <w:sz w:val="18"/>
                <w:szCs w:val="18"/>
                <w:vertAlign w:val="subscript"/>
              </w:rPr>
              <w:t>6</w:t>
            </w:r>
          </w:p>
        </w:tc>
        <w:tc>
          <w:tcPr>
            <w:tcW w:w="310"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CO</w:t>
            </w:r>
          </w:p>
        </w:tc>
        <w:tc>
          <w:tcPr>
            <w:tcW w:w="308"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O</w:t>
            </w:r>
            <w:r w:rsidRPr="00C124A1">
              <w:rPr>
                <w:rFonts w:ascii="Calibri" w:hAnsi="Calibri" w:cs="Calibri"/>
                <w:b/>
                <w:sz w:val="18"/>
                <w:szCs w:val="18"/>
                <w:vertAlign w:val="subscript"/>
              </w:rPr>
              <w:t>3</w:t>
            </w:r>
            <w:r w:rsidR="00C57C96" w:rsidRPr="00C124A1">
              <w:rPr>
                <w:rStyle w:val="Odwoanieprzypisudolnego"/>
                <w:rFonts w:ascii="Calibri" w:hAnsi="Calibri" w:cs="Calibri"/>
                <w:b/>
                <w:sz w:val="18"/>
                <w:szCs w:val="18"/>
              </w:rPr>
              <w:footnoteReference w:id="1"/>
            </w:r>
          </w:p>
        </w:tc>
        <w:tc>
          <w:tcPr>
            <w:tcW w:w="310" w:type="pct"/>
          </w:tcPr>
          <w:p w:rsidR="009A0580" w:rsidRPr="00C124A1" w:rsidRDefault="00C57C96" w:rsidP="00ED1EE7">
            <w:pPr>
              <w:jc w:val="center"/>
              <w:cnfStyle w:val="000000100000"/>
              <w:rPr>
                <w:rFonts w:ascii="Calibri" w:hAnsi="Calibri" w:cs="Calibri"/>
                <w:b/>
                <w:sz w:val="18"/>
                <w:szCs w:val="18"/>
              </w:rPr>
            </w:pPr>
            <w:r w:rsidRPr="00C124A1">
              <w:rPr>
                <w:rFonts w:ascii="Calibri" w:hAnsi="Calibri" w:cs="Calibri"/>
                <w:b/>
                <w:sz w:val="18"/>
                <w:szCs w:val="18"/>
              </w:rPr>
              <w:t>O</w:t>
            </w:r>
            <w:r w:rsidRPr="00C124A1">
              <w:rPr>
                <w:rFonts w:ascii="Calibri" w:hAnsi="Calibri" w:cs="Calibri"/>
                <w:b/>
                <w:sz w:val="18"/>
                <w:szCs w:val="18"/>
                <w:vertAlign w:val="subscript"/>
              </w:rPr>
              <w:t>3</w:t>
            </w:r>
            <w:r w:rsidRPr="00C124A1">
              <w:rPr>
                <w:rStyle w:val="Odwoanieprzypisudolnego"/>
                <w:rFonts w:ascii="Calibri" w:hAnsi="Calibri" w:cs="Calibri"/>
                <w:b/>
                <w:sz w:val="18"/>
                <w:szCs w:val="18"/>
              </w:rPr>
              <w:footnoteReference w:id="2"/>
            </w:r>
          </w:p>
        </w:tc>
        <w:tc>
          <w:tcPr>
            <w:tcW w:w="310"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As</w:t>
            </w:r>
          </w:p>
        </w:tc>
        <w:tc>
          <w:tcPr>
            <w:tcW w:w="308"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Cd</w:t>
            </w:r>
          </w:p>
        </w:tc>
        <w:tc>
          <w:tcPr>
            <w:tcW w:w="310"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Ni</w:t>
            </w:r>
          </w:p>
        </w:tc>
        <w:tc>
          <w:tcPr>
            <w:tcW w:w="335"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B(a)P</w:t>
            </w:r>
          </w:p>
        </w:tc>
        <w:tc>
          <w:tcPr>
            <w:tcW w:w="386" w:type="pct"/>
            <w:vAlign w:val="center"/>
          </w:tcPr>
          <w:p w:rsidR="009A0580" w:rsidRPr="00C124A1" w:rsidRDefault="009A0580" w:rsidP="00ED1EE7">
            <w:pPr>
              <w:jc w:val="center"/>
              <w:cnfStyle w:val="000000100000"/>
              <w:rPr>
                <w:rFonts w:ascii="Calibri" w:hAnsi="Calibri" w:cs="Calibri"/>
                <w:b/>
                <w:sz w:val="18"/>
                <w:szCs w:val="18"/>
              </w:rPr>
            </w:pPr>
            <w:r w:rsidRPr="00C124A1">
              <w:rPr>
                <w:rFonts w:ascii="Calibri" w:hAnsi="Calibri" w:cs="Calibri"/>
                <w:b/>
                <w:sz w:val="18"/>
                <w:szCs w:val="18"/>
              </w:rPr>
              <w:t>PM2.5</w:t>
            </w:r>
            <w:r w:rsidR="00C57C96" w:rsidRPr="00C124A1">
              <w:rPr>
                <w:rStyle w:val="Odwoanieprzypisudolnego"/>
                <w:rFonts w:ascii="Calibri" w:hAnsi="Calibri" w:cs="Calibri"/>
                <w:b/>
                <w:sz w:val="18"/>
                <w:szCs w:val="18"/>
              </w:rPr>
              <w:footnoteReference w:id="3"/>
            </w:r>
          </w:p>
        </w:tc>
        <w:tc>
          <w:tcPr>
            <w:tcW w:w="313" w:type="pct"/>
          </w:tcPr>
          <w:p w:rsidR="009A0580" w:rsidRPr="00C124A1" w:rsidRDefault="00C57C96" w:rsidP="00ED1EE7">
            <w:pPr>
              <w:jc w:val="center"/>
              <w:cnfStyle w:val="000000100000"/>
              <w:rPr>
                <w:rFonts w:ascii="Calibri" w:hAnsi="Calibri" w:cs="Calibri"/>
                <w:b/>
                <w:sz w:val="18"/>
                <w:szCs w:val="18"/>
              </w:rPr>
            </w:pPr>
            <w:r w:rsidRPr="00C124A1">
              <w:rPr>
                <w:rFonts w:ascii="Calibri" w:hAnsi="Calibri" w:cs="Calibri"/>
                <w:b/>
                <w:sz w:val="18"/>
                <w:szCs w:val="18"/>
              </w:rPr>
              <w:t>PM2.5</w:t>
            </w:r>
            <w:r w:rsidRPr="00C124A1">
              <w:rPr>
                <w:rStyle w:val="Odwoanieprzypisudolnego"/>
                <w:rFonts w:ascii="Calibri" w:hAnsi="Calibri" w:cs="Calibri"/>
                <w:b/>
                <w:sz w:val="18"/>
                <w:szCs w:val="18"/>
              </w:rPr>
              <w:footnoteReference w:id="4"/>
            </w:r>
          </w:p>
        </w:tc>
      </w:tr>
      <w:tr w:rsidR="009A0580" w:rsidRPr="00C124A1" w:rsidTr="00C57C96">
        <w:trPr>
          <w:trHeight w:val="707"/>
        </w:trPr>
        <w:tc>
          <w:tcPr>
            <w:cnfStyle w:val="001000000000"/>
            <w:tcW w:w="566" w:type="pct"/>
            <w:vMerge/>
            <w:vAlign w:val="center"/>
          </w:tcPr>
          <w:p w:rsidR="009A0580" w:rsidRPr="00C124A1" w:rsidRDefault="009A0580" w:rsidP="00ED1EE7">
            <w:pPr>
              <w:jc w:val="center"/>
              <w:rPr>
                <w:rFonts w:ascii="Calibri" w:hAnsi="Calibri" w:cs="Calibri"/>
              </w:rPr>
            </w:pPr>
          </w:p>
        </w:tc>
        <w:tc>
          <w:tcPr>
            <w:tcW w:w="268" w:type="pct"/>
            <w:gridSpan w:val="2"/>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291"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62" w:type="pct"/>
            <w:shd w:val="clear" w:color="auto" w:fill="FF0000"/>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C</w:t>
            </w:r>
          </w:p>
        </w:tc>
        <w:tc>
          <w:tcPr>
            <w:tcW w:w="308"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08"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10"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08" w:type="pct"/>
            <w:shd w:val="clear" w:color="auto" w:fill="FF0000"/>
            <w:vAlign w:val="center"/>
          </w:tcPr>
          <w:p w:rsidR="009A0580" w:rsidRPr="00C124A1" w:rsidRDefault="009A0580" w:rsidP="00ED1EE7">
            <w:pPr>
              <w:jc w:val="center"/>
              <w:cnfStyle w:val="000000000000"/>
              <w:rPr>
                <w:rFonts w:ascii="Calibri" w:hAnsi="Calibri" w:cs="Calibri"/>
                <w:b/>
                <w:color w:val="FF0000"/>
                <w:sz w:val="18"/>
                <w:szCs w:val="18"/>
              </w:rPr>
            </w:pPr>
            <w:r w:rsidRPr="00C124A1">
              <w:rPr>
                <w:rFonts w:ascii="Calibri" w:hAnsi="Calibri" w:cs="Calibri"/>
                <w:b/>
                <w:sz w:val="18"/>
                <w:szCs w:val="18"/>
              </w:rPr>
              <w:t>C</w:t>
            </w:r>
          </w:p>
        </w:tc>
        <w:tc>
          <w:tcPr>
            <w:tcW w:w="310" w:type="pct"/>
            <w:shd w:val="clear" w:color="auto" w:fill="FF0000"/>
            <w:vAlign w:val="center"/>
          </w:tcPr>
          <w:p w:rsidR="009A0580" w:rsidRPr="00C124A1" w:rsidRDefault="00C57C96" w:rsidP="00C57C96">
            <w:pPr>
              <w:jc w:val="center"/>
              <w:cnfStyle w:val="000000000000"/>
              <w:rPr>
                <w:rFonts w:ascii="Calibri" w:hAnsi="Calibri" w:cs="Calibri"/>
                <w:b/>
                <w:sz w:val="18"/>
                <w:szCs w:val="18"/>
              </w:rPr>
            </w:pPr>
            <w:r w:rsidRPr="00C124A1">
              <w:rPr>
                <w:rFonts w:ascii="Calibri" w:hAnsi="Calibri" w:cs="Calibri"/>
                <w:b/>
                <w:sz w:val="18"/>
                <w:szCs w:val="18"/>
              </w:rPr>
              <w:t>D</w:t>
            </w:r>
            <w:r w:rsidRPr="00C124A1">
              <w:rPr>
                <w:rFonts w:ascii="Calibri" w:hAnsi="Calibri" w:cs="Calibri"/>
                <w:b/>
                <w:sz w:val="18"/>
                <w:szCs w:val="18"/>
                <w:vertAlign w:val="subscript"/>
              </w:rPr>
              <w:t>2</w:t>
            </w:r>
          </w:p>
        </w:tc>
        <w:tc>
          <w:tcPr>
            <w:tcW w:w="310"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08"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10" w:type="pct"/>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A</w:t>
            </w:r>
          </w:p>
        </w:tc>
        <w:tc>
          <w:tcPr>
            <w:tcW w:w="335" w:type="pct"/>
            <w:shd w:val="clear" w:color="auto" w:fill="FF0000"/>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C</w:t>
            </w:r>
          </w:p>
        </w:tc>
        <w:tc>
          <w:tcPr>
            <w:tcW w:w="386" w:type="pct"/>
            <w:shd w:val="clear" w:color="auto" w:fill="FF0000"/>
            <w:vAlign w:val="center"/>
          </w:tcPr>
          <w:p w:rsidR="009A0580" w:rsidRPr="00C124A1" w:rsidRDefault="009A0580" w:rsidP="00ED1EE7">
            <w:pPr>
              <w:jc w:val="center"/>
              <w:cnfStyle w:val="000000000000"/>
              <w:rPr>
                <w:rFonts w:ascii="Calibri" w:hAnsi="Calibri" w:cs="Calibri"/>
                <w:b/>
                <w:sz w:val="18"/>
                <w:szCs w:val="18"/>
              </w:rPr>
            </w:pPr>
            <w:r w:rsidRPr="00C124A1">
              <w:rPr>
                <w:rFonts w:ascii="Calibri" w:hAnsi="Calibri" w:cs="Calibri"/>
                <w:b/>
                <w:sz w:val="18"/>
                <w:szCs w:val="18"/>
              </w:rPr>
              <w:t>C</w:t>
            </w:r>
          </w:p>
        </w:tc>
        <w:tc>
          <w:tcPr>
            <w:tcW w:w="313" w:type="pct"/>
            <w:shd w:val="clear" w:color="auto" w:fill="FF0000"/>
            <w:vAlign w:val="center"/>
          </w:tcPr>
          <w:p w:rsidR="009A0580" w:rsidRPr="00C124A1" w:rsidRDefault="00C57C96" w:rsidP="00C57C96">
            <w:pPr>
              <w:jc w:val="center"/>
              <w:cnfStyle w:val="000000000000"/>
              <w:rPr>
                <w:rFonts w:ascii="Calibri" w:hAnsi="Calibri" w:cs="Calibri"/>
                <w:b/>
                <w:sz w:val="18"/>
                <w:szCs w:val="18"/>
              </w:rPr>
            </w:pPr>
            <w:r w:rsidRPr="00C124A1">
              <w:rPr>
                <w:rFonts w:ascii="Calibri" w:hAnsi="Calibri" w:cs="Calibri"/>
                <w:b/>
                <w:sz w:val="18"/>
                <w:szCs w:val="18"/>
              </w:rPr>
              <w:t>C</w:t>
            </w:r>
            <w:r w:rsidRPr="00C124A1">
              <w:rPr>
                <w:rFonts w:ascii="Calibri" w:hAnsi="Calibri" w:cs="Calibri"/>
                <w:b/>
                <w:sz w:val="18"/>
                <w:szCs w:val="18"/>
                <w:vertAlign w:val="subscript"/>
              </w:rPr>
              <w:t>1</w:t>
            </w:r>
          </w:p>
        </w:tc>
      </w:tr>
    </w:tbl>
    <w:p w:rsidR="00DE7CB6" w:rsidRPr="00C124A1" w:rsidRDefault="00DE7CB6" w:rsidP="00DE7CB6">
      <w:pPr>
        <w:rPr>
          <w:rFonts w:ascii="Calibri" w:hAnsi="Calibri" w:cs="Calibri"/>
          <w:sz w:val="20"/>
        </w:rPr>
      </w:pPr>
      <w:r w:rsidRPr="00C124A1">
        <w:rPr>
          <w:rFonts w:ascii="Calibri" w:hAnsi="Calibri" w:cs="Calibri"/>
          <w:sz w:val="18"/>
          <w:szCs w:val="20"/>
        </w:rPr>
        <w:t xml:space="preserve">Źródło: Roczna ocena jakości powietrza w Województwie </w:t>
      </w:r>
      <w:r w:rsidR="00C57C96" w:rsidRPr="00C124A1">
        <w:rPr>
          <w:rFonts w:ascii="Calibri" w:hAnsi="Calibri" w:cs="Calibri"/>
          <w:sz w:val="18"/>
          <w:szCs w:val="20"/>
        </w:rPr>
        <w:t xml:space="preserve">Mazowieckim. Raport za rok 2016. </w:t>
      </w:r>
    </w:p>
    <w:p w:rsidR="00DE7CB6" w:rsidRPr="00C124A1" w:rsidRDefault="00DE7CB6" w:rsidP="00DE7CB6">
      <w:pPr>
        <w:spacing w:after="0"/>
        <w:ind w:firstLine="360"/>
        <w:rPr>
          <w:rFonts w:ascii="Calibri" w:hAnsi="Calibri" w:cs="Calibri"/>
        </w:rPr>
      </w:pPr>
      <w:r w:rsidRPr="00C124A1">
        <w:rPr>
          <w:rFonts w:ascii="Calibri" w:hAnsi="Calibri" w:cs="Calibri"/>
        </w:rPr>
        <w:t xml:space="preserve">Wynik oceny strefy </w:t>
      </w:r>
      <w:r w:rsidR="007D2013" w:rsidRPr="00C124A1">
        <w:rPr>
          <w:rFonts w:ascii="Calibri" w:hAnsi="Calibri" w:cs="Calibri"/>
        </w:rPr>
        <w:t>mazowieckiej za rok 2016</w:t>
      </w:r>
      <w:r w:rsidRPr="00C124A1">
        <w:rPr>
          <w:rFonts w:ascii="Calibri" w:hAnsi="Calibri" w:cs="Calibri"/>
        </w:rPr>
        <w:t xml:space="preserve">, w której położona jest </w:t>
      </w:r>
      <w:r w:rsidR="0017757D">
        <w:rPr>
          <w:rFonts w:ascii="Calibri" w:hAnsi="Calibri" w:cs="Calibri"/>
          <w:szCs w:val="24"/>
        </w:rPr>
        <w:t xml:space="preserve">Gmina i Miasto </w:t>
      </w:r>
      <w:r w:rsidR="0004480D" w:rsidRPr="00C124A1">
        <w:rPr>
          <w:rFonts w:ascii="Calibri" w:hAnsi="Calibri" w:cs="Calibri"/>
        </w:rPr>
        <w:t>Wyszogród</w:t>
      </w:r>
      <w:r w:rsidR="007A4B91">
        <w:rPr>
          <w:rFonts w:ascii="Calibri" w:hAnsi="Calibri" w:cs="Calibri"/>
        </w:rPr>
        <w:t xml:space="preserve"> </w:t>
      </w:r>
      <w:r w:rsidRPr="00C124A1">
        <w:rPr>
          <w:rFonts w:ascii="Calibri" w:hAnsi="Calibri" w:cs="Calibri"/>
        </w:rPr>
        <w:t>wskazuje, że dotrzymane są poziomy dopuszczalne lub poziomy docelowe substancji w</w:t>
      </w:r>
      <w:r w:rsidR="0017757D">
        <w:rPr>
          <w:rFonts w:ascii="Calibri" w:hAnsi="Calibri" w:cs="Calibri"/>
        </w:rPr>
        <w:t> </w:t>
      </w:r>
      <w:r w:rsidRPr="00C124A1">
        <w:rPr>
          <w:rFonts w:ascii="Calibri" w:hAnsi="Calibri" w:cs="Calibri"/>
        </w:rPr>
        <w:t>powietrzu (klasa A) ustanowione ze względu na ochronę zdrowia dla następujących zanieczyszczeń:</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dwutlenku siarki,</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dwutlenku azotu,</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ołowiu,</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benzenu,</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tlenku węgla,</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arsenu,</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kadmu,</w:t>
      </w:r>
    </w:p>
    <w:p w:rsidR="00DE7CB6" w:rsidRPr="00C124A1" w:rsidRDefault="00DE7CB6" w:rsidP="000A0993">
      <w:pPr>
        <w:pStyle w:val="Akapitzlist"/>
        <w:numPr>
          <w:ilvl w:val="0"/>
          <w:numId w:val="34"/>
        </w:numPr>
        <w:spacing w:before="0" w:after="0"/>
        <w:rPr>
          <w:rFonts w:ascii="Calibri" w:hAnsi="Calibri" w:cs="Calibri"/>
        </w:rPr>
      </w:pPr>
      <w:r w:rsidRPr="00C124A1">
        <w:rPr>
          <w:rFonts w:ascii="Calibri" w:hAnsi="Calibri" w:cs="Calibri"/>
        </w:rPr>
        <w:t>niklu.</w:t>
      </w:r>
    </w:p>
    <w:p w:rsidR="00DE7CB6" w:rsidRPr="00C124A1" w:rsidRDefault="00DE7CB6" w:rsidP="00DE7CB6">
      <w:pPr>
        <w:ind w:firstLine="360"/>
        <w:rPr>
          <w:rFonts w:ascii="Calibri" w:hAnsi="Calibri" w:cs="Calibri"/>
        </w:rPr>
      </w:pPr>
      <w:r w:rsidRPr="00C124A1">
        <w:rPr>
          <w:rFonts w:ascii="Calibri" w:hAnsi="Calibri" w:cs="Calibri"/>
        </w:rPr>
        <w:t xml:space="preserve">Roczna ocena jakości powietrza w województwie </w:t>
      </w:r>
      <w:r w:rsidR="00C57C96" w:rsidRPr="00C124A1">
        <w:rPr>
          <w:rFonts w:ascii="Calibri" w:hAnsi="Calibri" w:cs="Calibri"/>
        </w:rPr>
        <w:t>mazowieckim</w:t>
      </w:r>
      <w:r w:rsidRPr="00C124A1">
        <w:rPr>
          <w:rFonts w:ascii="Calibri" w:hAnsi="Calibri" w:cs="Calibri"/>
        </w:rPr>
        <w:t xml:space="preserve">, dla strefy </w:t>
      </w:r>
      <w:r w:rsidR="00C57C96" w:rsidRPr="00C124A1">
        <w:rPr>
          <w:rFonts w:ascii="Calibri" w:hAnsi="Calibri" w:cs="Calibri"/>
        </w:rPr>
        <w:t xml:space="preserve">mazowieckiej </w:t>
      </w:r>
      <w:r w:rsidRPr="00C124A1">
        <w:rPr>
          <w:rFonts w:ascii="Calibri" w:hAnsi="Calibri" w:cs="Calibri"/>
        </w:rPr>
        <w:t>wskazała, iż przekroczone zostały dopuszczalne poziomy dla:</w:t>
      </w:r>
    </w:p>
    <w:p w:rsidR="00DE7CB6" w:rsidRPr="00C124A1" w:rsidRDefault="00DE7CB6" w:rsidP="000A0993">
      <w:pPr>
        <w:pStyle w:val="Akapitzlist"/>
        <w:numPr>
          <w:ilvl w:val="0"/>
          <w:numId w:val="35"/>
        </w:numPr>
        <w:rPr>
          <w:rFonts w:ascii="Calibri" w:hAnsi="Calibri" w:cs="Calibri"/>
        </w:rPr>
      </w:pPr>
      <w:r w:rsidRPr="00C124A1">
        <w:rPr>
          <w:rFonts w:ascii="Calibri" w:hAnsi="Calibri" w:cs="Calibri"/>
        </w:rPr>
        <w:t>pyłu PM2.5,</w:t>
      </w:r>
    </w:p>
    <w:p w:rsidR="00DE7CB6" w:rsidRPr="00C124A1" w:rsidRDefault="00DE7CB6" w:rsidP="000A0993">
      <w:pPr>
        <w:pStyle w:val="Akapitzlist"/>
        <w:numPr>
          <w:ilvl w:val="0"/>
          <w:numId w:val="35"/>
        </w:numPr>
        <w:rPr>
          <w:rFonts w:ascii="Calibri" w:hAnsi="Calibri" w:cs="Calibri"/>
        </w:rPr>
      </w:pPr>
      <w:r w:rsidRPr="00C124A1">
        <w:rPr>
          <w:rFonts w:ascii="Calibri" w:hAnsi="Calibri" w:cs="Calibri"/>
        </w:rPr>
        <w:t>pyłu PM10,</w:t>
      </w:r>
    </w:p>
    <w:p w:rsidR="00C57C96" w:rsidRPr="00C124A1" w:rsidRDefault="00C57C96" w:rsidP="000A0993">
      <w:pPr>
        <w:pStyle w:val="Akapitzlist"/>
        <w:numPr>
          <w:ilvl w:val="0"/>
          <w:numId w:val="35"/>
        </w:numPr>
        <w:rPr>
          <w:rFonts w:ascii="Calibri" w:hAnsi="Calibri" w:cs="Calibri"/>
        </w:rPr>
      </w:pPr>
      <w:r w:rsidRPr="00C124A1">
        <w:rPr>
          <w:rFonts w:ascii="Calibri" w:hAnsi="Calibri" w:cs="Calibri"/>
        </w:rPr>
        <w:t xml:space="preserve">ozonu, </w:t>
      </w:r>
    </w:p>
    <w:p w:rsidR="00DE7CB6" w:rsidRPr="00C124A1" w:rsidRDefault="00DE7CB6" w:rsidP="000A0993">
      <w:pPr>
        <w:pStyle w:val="Akapitzlist"/>
        <w:numPr>
          <w:ilvl w:val="0"/>
          <w:numId w:val="35"/>
        </w:numPr>
        <w:rPr>
          <w:rFonts w:ascii="Calibri" w:hAnsi="Calibri" w:cs="Calibri"/>
        </w:rPr>
      </w:pPr>
      <w:r w:rsidRPr="00C124A1">
        <w:rPr>
          <w:rFonts w:ascii="Calibri" w:hAnsi="Calibri" w:cs="Calibri"/>
        </w:rPr>
        <w:t>benzo(a)pirenu.</w:t>
      </w:r>
    </w:p>
    <w:p w:rsidR="00DE7CB6" w:rsidRPr="00C124A1" w:rsidRDefault="00DE7CB6" w:rsidP="00FD4AAD">
      <w:pPr>
        <w:ind w:firstLine="360"/>
        <w:rPr>
          <w:rFonts w:ascii="Calibri" w:hAnsi="Calibri" w:cs="Calibri"/>
        </w:rPr>
      </w:pPr>
      <w:r w:rsidRPr="00C124A1">
        <w:rPr>
          <w:rFonts w:ascii="Calibri" w:hAnsi="Calibri" w:cs="Calibri"/>
        </w:rPr>
        <w:lastRenderedPageBreak/>
        <w:t xml:space="preserve">Stężenia zanieczyszczeń na terenie strefy </w:t>
      </w:r>
      <w:r w:rsidR="00C57C96" w:rsidRPr="00C124A1">
        <w:rPr>
          <w:rFonts w:ascii="Calibri" w:hAnsi="Calibri" w:cs="Calibri"/>
        </w:rPr>
        <w:t>mazowieckiej</w:t>
      </w:r>
      <w:r w:rsidRPr="00C124A1">
        <w:rPr>
          <w:rFonts w:ascii="Calibri" w:hAnsi="Calibri" w:cs="Calibri"/>
        </w:rPr>
        <w:t xml:space="preserve">, ze względu na ochronę roślin, nie zostały przekroczone. Zestawienie wszystkich wynikowych klas strefy </w:t>
      </w:r>
      <w:r w:rsidR="00C57C96" w:rsidRPr="00C124A1">
        <w:rPr>
          <w:rFonts w:ascii="Calibri" w:hAnsi="Calibri" w:cs="Calibri"/>
        </w:rPr>
        <w:t>mazowieckiej</w:t>
      </w:r>
      <w:r w:rsidRPr="00C124A1">
        <w:rPr>
          <w:rFonts w:ascii="Calibri" w:hAnsi="Calibri" w:cs="Calibri"/>
        </w:rPr>
        <w:t xml:space="preserve"> z</w:t>
      </w:r>
      <w:r w:rsidR="0017757D">
        <w:rPr>
          <w:rFonts w:ascii="Calibri" w:hAnsi="Calibri" w:cs="Calibri"/>
        </w:rPr>
        <w:t> </w:t>
      </w:r>
      <w:r w:rsidRPr="00C124A1">
        <w:rPr>
          <w:rFonts w:ascii="Calibri" w:hAnsi="Calibri" w:cs="Calibri"/>
        </w:rPr>
        <w:t>uwzględnieniem kryterium ochrony roślin, zostało przedstawione w poniższej tabeli.</w:t>
      </w:r>
    </w:p>
    <w:p w:rsidR="00DE7CB6" w:rsidRPr="00C124A1" w:rsidRDefault="00DE7CB6" w:rsidP="00DE7CB6">
      <w:pPr>
        <w:pStyle w:val="Legenda"/>
        <w:rPr>
          <w:rFonts w:ascii="Calibri" w:hAnsi="Calibri" w:cs="Calibri"/>
        </w:rPr>
      </w:pPr>
      <w:bookmarkStart w:id="106" w:name="_Toc452706069"/>
      <w:bookmarkStart w:id="107" w:name="_Toc475524364"/>
      <w:bookmarkStart w:id="108" w:name="_Toc476832517"/>
      <w:bookmarkStart w:id="109" w:name="_Toc480455021"/>
      <w:bookmarkStart w:id="110" w:name="_Toc480722762"/>
      <w:bookmarkStart w:id="111" w:name="_Toc485822827"/>
      <w:bookmarkStart w:id="112" w:name="_Toc486323776"/>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5</w:t>
      </w:r>
      <w:r w:rsidR="004F2A29" w:rsidRPr="00C124A1">
        <w:rPr>
          <w:rFonts w:ascii="Calibri" w:hAnsi="Calibri" w:cs="Calibri"/>
          <w:noProof/>
        </w:rPr>
        <w:fldChar w:fldCharType="end"/>
      </w:r>
      <w:r w:rsidRPr="00C124A1">
        <w:rPr>
          <w:rFonts w:ascii="Calibri" w:hAnsi="Calibri" w:cs="Calibri"/>
        </w:rPr>
        <w:t xml:space="preserve">. Wynikowe klasy strefy </w:t>
      </w:r>
      <w:r w:rsidR="00D623AA" w:rsidRPr="00C124A1">
        <w:rPr>
          <w:rFonts w:ascii="Calibri" w:hAnsi="Calibri" w:cs="Calibri"/>
        </w:rPr>
        <w:t>mazowieckiej</w:t>
      </w:r>
      <w:r w:rsidRPr="00C124A1">
        <w:rPr>
          <w:rFonts w:ascii="Calibri" w:hAnsi="Calibri" w:cs="Calibri"/>
        </w:rPr>
        <w:t xml:space="preserve"> dla poszczególnych zanieczyszczeń, u</w:t>
      </w:r>
      <w:r w:rsidR="00D623AA" w:rsidRPr="00C124A1">
        <w:rPr>
          <w:rFonts w:ascii="Calibri" w:hAnsi="Calibri" w:cs="Calibri"/>
        </w:rPr>
        <w:t>zyskane w ocenie rocznej za 2016</w:t>
      </w:r>
      <w:r w:rsidRPr="00C124A1">
        <w:rPr>
          <w:rFonts w:ascii="Calibri" w:hAnsi="Calibri" w:cs="Calibri"/>
        </w:rPr>
        <w:t xml:space="preserve"> r. dokonanej z uwzględnieniem kryteriów ustanowionych w celu ochrony roślin.</w:t>
      </w:r>
      <w:bookmarkEnd w:id="106"/>
      <w:bookmarkEnd w:id="107"/>
      <w:bookmarkEnd w:id="108"/>
      <w:bookmarkEnd w:id="109"/>
      <w:bookmarkEnd w:id="110"/>
      <w:bookmarkEnd w:id="111"/>
      <w:bookmarkEnd w:id="112"/>
    </w:p>
    <w:p w:rsidR="00D623AA" w:rsidRPr="00C124A1" w:rsidRDefault="00D623AA" w:rsidP="00D623AA">
      <w:pPr>
        <w:rPr>
          <w:rFonts w:ascii="Calibri" w:hAnsi="Calibri" w:cs="Calibri"/>
        </w:rPr>
      </w:pPr>
      <w:r w:rsidRPr="00C124A1">
        <w:rPr>
          <w:rFonts w:ascii="Calibri" w:hAnsi="Calibri" w:cs="Calibri"/>
          <w:noProof/>
          <w:lang w:eastAsia="pl-PL"/>
        </w:rPr>
        <w:drawing>
          <wp:inline distT="0" distB="0" distL="0" distR="0">
            <wp:extent cx="5615511" cy="1242060"/>
            <wp:effectExtent l="0" t="0" r="444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345" cy="1242244"/>
                    </a:xfrm>
                    <a:prstGeom prst="rect">
                      <a:avLst/>
                    </a:prstGeom>
                    <a:noFill/>
                    <a:ln>
                      <a:noFill/>
                    </a:ln>
                  </pic:spPr>
                </pic:pic>
              </a:graphicData>
            </a:graphic>
          </wp:inline>
        </w:drawing>
      </w:r>
    </w:p>
    <w:p w:rsidR="0049363C" w:rsidRPr="00C124A1" w:rsidRDefault="00D623AA" w:rsidP="00A0370D">
      <w:pPr>
        <w:jc w:val="center"/>
        <w:rPr>
          <w:rFonts w:ascii="Calibri" w:hAnsi="Calibri" w:cs="Calibri"/>
          <w:sz w:val="20"/>
        </w:rPr>
      </w:pPr>
      <w:r w:rsidRPr="00C124A1">
        <w:rPr>
          <w:rFonts w:ascii="Calibri" w:hAnsi="Calibri" w:cs="Calibri"/>
          <w:sz w:val="18"/>
          <w:szCs w:val="20"/>
        </w:rPr>
        <w:t>Źródło: Roczna ocena jakości powietrza w Województwie Mazowieckim. Raport za rok 2016.</w:t>
      </w:r>
    </w:p>
    <w:p w:rsidR="00A0370D" w:rsidRPr="00C124A1" w:rsidRDefault="007542B3" w:rsidP="007542B3">
      <w:pPr>
        <w:pStyle w:val="Wyrnienie"/>
        <w:rPr>
          <w:rFonts w:ascii="Calibri" w:hAnsi="Calibri" w:cs="Calibri"/>
        </w:rPr>
      </w:pPr>
      <w:r w:rsidRPr="00C124A1">
        <w:rPr>
          <w:rFonts w:ascii="Calibri" w:hAnsi="Calibri" w:cs="Calibri"/>
        </w:rPr>
        <w:t xml:space="preserve">Źródła zanieczyszczeń powietrza na terenie miasta i gminy </w:t>
      </w:r>
    </w:p>
    <w:p w:rsidR="00880F5E" w:rsidRPr="00C124A1" w:rsidRDefault="00880F5E" w:rsidP="00880F5E">
      <w:pPr>
        <w:rPr>
          <w:rFonts w:ascii="Calibri" w:hAnsi="Calibri" w:cs="Calibri"/>
          <w:smallCaps/>
        </w:rPr>
      </w:pPr>
      <w:r w:rsidRPr="00C124A1">
        <w:rPr>
          <w:rFonts w:ascii="Calibri" w:hAnsi="Calibri" w:cs="Calibri"/>
          <w:smallCaps/>
        </w:rPr>
        <w:t>Emisja punktowa</w:t>
      </w:r>
    </w:p>
    <w:p w:rsidR="00880F5E" w:rsidRPr="00C124A1" w:rsidRDefault="00880F5E" w:rsidP="00880F5E">
      <w:pPr>
        <w:rPr>
          <w:rFonts w:ascii="Calibri" w:hAnsi="Calibri" w:cs="Calibri"/>
        </w:rPr>
      </w:pPr>
      <w:r w:rsidRPr="00C124A1">
        <w:rPr>
          <w:rFonts w:ascii="Calibri" w:hAnsi="Calibri" w:cs="Calibri"/>
        </w:rPr>
        <w:t>Punktowe źródła mają istotny wpływ na wielkość i zasięg stężeń zanieczyszczeń w powietrzu atmosferycznym. Emisja punktowa pochodzi głównie z dużych zakładów przemysłowych emitujących pyły, dwutlenek siarki, tlenek azotu, tlenek węgla oraz metale ciężkie.</w:t>
      </w:r>
    </w:p>
    <w:p w:rsidR="00880F5E" w:rsidRPr="00C124A1" w:rsidRDefault="00880F5E" w:rsidP="00880F5E">
      <w:pPr>
        <w:rPr>
          <w:rFonts w:ascii="Calibri" w:hAnsi="Calibri" w:cs="Calibri"/>
        </w:rPr>
      </w:pPr>
      <w:r w:rsidRPr="00C124A1">
        <w:rPr>
          <w:rFonts w:ascii="Calibri" w:hAnsi="Calibri" w:cs="Calibri"/>
        </w:rPr>
        <w:t xml:space="preserve">Istotnym źródłem zanieczyszczeń powietrza w powiecie płockim jest energetyka zawodowa oraz reprezentujący przemysł rafineryjno-petrochemiczny Polski Koncern Naftowy ORLEN S.A. w Płocku. Natomiast na terenie Gminy i Miasta Wyszogród, źródłem emisji punktowej zobowiązanym m.in. do składania raportów o emisjach zanieczyszczeń jest jedynie Zakład Gospodarki Komunalnej </w:t>
      </w:r>
      <w:r w:rsidR="00111433" w:rsidRPr="00C124A1">
        <w:rPr>
          <w:rFonts w:ascii="Calibri" w:hAnsi="Calibri" w:cs="Calibri"/>
        </w:rPr>
        <w:br/>
      </w:r>
      <w:r w:rsidRPr="00C124A1">
        <w:rPr>
          <w:rFonts w:ascii="Calibri" w:hAnsi="Calibri" w:cs="Calibri"/>
        </w:rPr>
        <w:t xml:space="preserve">w Wyszogrodzie Sp. z o.o. </w:t>
      </w:r>
    </w:p>
    <w:p w:rsidR="00880F5E" w:rsidRPr="00C124A1" w:rsidRDefault="00880F5E" w:rsidP="00880F5E">
      <w:pPr>
        <w:rPr>
          <w:rFonts w:ascii="Calibri" w:hAnsi="Calibri" w:cs="Calibri"/>
          <w:smallCaps/>
        </w:rPr>
      </w:pPr>
      <w:r w:rsidRPr="00C124A1">
        <w:rPr>
          <w:rFonts w:ascii="Calibri" w:hAnsi="Calibri" w:cs="Calibri"/>
          <w:smallCaps/>
        </w:rPr>
        <w:t>Emisja liniowa</w:t>
      </w:r>
    </w:p>
    <w:p w:rsidR="00111433" w:rsidRPr="00C124A1" w:rsidRDefault="00880F5E" w:rsidP="00880F5E">
      <w:pPr>
        <w:rPr>
          <w:rFonts w:ascii="Calibri" w:hAnsi="Calibri" w:cs="Calibri"/>
        </w:rPr>
      </w:pPr>
      <w:r w:rsidRPr="00C124A1">
        <w:rPr>
          <w:rFonts w:ascii="Calibri" w:hAnsi="Calibri" w:cs="Calibri"/>
        </w:rPr>
        <w:t>W ostatnich latach istotnie wzrosła dostępność pojazdów, praktycznie dla każdej grupy społecznej. Wynika to nie tylko z poprawy stopy życiowej w Polsce, ale także możliwości zakupu tanich, używanych pojazdów z zagranicy, których stan techniczny niejednokrotnie pozostawia wiele do życzenia. Jednocześnie w ostatnich latach spadł wskaźnik osób podróżujących jednym samochodem, co wiąże się nie tyl</w:t>
      </w:r>
      <w:r w:rsidR="00111433" w:rsidRPr="00C124A1">
        <w:rPr>
          <w:rFonts w:ascii="Calibri" w:hAnsi="Calibri" w:cs="Calibri"/>
        </w:rPr>
        <w:t xml:space="preserve">ko ze wzrostem kosztów podróży </w:t>
      </w:r>
      <w:r w:rsidRPr="00C124A1">
        <w:rPr>
          <w:rFonts w:ascii="Calibri" w:hAnsi="Calibri" w:cs="Calibri"/>
        </w:rPr>
        <w:t xml:space="preserve">ale i wyższą emisją zanieczyszczeń ze źródeł komunikacyjnych. </w:t>
      </w:r>
    </w:p>
    <w:p w:rsidR="00880F5E" w:rsidRPr="00C124A1" w:rsidRDefault="00880F5E" w:rsidP="00880F5E">
      <w:pPr>
        <w:rPr>
          <w:rFonts w:ascii="Calibri" w:hAnsi="Calibri" w:cs="Calibri"/>
          <w:b/>
          <w:i/>
        </w:rPr>
      </w:pPr>
      <w:r w:rsidRPr="00C124A1">
        <w:rPr>
          <w:rFonts w:ascii="Calibri" w:hAnsi="Calibri" w:cs="Calibri"/>
        </w:rPr>
        <w:t xml:space="preserve">Poziom zanieczyszczenia powietrza atmosferycznego jest zależny od natężenia ruchu </w:t>
      </w:r>
      <w:r w:rsidRPr="00C124A1">
        <w:rPr>
          <w:rFonts w:ascii="Calibri" w:hAnsi="Calibri" w:cs="Calibri"/>
        </w:rPr>
        <w:br/>
        <w:t xml:space="preserve">na poszczególnych trasach komunikacyjnych. Wielkość emisji ze źródeł komunikacyjnych zależna jest od ilości i rodzaju samochodów oraz rodzaju stosowanego paliwa jak również od procesów związanych ze zużyciem opon, hamulców a także ścierania nawierzchni dróg. Emisję związaną z ww. </w:t>
      </w:r>
      <w:r w:rsidRPr="00C124A1">
        <w:rPr>
          <w:rFonts w:ascii="Calibri" w:hAnsi="Calibri" w:cs="Calibri"/>
        </w:rPr>
        <w:lastRenderedPageBreak/>
        <w:t xml:space="preserve">procesami zalicza się do tzw. emisji pozaspalinowej. Dodatkowy wpływ na wielkość emisji pyłu PM10 ma tzw. emisja wtórna (z unoszenia) pyłu PM10 z nawierzchni dróg. </w:t>
      </w:r>
    </w:p>
    <w:p w:rsidR="00880F5E" w:rsidRPr="00C124A1" w:rsidRDefault="00880F5E" w:rsidP="00880F5E">
      <w:pPr>
        <w:rPr>
          <w:rFonts w:ascii="Calibri" w:hAnsi="Calibri" w:cs="Calibri"/>
        </w:rPr>
      </w:pPr>
      <w:r w:rsidRPr="00C124A1">
        <w:rPr>
          <w:rFonts w:ascii="Calibri" w:hAnsi="Calibri" w:cs="Calibri"/>
        </w:rPr>
        <w:t xml:space="preserve">System komunikacyjny ma istotny wpływ na stan jakości powietrza głównie z tytułu transportu drogowego, w tym przede wszystkim ruchu tranzytowego pojazdów ciężkich. </w:t>
      </w:r>
    </w:p>
    <w:p w:rsidR="00880F5E" w:rsidRPr="00C124A1" w:rsidRDefault="00880F5E" w:rsidP="00880F5E">
      <w:pPr>
        <w:rPr>
          <w:rFonts w:ascii="Calibri" w:hAnsi="Calibri" w:cs="Calibri"/>
        </w:rPr>
      </w:pPr>
      <w:r w:rsidRPr="00C124A1">
        <w:rPr>
          <w:rFonts w:ascii="Calibri" w:hAnsi="Calibri" w:cs="Calibri"/>
        </w:rPr>
        <w:t>W Gminie i Mieście Wyszogród największa emisja liniowa występuje w obrębie dróg krajowych nr 62 i 50, ze względu na duże natężenie ruchu.</w:t>
      </w:r>
    </w:p>
    <w:p w:rsidR="00880F5E" w:rsidRPr="00C124A1" w:rsidRDefault="00880F5E" w:rsidP="00880F5E">
      <w:pPr>
        <w:rPr>
          <w:rFonts w:ascii="Calibri" w:hAnsi="Calibri" w:cs="Calibri"/>
        </w:rPr>
      </w:pPr>
      <w:r w:rsidRPr="00C124A1">
        <w:rPr>
          <w:rFonts w:ascii="Calibri" w:hAnsi="Calibri" w:cs="Calibri"/>
        </w:rPr>
        <w:t xml:space="preserve">Pomimo iż sieć dróg na terenie </w:t>
      </w:r>
      <w:r w:rsidR="00F2541F">
        <w:rPr>
          <w:rFonts w:ascii="Calibri" w:hAnsi="Calibri" w:cs="Calibri"/>
        </w:rPr>
        <w:t>gminy i m</w:t>
      </w:r>
      <w:r w:rsidRPr="00C124A1">
        <w:rPr>
          <w:rFonts w:ascii="Calibri" w:hAnsi="Calibri" w:cs="Calibri"/>
        </w:rPr>
        <w:t xml:space="preserve">iasta jest stale modernizowana i przebudowywana, </w:t>
      </w:r>
      <w:r w:rsidRPr="00C124A1">
        <w:rPr>
          <w:rFonts w:ascii="Calibri" w:hAnsi="Calibri" w:cs="Calibri"/>
        </w:rPr>
        <w:br/>
        <w:t>to jednak ciągły wzrost ruchu samochodowego pociąga za sobą degradację stanu technicznego dróg</w:t>
      </w:r>
      <w:r w:rsidR="00111433" w:rsidRPr="00C124A1">
        <w:rPr>
          <w:rFonts w:ascii="Calibri" w:hAnsi="Calibri" w:cs="Calibri"/>
        </w:rPr>
        <w:t>,</w:t>
      </w:r>
      <w:r w:rsidRPr="00C124A1">
        <w:rPr>
          <w:rFonts w:ascii="Calibri" w:hAnsi="Calibri" w:cs="Calibri"/>
        </w:rPr>
        <w:t xml:space="preserve"> a co za tym idzie zwiększenie hałasu komunikacyjnego i wzrost ilości zanieczyszczeń w</w:t>
      </w:r>
      <w:r w:rsidR="0017757D">
        <w:rPr>
          <w:rFonts w:ascii="Calibri" w:hAnsi="Calibri" w:cs="Calibri"/>
        </w:rPr>
        <w:t> </w:t>
      </w:r>
      <w:r w:rsidRPr="00C124A1">
        <w:rPr>
          <w:rFonts w:ascii="Calibri" w:hAnsi="Calibri" w:cs="Calibri"/>
        </w:rPr>
        <w:t>powietrzu.</w:t>
      </w:r>
    </w:p>
    <w:p w:rsidR="00880F5E" w:rsidRPr="00C124A1" w:rsidRDefault="00880F5E" w:rsidP="00880F5E">
      <w:pPr>
        <w:rPr>
          <w:rFonts w:ascii="Calibri" w:hAnsi="Calibri" w:cs="Calibri"/>
        </w:rPr>
      </w:pPr>
      <w:r w:rsidRPr="00C124A1">
        <w:rPr>
          <w:rFonts w:ascii="Calibri" w:hAnsi="Calibri" w:cs="Calibri"/>
        </w:rPr>
        <w:t>W celu redukcji emisji zanieczyszczeń ze źródeł liniowych warto kontynuować działania polegające na poprawie stanu technicznego dróg już istniejących (w tym również likwidacja nieutwardzonych poboczy). Dodatkowym istotnym elementem przyczyniającym się do zmniejszenia emisji wtórnej z</w:t>
      </w:r>
      <w:r w:rsidR="002D40B8">
        <w:rPr>
          <w:rFonts w:ascii="Calibri" w:hAnsi="Calibri" w:cs="Calibri"/>
        </w:rPr>
        <w:t> </w:t>
      </w:r>
      <w:r w:rsidRPr="00C124A1">
        <w:rPr>
          <w:rFonts w:ascii="Calibri" w:hAnsi="Calibri" w:cs="Calibri"/>
        </w:rPr>
        <w:t>dróg, powinno być utrzymanie ulic w czystości, które korzystnie wpływa na zmniejszenie unosu pyłu z dróg również w okresie bezopadowym.</w:t>
      </w:r>
    </w:p>
    <w:p w:rsidR="00880F5E" w:rsidRPr="00C124A1" w:rsidRDefault="00880F5E" w:rsidP="00880F5E">
      <w:pPr>
        <w:rPr>
          <w:rFonts w:ascii="Calibri" w:hAnsi="Calibri" w:cs="Calibri"/>
          <w:smallCaps/>
        </w:rPr>
      </w:pPr>
      <w:r w:rsidRPr="00C124A1">
        <w:rPr>
          <w:rFonts w:ascii="Calibri" w:hAnsi="Calibri" w:cs="Calibri"/>
          <w:smallCaps/>
        </w:rPr>
        <w:t>Emisja powierzchniowa</w:t>
      </w:r>
    </w:p>
    <w:p w:rsidR="00880F5E" w:rsidRPr="00C124A1" w:rsidRDefault="00880F5E" w:rsidP="00C14DD6">
      <w:pPr>
        <w:rPr>
          <w:rFonts w:ascii="Calibri" w:hAnsi="Calibri" w:cs="Calibri"/>
        </w:rPr>
      </w:pPr>
      <w:r w:rsidRPr="00C124A1">
        <w:rPr>
          <w:rFonts w:ascii="Calibri" w:hAnsi="Calibri" w:cs="Calibri"/>
        </w:rPr>
        <w:t xml:space="preserve">Źródłem emisji powierzchniowej, pochodzącej z sektora bytowego, są lokalne kotłownie </w:t>
      </w:r>
      <w:r w:rsidRPr="00C124A1">
        <w:rPr>
          <w:rFonts w:ascii="Calibri" w:hAnsi="Calibri" w:cs="Calibri"/>
        </w:rPr>
        <w:br/>
      </w:r>
      <w:r w:rsidR="00F2541F">
        <w:rPr>
          <w:rFonts w:ascii="Calibri" w:hAnsi="Calibri" w:cs="Calibri"/>
        </w:rPr>
        <w:t>i paleniska domowe. Mieszkańcy gminy i m</w:t>
      </w:r>
      <w:r w:rsidRPr="00C124A1">
        <w:rPr>
          <w:rFonts w:ascii="Calibri" w:hAnsi="Calibri" w:cs="Calibri"/>
        </w:rPr>
        <w:t xml:space="preserve">iasta ogrzewają swoje domy głównie węglem, </w:t>
      </w:r>
      <w:r w:rsidRPr="00C124A1">
        <w:rPr>
          <w:rFonts w:ascii="Calibri" w:hAnsi="Calibri" w:cs="Calibri"/>
        </w:rPr>
        <w:br/>
        <w:t xml:space="preserve">co przyczynia się do wysokiej emisji dwutlenku siarki, tlenku azotu, pyłów, sadzy oraz tlenku węgla </w:t>
      </w:r>
      <w:r w:rsidR="00111433" w:rsidRPr="00C124A1">
        <w:rPr>
          <w:rFonts w:ascii="Calibri" w:hAnsi="Calibri" w:cs="Calibri"/>
        </w:rPr>
        <w:br/>
      </w:r>
      <w:r w:rsidRPr="00C124A1">
        <w:rPr>
          <w:rFonts w:ascii="Calibri" w:hAnsi="Calibri" w:cs="Calibri"/>
        </w:rPr>
        <w:t>i węglowodorów aromatycznych. Coraz wyższe ceny paliw opałowych przyczyniają się z kolei do poszukiwania różnego rodzaju oszczędności. Z tego powodu część mieszkańców spala w swoich piecach różnego rodzaju odpady, emitujące znaczne ilości zanieczyszczeń. Praktyka ta jest w</w:t>
      </w:r>
      <w:r w:rsidR="002D40B8">
        <w:rPr>
          <w:rFonts w:ascii="Calibri" w:hAnsi="Calibri" w:cs="Calibri"/>
        </w:rPr>
        <w:t> </w:t>
      </w:r>
      <w:r w:rsidRPr="00C124A1">
        <w:rPr>
          <w:rFonts w:ascii="Calibri" w:hAnsi="Calibri" w:cs="Calibri"/>
        </w:rPr>
        <w:t xml:space="preserve">dalszym ciągu powszechna dla obszarów wiejskich. Innym sposobem poszukiwania oszczędności jest wykorzystanie na cele ogrzewania i przygotowania ciepłej wody użytkowej, odnawialnych źródeł energii. </w:t>
      </w:r>
    </w:p>
    <w:p w:rsidR="00C30640" w:rsidRPr="00C124A1" w:rsidRDefault="00C30640" w:rsidP="00C30640">
      <w:pPr>
        <w:pStyle w:val="Wyrnienie"/>
        <w:rPr>
          <w:rFonts w:ascii="Calibri" w:hAnsi="Calibri" w:cs="Calibri"/>
        </w:rPr>
      </w:pPr>
      <w:r w:rsidRPr="00C124A1">
        <w:rPr>
          <w:rFonts w:ascii="Calibri" w:hAnsi="Calibri" w:cs="Calibri"/>
        </w:rPr>
        <w:t xml:space="preserve">Program Ochrony Powietrza </w:t>
      </w:r>
    </w:p>
    <w:p w:rsidR="00A66929" w:rsidRPr="00C124A1" w:rsidRDefault="00A66929" w:rsidP="00A66929">
      <w:pPr>
        <w:rPr>
          <w:rFonts w:ascii="Calibri" w:hAnsi="Calibri" w:cs="Calibri"/>
        </w:rPr>
      </w:pPr>
      <w:r w:rsidRPr="00C124A1">
        <w:rPr>
          <w:rFonts w:ascii="Calibri" w:hAnsi="Calibri" w:cs="Calibri"/>
        </w:rPr>
        <w:t xml:space="preserve">Dla strefy mazowieckiej obowiązują następujące </w:t>
      </w:r>
      <w:r w:rsidR="00BE770C" w:rsidRPr="00C124A1">
        <w:rPr>
          <w:rFonts w:ascii="Calibri" w:hAnsi="Calibri" w:cs="Calibri"/>
        </w:rPr>
        <w:t>uchwały dotyczące Programów</w:t>
      </w:r>
      <w:r w:rsidRPr="00C124A1">
        <w:rPr>
          <w:rFonts w:ascii="Calibri" w:hAnsi="Calibri" w:cs="Calibri"/>
        </w:rPr>
        <w:t xml:space="preserve"> Ochrony Powietrza:</w:t>
      </w:r>
    </w:p>
    <w:p w:rsidR="00A66929" w:rsidRPr="00C124A1" w:rsidRDefault="00A66929" w:rsidP="00517C6A">
      <w:pPr>
        <w:pStyle w:val="Akapitzlist"/>
        <w:numPr>
          <w:ilvl w:val="0"/>
          <w:numId w:val="85"/>
        </w:numPr>
        <w:rPr>
          <w:rFonts w:ascii="Calibri" w:hAnsi="Calibri" w:cs="Calibri"/>
        </w:rPr>
      </w:pPr>
      <w:r w:rsidRPr="00C124A1">
        <w:rPr>
          <w:rFonts w:ascii="Calibri" w:hAnsi="Calibri" w:cs="Calibri"/>
        </w:rPr>
        <w:t xml:space="preserve">Uchwała Nr 184/13 Sejmiku Województwa Mazowieckiego z dnia 25 listopada 2013 r. </w:t>
      </w:r>
      <w:r w:rsidRPr="00C124A1">
        <w:rPr>
          <w:rFonts w:ascii="Calibri" w:hAnsi="Calibri" w:cs="Calibri"/>
        </w:rPr>
        <w:br/>
        <w:t>w sprawie programu ochrony powietrza dla stref województwa mazowieckiego, w których został przekroczony poziom docelowy benzo(a)pirenu w powietrzu</w:t>
      </w:r>
      <w:r w:rsidR="002D40B8">
        <w:rPr>
          <w:rFonts w:ascii="Calibri" w:hAnsi="Calibri" w:cs="Calibri"/>
        </w:rPr>
        <w:t>;</w:t>
      </w:r>
    </w:p>
    <w:p w:rsidR="00A66929" w:rsidRPr="00C124A1" w:rsidRDefault="00A66929" w:rsidP="00517C6A">
      <w:pPr>
        <w:pStyle w:val="Akapitzlist"/>
        <w:numPr>
          <w:ilvl w:val="0"/>
          <w:numId w:val="85"/>
        </w:numPr>
        <w:rPr>
          <w:rFonts w:ascii="Calibri" w:hAnsi="Calibri" w:cs="Calibri"/>
        </w:rPr>
      </w:pPr>
      <w:r w:rsidRPr="00C124A1">
        <w:rPr>
          <w:rFonts w:ascii="Calibri" w:hAnsi="Calibri" w:cs="Calibri"/>
        </w:rPr>
        <w:t xml:space="preserve">Uchwała Nr 164/13 Sejmiku Województwa Mazowieckiego z dnia 28 października 2013 r. </w:t>
      </w:r>
      <w:r w:rsidRPr="00C124A1">
        <w:rPr>
          <w:rFonts w:ascii="Calibri" w:hAnsi="Calibri" w:cs="Calibri"/>
        </w:rPr>
        <w:br/>
        <w:t xml:space="preserve">w sprawie programu ochrony powietrza dla strefy mazowieckiej, w której zostały </w:t>
      </w:r>
      <w:r w:rsidRPr="00C124A1">
        <w:rPr>
          <w:rFonts w:ascii="Calibri" w:hAnsi="Calibri" w:cs="Calibri"/>
        </w:rPr>
        <w:lastRenderedPageBreak/>
        <w:t>przekroczone poziomy dopuszczalne dla pyłu zawieszonego PM10 i pyłu zawieszonego PM2,5 w powietrzu</w:t>
      </w:r>
      <w:r w:rsidR="002D40B8">
        <w:rPr>
          <w:rFonts w:ascii="Calibri" w:hAnsi="Calibri" w:cs="Calibri"/>
        </w:rPr>
        <w:t>.</w:t>
      </w:r>
    </w:p>
    <w:p w:rsidR="00C30640" w:rsidRPr="00C124A1" w:rsidRDefault="00A66929" w:rsidP="00A66929">
      <w:pPr>
        <w:rPr>
          <w:rFonts w:ascii="Calibri" w:hAnsi="Calibri" w:cs="Calibri"/>
        </w:rPr>
      </w:pPr>
      <w:r w:rsidRPr="00C124A1">
        <w:rPr>
          <w:rFonts w:ascii="Calibri" w:hAnsi="Calibri" w:cs="Calibri"/>
        </w:rPr>
        <w:t xml:space="preserve">Załącznikami do ww. uchwał są Programy Ochrony Powietrza. W Programach tych nie określono zadań/działań naprawczych dla </w:t>
      </w:r>
      <w:r w:rsidR="002D40B8">
        <w:rPr>
          <w:rFonts w:ascii="Calibri" w:hAnsi="Calibri" w:cs="Calibri"/>
        </w:rPr>
        <w:t>G</w:t>
      </w:r>
      <w:r w:rsidR="00F97FCC" w:rsidRPr="00C124A1">
        <w:rPr>
          <w:rFonts w:ascii="Calibri" w:hAnsi="Calibri" w:cs="Calibri"/>
        </w:rPr>
        <w:t xml:space="preserve">miny i </w:t>
      </w:r>
      <w:r w:rsidR="002D40B8">
        <w:rPr>
          <w:rFonts w:ascii="Calibri" w:hAnsi="Calibri" w:cs="Calibri"/>
        </w:rPr>
        <w:t>M</w:t>
      </w:r>
      <w:r w:rsidR="00F97FCC" w:rsidRPr="00C124A1">
        <w:rPr>
          <w:rFonts w:ascii="Calibri" w:hAnsi="Calibri" w:cs="Calibri"/>
        </w:rPr>
        <w:t xml:space="preserve">iasta Wyszogród. </w:t>
      </w:r>
    </w:p>
    <w:p w:rsidR="00C30640" w:rsidRPr="00C124A1" w:rsidRDefault="00E251B0" w:rsidP="00C30640">
      <w:pPr>
        <w:rPr>
          <w:rFonts w:ascii="Calibri" w:hAnsi="Calibri" w:cs="Calibri"/>
        </w:rPr>
      </w:pPr>
      <w:r w:rsidRPr="00C124A1">
        <w:rPr>
          <w:rFonts w:ascii="Calibri" w:hAnsi="Calibri" w:cs="Calibri"/>
        </w:rPr>
        <w:t xml:space="preserve">Pomimo tego gmina </w:t>
      </w:r>
      <w:r w:rsidR="00F2541F">
        <w:rPr>
          <w:rFonts w:ascii="Calibri" w:hAnsi="Calibri" w:cs="Calibri"/>
        </w:rPr>
        <w:t>i miasto powinno</w:t>
      </w:r>
      <w:r w:rsidRPr="00C124A1">
        <w:rPr>
          <w:rFonts w:ascii="Calibri" w:hAnsi="Calibri" w:cs="Calibri"/>
        </w:rPr>
        <w:t xml:space="preserve"> realizować działania uwzględnione w Programie Ochrony Powietrza:</w:t>
      </w:r>
    </w:p>
    <w:p w:rsidR="00E251B0" w:rsidRPr="00C124A1" w:rsidRDefault="00E251B0" w:rsidP="00E251B0">
      <w:pPr>
        <w:pStyle w:val="Akapitzlist"/>
        <w:numPr>
          <w:ilvl w:val="0"/>
          <w:numId w:val="59"/>
        </w:numPr>
        <w:rPr>
          <w:rFonts w:ascii="Calibri" w:hAnsi="Calibri" w:cs="Calibri"/>
        </w:rPr>
      </w:pPr>
      <w:r w:rsidRPr="00C124A1">
        <w:rPr>
          <w:rFonts w:ascii="Calibri" w:hAnsi="Calibri" w:cs="Calibri"/>
        </w:rPr>
        <w:t>Prowadzenie kampanii edukacyjnych uświadamiających społeczeństwo:</w:t>
      </w:r>
    </w:p>
    <w:p w:rsidR="00E251B0" w:rsidRPr="00C124A1" w:rsidRDefault="00E251B0" w:rsidP="00E251B0">
      <w:pPr>
        <w:rPr>
          <w:rFonts w:ascii="Calibri" w:hAnsi="Calibri" w:cs="Calibri"/>
        </w:rPr>
      </w:pPr>
      <w:r w:rsidRPr="00C124A1">
        <w:rPr>
          <w:rFonts w:ascii="Calibri" w:hAnsi="Calibri" w:cs="Calibri"/>
        </w:rPr>
        <w:t xml:space="preserve">              - o zagrożeniach dla zdrowia związanych z emisją pyłu zawiesz</w:t>
      </w:r>
      <w:r w:rsidR="002D40B8">
        <w:rPr>
          <w:rFonts w:ascii="Calibri" w:hAnsi="Calibri" w:cs="Calibri"/>
        </w:rPr>
        <w:t>onego PM10 podczas spalania</w:t>
      </w:r>
      <w:r w:rsidRPr="00C124A1">
        <w:rPr>
          <w:rFonts w:ascii="Calibri" w:hAnsi="Calibri" w:cs="Calibri"/>
        </w:rPr>
        <w:t xml:space="preserve"> paliw stałych (w tym odpadów) w paleniskach domowych o niskiej sprawności.</w:t>
      </w:r>
    </w:p>
    <w:p w:rsidR="00E251B0" w:rsidRPr="00C124A1" w:rsidRDefault="00E251B0" w:rsidP="00E251B0">
      <w:pPr>
        <w:rPr>
          <w:rFonts w:ascii="Calibri" w:hAnsi="Calibri" w:cs="Calibri"/>
        </w:rPr>
      </w:pPr>
      <w:r w:rsidRPr="00C124A1">
        <w:rPr>
          <w:rFonts w:ascii="Calibri" w:hAnsi="Calibri" w:cs="Calibri"/>
        </w:rPr>
        <w:t xml:space="preserve">              - o zagrożeniach dla zdrowia związanych z emisją pyłu zawieszonego </w:t>
      </w:r>
      <w:r w:rsidR="003C3F55" w:rsidRPr="00C124A1">
        <w:rPr>
          <w:rFonts w:ascii="Calibri" w:hAnsi="Calibri" w:cs="Calibri"/>
        </w:rPr>
        <w:t>PM2,5i</w:t>
      </w:r>
      <w:r w:rsidR="002D40B8">
        <w:rPr>
          <w:rFonts w:ascii="Calibri" w:hAnsi="Calibri" w:cs="Calibri"/>
        </w:rPr>
        <w:t> </w:t>
      </w:r>
      <w:r w:rsidRPr="00C124A1">
        <w:rPr>
          <w:rFonts w:ascii="Calibri" w:hAnsi="Calibri" w:cs="Calibri"/>
        </w:rPr>
        <w:t>proponowanych działaniach związanych z jej ograniczeniem.</w:t>
      </w:r>
    </w:p>
    <w:p w:rsidR="00E251B0" w:rsidRPr="00C124A1" w:rsidRDefault="00E251B0" w:rsidP="00E251B0">
      <w:pPr>
        <w:pStyle w:val="Akapitzlist"/>
        <w:numPr>
          <w:ilvl w:val="0"/>
          <w:numId w:val="59"/>
        </w:numPr>
        <w:rPr>
          <w:rFonts w:ascii="Calibri" w:hAnsi="Calibri" w:cs="Calibri"/>
        </w:rPr>
      </w:pPr>
      <w:r w:rsidRPr="00C124A1">
        <w:rPr>
          <w:rFonts w:ascii="Calibri" w:hAnsi="Calibri" w:cs="Calibri"/>
        </w:rPr>
        <w:t>Stosowanie w miejscowych planach zagospodarowania przestrzennego odpowiednich zapisów, umożliwiających ograniczenie emisji benzo(a)pirenu, dotyczących np. układu zabudowy zapewniającego przewietrzanie miast, wprowadzania zieleni ochronnej, zagospodarowania przestrzeni publicznej oraz ustalania sposobu zaopatrzenia w ciepło tam, gdzie to możliwe oraz w zabudowie nowo planowanej.</w:t>
      </w:r>
    </w:p>
    <w:p w:rsidR="00E251B0" w:rsidRPr="00C124A1" w:rsidRDefault="00E251B0" w:rsidP="00E251B0">
      <w:pPr>
        <w:pStyle w:val="Akapitzlist"/>
        <w:numPr>
          <w:ilvl w:val="0"/>
          <w:numId w:val="59"/>
        </w:numPr>
        <w:rPr>
          <w:rFonts w:ascii="Calibri" w:hAnsi="Calibri" w:cs="Calibri"/>
        </w:rPr>
      </w:pPr>
      <w:r w:rsidRPr="00C124A1">
        <w:rPr>
          <w:rFonts w:ascii="Calibri" w:hAnsi="Calibri" w:cs="Calibri"/>
        </w:rPr>
        <w:t>Budowa i modernizacja lokalnych instalacji do produkcji energii ze szczególnym uwzględnieniem technologii kogeneracji i poligeneracji oraz wykorzystania OZE. Rozwój sieci zaopatrzenia w ciepło i chłód -tworzenie systemu zachęt do pozyskiwania energii z</w:t>
      </w:r>
      <w:r w:rsidR="002D40B8">
        <w:rPr>
          <w:rFonts w:ascii="Calibri" w:hAnsi="Calibri" w:cs="Calibri"/>
        </w:rPr>
        <w:t> </w:t>
      </w:r>
      <w:r w:rsidRPr="00C124A1">
        <w:rPr>
          <w:rFonts w:ascii="Calibri" w:hAnsi="Calibri" w:cs="Calibri"/>
        </w:rPr>
        <w:t>OZE.</w:t>
      </w:r>
    </w:p>
    <w:p w:rsidR="00E251B0" w:rsidRPr="00C124A1" w:rsidRDefault="00E251B0" w:rsidP="00E251B0">
      <w:pPr>
        <w:pStyle w:val="Akapitzlist"/>
        <w:numPr>
          <w:ilvl w:val="0"/>
          <w:numId w:val="59"/>
        </w:numPr>
        <w:rPr>
          <w:rFonts w:ascii="Calibri" w:hAnsi="Calibri" w:cs="Calibri"/>
        </w:rPr>
      </w:pPr>
      <w:r w:rsidRPr="00C124A1">
        <w:rPr>
          <w:rFonts w:ascii="Calibri" w:hAnsi="Calibri" w:cs="Calibri"/>
        </w:rPr>
        <w:t>Tworzenie spójnego systemu regulacji prawnych zapobiegających presji urbanistycznej na tereny cenne przyrodniczo, pełniące funkcje klimatyczne (wymiana i regeneracja powietrza), biologiczne (siedliskotwórcze), regenerujące i zasilające wewnątrzmiejskie zespoły, biocentryczne i hydrologiczne.</w:t>
      </w:r>
    </w:p>
    <w:p w:rsidR="00E251B0" w:rsidRDefault="00E251B0" w:rsidP="00E251B0">
      <w:pPr>
        <w:pStyle w:val="Akapitzlist"/>
        <w:numPr>
          <w:ilvl w:val="0"/>
          <w:numId w:val="59"/>
        </w:numPr>
        <w:rPr>
          <w:rFonts w:ascii="Calibri" w:hAnsi="Calibri" w:cs="Calibri"/>
        </w:rPr>
      </w:pPr>
      <w:r w:rsidRPr="00C124A1">
        <w:rPr>
          <w:rFonts w:ascii="Calibri" w:hAnsi="Calibri" w:cs="Calibri"/>
        </w:rPr>
        <w:t xml:space="preserve">Kształtowanie struktur przestrzennych minimalizujących zapotrzebowanie na energię </w:t>
      </w:r>
      <w:r w:rsidRPr="00C124A1">
        <w:rPr>
          <w:rFonts w:ascii="Calibri" w:hAnsi="Calibri" w:cs="Calibri"/>
        </w:rPr>
        <w:br/>
        <w:t>i zmniejszających emisję gazów cieplarnianych.</w:t>
      </w:r>
    </w:p>
    <w:p w:rsidR="00F2541F" w:rsidRPr="00C124A1" w:rsidRDefault="00F2541F" w:rsidP="00F2541F">
      <w:pPr>
        <w:pStyle w:val="Akapitzlist"/>
        <w:rPr>
          <w:rFonts w:ascii="Calibri" w:hAnsi="Calibri" w:cs="Calibri"/>
        </w:rPr>
      </w:pPr>
    </w:p>
    <w:p w:rsidR="00BF5A96" w:rsidRPr="00C124A1" w:rsidRDefault="00BF5A96" w:rsidP="007C469D">
      <w:pPr>
        <w:pStyle w:val="Rozdziay"/>
        <w:numPr>
          <w:ilvl w:val="2"/>
          <w:numId w:val="5"/>
        </w:numPr>
        <w:rPr>
          <w:rFonts w:ascii="Calibri" w:eastAsia="TrebuchetMS" w:hAnsi="Calibri" w:cs="Calibri"/>
        </w:rPr>
      </w:pPr>
      <w:bookmarkStart w:id="113" w:name="_Toc491676270"/>
      <w:r w:rsidRPr="00C124A1">
        <w:rPr>
          <w:rFonts w:ascii="Calibri" w:eastAsia="TrebuchetMS" w:hAnsi="Calibri" w:cs="Calibri"/>
        </w:rPr>
        <w:t>ANALIZA SWOT</w:t>
      </w:r>
      <w:bookmarkEnd w:id="113"/>
    </w:p>
    <w:p w:rsidR="00226A6E" w:rsidRDefault="00226A6E" w:rsidP="00CD59DF">
      <w:pPr>
        <w:autoSpaceDE w:val="0"/>
        <w:autoSpaceDN w:val="0"/>
        <w:adjustRightInd w:val="0"/>
        <w:spacing w:before="0" w:after="0"/>
        <w:rPr>
          <w:rFonts w:ascii="Calibri" w:eastAsia="TrebuchetMS" w:hAnsi="Calibri" w:cs="Calibri"/>
          <w:sz w:val="18"/>
          <w:szCs w:val="20"/>
          <w:lang w:eastAsia="pl-PL"/>
        </w:rPr>
      </w:pPr>
    </w:p>
    <w:p w:rsidR="00632116" w:rsidRDefault="00632116" w:rsidP="00CD59DF">
      <w:pPr>
        <w:autoSpaceDE w:val="0"/>
        <w:autoSpaceDN w:val="0"/>
        <w:adjustRightInd w:val="0"/>
        <w:spacing w:before="0" w:after="0"/>
        <w:rPr>
          <w:rFonts w:ascii="Calibri" w:eastAsia="TrebuchetMS" w:hAnsi="Calibri" w:cs="Calibri"/>
          <w:sz w:val="18"/>
          <w:szCs w:val="20"/>
          <w:lang w:eastAsia="pl-PL"/>
        </w:rPr>
      </w:pPr>
    </w:p>
    <w:p w:rsidR="00632116" w:rsidRDefault="00632116" w:rsidP="00CD59DF">
      <w:pPr>
        <w:autoSpaceDE w:val="0"/>
        <w:autoSpaceDN w:val="0"/>
        <w:adjustRightInd w:val="0"/>
        <w:spacing w:before="0" w:after="0"/>
        <w:rPr>
          <w:rFonts w:ascii="Calibri" w:eastAsia="TrebuchetMS" w:hAnsi="Calibri" w:cs="Calibri"/>
          <w:sz w:val="18"/>
          <w:szCs w:val="20"/>
          <w:lang w:eastAsia="pl-PL"/>
        </w:rPr>
      </w:pPr>
    </w:p>
    <w:p w:rsidR="00632116" w:rsidRDefault="00632116" w:rsidP="00CD59DF">
      <w:pPr>
        <w:autoSpaceDE w:val="0"/>
        <w:autoSpaceDN w:val="0"/>
        <w:adjustRightInd w:val="0"/>
        <w:spacing w:before="0" w:after="0"/>
        <w:rPr>
          <w:rFonts w:ascii="Calibri" w:eastAsia="TrebuchetMS" w:hAnsi="Calibri" w:cs="Calibri"/>
          <w:sz w:val="18"/>
          <w:szCs w:val="20"/>
          <w:lang w:eastAsia="pl-PL"/>
        </w:rPr>
      </w:pPr>
    </w:p>
    <w:p w:rsidR="00632116" w:rsidRPr="00C124A1" w:rsidRDefault="00632116" w:rsidP="00CD59DF">
      <w:pPr>
        <w:autoSpaceDE w:val="0"/>
        <w:autoSpaceDN w:val="0"/>
        <w:adjustRightInd w:val="0"/>
        <w:spacing w:before="0" w:after="0"/>
        <w:rPr>
          <w:rFonts w:ascii="Calibri" w:eastAsia="TrebuchetMS" w:hAnsi="Calibri" w:cs="Calibri"/>
          <w:sz w:val="18"/>
          <w:szCs w:val="20"/>
          <w:lang w:eastAsia="pl-PL"/>
        </w:rPr>
      </w:pPr>
    </w:p>
    <w:tbl>
      <w:tblPr>
        <w:tblStyle w:val="Tabelasiatki4akcent31"/>
        <w:tblW w:w="0" w:type="auto"/>
        <w:tblLook w:val="04A0"/>
      </w:tblPr>
      <w:tblGrid>
        <w:gridCol w:w="4666"/>
        <w:gridCol w:w="4450"/>
      </w:tblGrid>
      <w:tr w:rsidR="00BF5A96" w:rsidRPr="00C124A1" w:rsidTr="008B42EE">
        <w:trPr>
          <w:cnfStyle w:val="100000000000"/>
          <w:trHeight w:val="454"/>
        </w:trPr>
        <w:tc>
          <w:tcPr>
            <w:cnfStyle w:val="001000000000"/>
            <w:tcW w:w="9344" w:type="dxa"/>
            <w:gridSpan w:val="2"/>
            <w:vAlign w:val="center"/>
          </w:tcPr>
          <w:p w:rsidR="00BF5A96" w:rsidRPr="00C124A1" w:rsidRDefault="00BF5A96" w:rsidP="008B42EE">
            <w:pPr>
              <w:spacing w:before="0" w:after="0" w:line="240" w:lineRule="auto"/>
              <w:jc w:val="center"/>
              <w:rPr>
                <w:rFonts w:ascii="Calibri" w:hAnsi="Calibri" w:cs="Calibri"/>
                <w:b w:val="0"/>
                <w:caps/>
                <w:color w:val="auto"/>
                <w:sz w:val="20"/>
                <w:szCs w:val="20"/>
              </w:rPr>
            </w:pPr>
            <w:r w:rsidRPr="00C124A1">
              <w:rPr>
                <w:rFonts w:ascii="Calibri" w:hAnsi="Calibri" w:cs="Calibri"/>
                <w:caps/>
                <w:color w:val="auto"/>
                <w:sz w:val="20"/>
                <w:szCs w:val="20"/>
              </w:rPr>
              <w:lastRenderedPageBreak/>
              <w:t>ochrona klimatu i jakości powietrza</w:t>
            </w:r>
          </w:p>
        </w:tc>
      </w:tr>
      <w:tr w:rsidR="00BF5A96" w:rsidRPr="00C124A1" w:rsidTr="008B42EE">
        <w:trPr>
          <w:cnfStyle w:val="000000100000"/>
          <w:trHeight w:val="340"/>
        </w:trPr>
        <w:tc>
          <w:tcPr>
            <w:cnfStyle w:val="001000000000"/>
            <w:tcW w:w="4786" w:type="dxa"/>
            <w:vAlign w:val="center"/>
          </w:tcPr>
          <w:p w:rsidR="00BF5A96" w:rsidRPr="00C124A1" w:rsidRDefault="00BF5A96" w:rsidP="008B42EE">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BF5A96" w:rsidRPr="00C124A1" w:rsidRDefault="00BF5A96" w:rsidP="008B42EE">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BF5A96" w:rsidRPr="00C124A1" w:rsidTr="008B42EE">
        <w:tc>
          <w:tcPr>
            <w:cnfStyle w:val="001000000000"/>
            <w:tcW w:w="4786" w:type="dxa"/>
            <w:vAlign w:val="center"/>
          </w:tcPr>
          <w:p w:rsidR="00B17C8F" w:rsidRPr="00C124A1" w:rsidRDefault="00BF5A96" w:rsidP="00D47257">
            <w:pPr>
              <w:spacing w:before="0" w:after="0" w:line="240" w:lineRule="auto"/>
              <w:jc w:val="center"/>
              <w:rPr>
                <w:rFonts w:ascii="Calibri" w:hAnsi="Calibri" w:cs="Calibri"/>
                <w:bCs w:val="0"/>
                <w:sz w:val="20"/>
                <w:szCs w:val="20"/>
              </w:rPr>
            </w:pPr>
            <w:r w:rsidRPr="00C124A1">
              <w:rPr>
                <w:rFonts w:ascii="Calibri" w:hAnsi="Calibri" w:cs="Calibri"/>
                <w:b w:val="0"/>
                <w:sz w:val="20"/>
                <w:szCs w:val="20"/>
              </w:rPr>
              <w:t xml:space="preserve">- </w:t>
            </w:r>
            <w:r w:rsidR="005B4832" w:rsidRPr="00C124A1">
              <w:rPr>
                <w:rFonts w:ascii="Calibri" w:hAnsi="Calibri" w:cs="Calibri"/>
                <w:b w:val="0"/>
                <w:sz w:val="20"/>
                <w:szCs w:val="20"/>
              </w:rPr>
              <w:t xml:space="preserve">aktywna postawa gminy w zakresie gospodarki niskoemisyjnej </w:t>
            </w:r>
          </w:p>
        </w:tc>
        <w:tc>
          <w:tcPr>
            <w:tcW w:w="4558" w:type="dxa"/>
            <w:vAlign w:val="center"/>
          </w:tcPr>
          <w:p w:rsidR="00BF5A96" w:rsidRPr="00C124A1" w:rsidRDefault="00BF5A96" w:rsidP="008B42E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w:t>
            </w:r>
            <w:r w:rsidR="00B17C8F" w:rsidRPr="00C124A1">
              <w:rPr>
                <w:rFonts w:ascii="Calibri" w:hAnsi="Calibri" w:cs="Calibri"/>
                <w:sz w:val="20"/>
                <w:szCs w:val="20"/>
              </w:rPr>
              <w:t xml:space="preserve">zakwalifikowanie gminy </w:t>
            </w:r>
            <w:r w:rsidR="00D47257" w:rsidRPr="00C124A1">
              <w:rPr>
                <w:rFonts w:ascii="Calibri" w:hAnsi="Calibri" w:cs="Calibri"/>
                <w:sz w:val="20"/>
                <w:szCs w:val="20"/>
              </w:rPr>
              <w:t xml:space="preserve">i miasta </w:t>
            </w:r>
            <w:r w:rsidR="00B17C8F" w:rsidRPr="00C124A1">
              <w:rPr>
                <w:rFonts w:ascii="Calibri" w:hAnsi="Calibri" w:cs="Calibri"/>
                <w:sz w:val="20"/>
                <w:szCs w:val="20"/>
              </w:rPr>
              <w:t xml:space="preserve">do strefy </w:t>
            </w:r>
            <w:r w:rsidR="003A3A6F" w:rsidRPr="00C124A1">
              <w:rPr>
                <w:rFonts w:ascii="Calibri" w:hAnsi="Calibri" w:cs="Calibri"/>
                <w:sz w:val="20"/>
                <w:szCs w:val="20"/>
              </w:rPr>
              <w:t>mazowieckiej</w:t>
            </w:r>
            <w:r w:rsidR="005B4832" w:rsidRPr="00C124A1">
              <w:rPr>
                <w:rFonts w:ascii="Calibri" w:hAnsi="Calibri" w:cs="Calibri"/>
                <w:sz w:val="20"/>
                <w:szCs w:val="20"/>
              </w:rPr>
              <w:br/>
            </w:r>
            <w:r w:rsidR="00B17C8F" w:rsidRPr="00C124A1">
              <w:rPr>
                <w:rFonts w:ascii="Calibri" w:hAnsi="Calibri" w:cs="Calibri"/>
                <w:sz w:val="20"/>
                <w:szCs w:val="20"/>
              </w:rPr>
              <w:t>w której występują przekroczenia stężeń niebezpiecznych związków</w:t>
            </w:r>
            <w:r w:rsidRPr="00C124A1">
              <w:rPr>
                <w:rFonts w:ascii="Calibri" w:hAnsi="Calibri" w:cs="Calibri"/>
                <w:sz w:val="20"/>
                <w:szCs w:val="20"/>
              </w:rPr>
              <w:t xml:space="preserve"> (stężenia B(a)P, pyłów PM10 i PM2.5</w:t>
            </w:r>
            <w:r w:rsidR="003A3A6F" w:rsidRPr="00C124A1">
              <w:rPr>
                <w:rFonts w:ascii="Calibri" w:hAnsi="Calibri" w:cs="Calibri"/>
                <w:sz w:val="20"/>
                <w:szCs w:val="20"/>
              </w:rPr>
              <w:t xml:space="preserve"> oraz ozonu</w:t>
            </w:r>
            <w:r w:rsidRPr="00C124A1">
              <w:rPr>
                <w:rFonts w:ascii="Calibri" w:hAnsi="Calibri" w:cs="Calibri"/>
                <w:sz w:val="20"/>
                <w:szCs w:val="20"/>
              </w:rPr>
              <w:t>)</w:t>
            </w:r>
          </w:p>
          <w:p w:rsidR="00BF5A96" w:rsidRPr="00C124A1" w:rsidRDefault="00BF5A96" w:rsidP="00334976">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stosowan</w:t>
            </w:r>
            <w:r w:rsidR="008B42EE" w:rsidRPr="00C124A1">
              <w:rPr>
                <w:rFonts w:ascii="Calibri" w:hAnsi="Calibri" w:cs="Calibri"/>
                <w:sz w:val="20"/>
                <w:szCs w:val="20"/>
              </w:rPr>
              <w:t>ie niskosprawnych źródeł ciepła</w:t>
            </w:r>
            <w:r w:rsidR="00D0481A" w:rsidRPr="00C124A1">
              <w:rPr>
                <w:rFonts w:ascii="Calibri" w:hAnsi="Calibri" w:cs="Calibri"/>
                <w:sz w:val="20"/>
                <w:szCs w:val="20"/>
              </w:rPr>
              <w:t xml:space="preserve"> (wysokie wykorzystanie węgla w bilansie energetycznym gminy)</w:t>
            </w:r>
          </w:p>
        </w:tc>
      </w:tr>
      <w:tr w:rsidR="00BF5A96" w:rsidRPr="00C124A1" w:rsidTr="008B42EE">
        <w:trPr>
          <w:cnfStyle w:val="000000100000"/>
          <w:trHeight w:val="340"/>
        </w:trPr>
        <w:tc>
          <w:tcPr>
            <w:cnfStyle w:val="001000000000"/>
            <w:tcW w:w="4786" w:type="dxa"/>
            <w:vAlign w:val="center"/>
          </w:tcPr>
          <w:p w:rsidR="00BF5A96" w:rsidRPr="00C124A1" w:rsidRDefault="00BF5A96" w:rsidP="008B42EE">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BF5A96" w:rsidRPr="00C124A1" w:rsidRDefault="00BF5A96" w:rsidP="008B42EE">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BF5A96" w:rsidRPr="00C124A1" w:rsidTr="008B42EE">
        <w:tc>
          <w:tcPr>
            <w:cnfStyle w:val="001000000000"/>
            <w:tcW w:w="4786" w:type="dxa"/>
            <w:vAlign w:val="center"/>
          </w:tcPr>
          <w:p w:rsidR="00BF5A96" w:rsidRPr="00C124A1" w:rsidRDefault="00BF5A96" w:rsidP="008B42EE">
            <w:pPr>
              <w:spacing w:before="0" w:after="0" w:line="240" w:lineRule="auto"/>
              <w:jc w:val="center"/>
              <w:rPr>
                <w:rFonts w:ascii="Calibri" w:hAnsi="Calibri" w:cs="Calibri"/>
                <w:b w:val="0"/>
                <w:sz w:val="20"/>
                <w:szCs w:val="20"/>
              </w:rPr>
            </w:pPr>
            <w:r w:rsidRPr="00C124A1">
              <w:rPr>
                <w:rFonts w:ascii="Calibri" w:hAnsi="Calibri" w:cs="Calibri"/>
                <w:b w:val="0"/>
                <w:sz w:val="20"/>
                <w:szCs w:val="20"/>
              </w:rPr>
              <w:t>- możliwość wykorzystania zewnętrznych źródeł finansowania</w:t>
            </w:r>
          </w:p>
          <w:p w:rsidR="00BF5A96" w:rsidRPr="00C124A1" w:rsidRDefault="00BF5A96" w:rsidP="008B42EE">
            <w:pPr>
              <w:spacing w:before="0" w:after="0" w:line="240" w:lineRule="auto"/>
              <w:jc w:val="center"/>
              <w:rPr>
                <w:rFonts w:ascii="Calibri" w:hAnsi="Calibri" w:cs="Calibri"/>
                <w:b w:val="0"/>
                <w:sz w:val="20"/>
                <w:szCs w:val="20"/>
              </w:rPr>
            </w:pPr>
            <w:r w:rsidRPr="00C124A1">
              <w:rPr>
                <w:rFonts w:ascii="Calibri" w:hAnsi="Calibri" w:cs="Calibri"/>
                <w:b w:val="0"/>
                <w:sz w:val="20"/>
                <w:szCs w:val="20"/>
              </w:rPr>
              <w:t>- wzrost zainteresowania mieszkańców zagadnieniami związanymi ze zmianami klimatycznymi, niską emisją i OZE</w:t>
            </w:r>
          </w:p>
          <w:p w:rsidR="00BF5A96" w:rsidRPr="00C124A1" w:rsidRDefault="00BF5A96" w:rsidP="008B42EE">
            <w:pPr>
              <w:spacing w:before="0" w:after="0" w:line="240" w:lineRule="auto"/>
              <w:jc w:val="center"/>
              <w:rPr>
                <w:rFonts w:ascii="Calibri" w:hAnsi="Calibri" w:cs="Calibri"/>
                <w:sz w:val="20"/>
                <w:szCs w:val="20"/>
              </w:rPr>
            </w:pPr>
          </w:p>
        </w:tc>
        <w:tc>
          <w:tcPr>
            <w:tcW w:w="4558" w:type="dxa"/>
            <w:vAlign w:val="center"/>
          </w:tcPr>
          <w:p w:rsidR="00BF5A96" w:rsidRPr="00C124A1" w:rsidRDefault="00BF5A96" w:rsidP="008B42E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wysokie koszty inwestycyjne i eksploatacyjne technologii niskoemisyjnych</w:t>
            </w:r>
          </w:p>
          <w:p w:rsidR="00BF5A96" w:rsidRPr="00C124A1" w:rsidRDefault="00BF5A96" w:rsidP="008B42E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wysokie koszty ogrzewania ekologicznymi nośnikami energii</w:t>
            </w:r>
          </w:p>
          <w:p w:rsidR="00BF5A96" w:rsidRPr="00C124A1" w:rsidRDefault="00BF5A96" w:rsidP="008B42E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wzrost emisji gazów związany ze wzrostem</w:t>
            </w:r>
          </w:p>
          <w:p w:rsidR="00BF5A96" w:rsidRPr="00C124A1" w:rsidRDefault="00BF5A96" w:rsidP="008B42E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natężenia ruchu komunikacyjnego</w:t>
            </w:r>
          </w:p>
          <w:p w:rsidR="00BF5A96" w:rsidRPr="00C124A1" w:rsidRDefault="00BF5A96" w:rsidP="00430A5D">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niska świadomość ekologiczna społeczeństwa </w:t>
            </w:r>
            <w:r w:rsidRPr="00C124A1">
              <w:rPr>
                <w:rFonts w:ascii="Calibri" w:hAnsi="Calibri" w:cs="Calibri"/>
                <w:sz w:val="20"/>
                <w:szCs w:val="20"/>
              </w:rPr>
              <w:br/>
              <w:t>w zakresie zmian klimatu i skutków niskiej emisji</w:t>
            </w:r>
          </w:p>
        </w:tc>
      </w:tr>
    </w:tbl>
    <w:p w:rsidR="00A04BFE" w:rsidRPr="00C124A1" w:rsidRDefault="00A04BFE" w:rsidP="00CD59DF">
      <w:pPr>
        <w:autoSpaceDE w:val="0"/>
        <w:autoSpaceDN w:val="0"/>
        <w:adjustRightInd w:val="0"/>
        <w:spacing w:before="0" w:after="0"/>
        <w:rPr>
          <w:rFonts w:ascii="Calibri" w:eastAsia="TrebuchetMS" w:hAnsi="Calibri" w:cs="Calibri"/>
          <w:sz w:val="18"/>
          <w:szCs w:val="20"/>
          <w:lang w:eastAsia="pl-PL"/>
        </w:rPr>
      </w:pPr>
    </w:p>
    <w:p w:rsidR="0049363C" w:rsidRPr="00C124A1" w:rsidRDefault="008930AE" w:rsidP="00991E03">
      <w:pPr>
        <w:pStyle w:val="Rozdziay"/>
        <w:numPr>
          <w:ilvl w:val="2"/>
          <w:numId w:val="5"/>
        </w:numPr>
        <w:rPr>
          <w:rFonts w:ascii="Calibri" w:hAnsi="Calibri" w:cs="Calibri"/>
        </w:rPr>
      </w:pPr>
      <w:bookmarkStart w:id="114" w:name="_Toc491676271"/>
      <w:r w:rsidRPr="00C124A1">
        <w:rPr>
          <w:rFonts w:ascii="Calibri" w:hAnsi="Calibri" w:cs="Calibri"/>
        </w:rPr>
        <w:t>ZAGROŻENIA</w:t>
      </w:r>
      <w:bookmarkEnd w:id="114"/>
    </w:p>
    <w:p w:rsidR="00BE770C" w:rsidRPr="00C124A1" w:rsidRDefault="00991E03" w:rsidP="003C3F55">
      <w:pPr>
        <w:pStyle w:val="StandardowyStandardowy1"/>
        <w:spacing w:line="360" w:lineRule="auto"/>
        <w:ind w:firstLine="708"/>
        <w:jc w:val="both"/>
        <w:rPr>
          <w:rFonts w:ascii="Calibri" w:hAnsi="Calibri" w:cs="Calibri"/>
          <w:sz w:val="22"/>
        </w:rPr>
      </w:pPr>
      <w:r w:rsidRPr="00C124A1">
        <w:rPr>
          <w:rFonts w:ascii="Calibri" w:hAnsi="Calibri" w:cs="Calibri"/>
          <w:sz w:val="22"/>
        </w:rPr>
        <w:t xml:space="preserve">Na terenie </w:t>
      </w:r>
      <w:r w:rsidR="002D40B8">
        <w:rPr>
          <w:rFonts w:ascii="Calibri" w:hAnsi="Calibri" w:cs="Calibri"/>
          <w:sz w:val="22"/>
        </w:rPr>
        <w:t xml:space="preserve">Gminy i Miasta </w:t>
      </w:r>
      <w:r w:rsidR="0050116E" w:rsidRPr="00C124A1">
        <w:rPr>
          <w:rFonts w:ascii="Calibri" w:hAnsi="Calibri" w:cs="Calibri"/>
          <w:sz w:val="22"/>
        </w:rPr>
        <w:t>Wyszogród</w:t>
      </w:r>
      <w:r w:rsidRPr="00C124A1">
        <w:rPr>
          <w:rFonts w:ascii="Calibri" w:hAnsi="Calibri" w:cs="Calibri"/>
          <w:sz w:val="22"/>
        </w:rPr>
        <w:t xml:space="preserve"> zanieczyszczenia do powietrza wprowadzane są głównie przez kotłownie indywidualne budynków mieszkalnych oraz hodowli zwierząt. Źródłem emisji zanieczyszczeń p</w:t>
      </w:r>
      <w:r w:rsidR="0050116E" w:rsidRPr="00C124A1">
        <w:rPr>
          <w:rFonts w:ascii="Calibri" w:hAnsi="Calibri" w:cs="Calibri"/>
          <w:sz w:val="22"/>
        </w:rPr>
        <w:t xml:space="preserve">owietrza jest również transport (szczególnie oddziaływujący poprzez drogi krajowe). </w:t>
      </w:r>
    </w:p>
    <w:p w:rsidR="00957792" w:rsidRPr="00C124A1" w:rsidRDefault="002E6888" w:rsidP="003E317F">
      <w:pPr>
        <w:pStyle w:val="Rozdziay"/>
        <w:numPr>
          <w:ilvl w:val="1"/>
          <w:numId w:val="5"/>
        </w:numPr>
        <w:rPr>
          <w:rFonts w:ascii="Calibri" w:hAnsi="Calibri" w:cs="Calibri"/>
        </w:rPr>
      </w:pPr>
      <w:bookmarkStart w:id="115" w:name="_Toc491676272"/>
      <w:r w:rsidRPr="00C124A1">
        <w:rPr>
          <w:rFonts w:ascii="Calibri" w:hAnsi="Calibri" w:cs="Calibri"/>
        </w:rPr>
        <w:t>ZAGROŻENIA</w:t>
      </w:r>
      <w:r w:rsidR="00FC6063" w:rsidRPr="00C124A1">
        <w:rPr>
          <w:rFonts w:ascii="Calibri" w:hAnsi="Calibri" w:cs="Calibri"/>
        </w:rPr>
        <w:t xml:space="preserve"> HAŁASEM</w:t>
      </w:r>
      <w:bookmarkEnd w:id="115"/>
    </w:p>
    <w:p w:rsidR="00FC6063" w:rsidRPr="00C124A1" w:rsidRDefault="00FC6063" w:rsidP="003E317F">
      <w:pPr>
        <w:pStyle w:val="Rozdziay"/>
        <w:numPr>
          <w:ilvl w:val="2"/>
          <w:numId w:val="5"/>
        </w:numPr>
        <w:rPr>
          <w:rFonts w:ascii="Calibri" w:hAnsi="Calibri" w:cs="Calibri"/>
        </w:rPr>
      </w:pPr>
      <w:bookmarkStart w:id="116" w:name="_Toc491676273"/>
      <w:r w:rsidRPr="00C124A1">
        <w:rPr>
          <w:rFonts w:ascii="Calibri" w:hAnsi="Calibri" w:cs="Calibri"/>
        </w:rPr>
        <w:t>STAN WYJŚCIOWY</w:t>
      </w:r>
      <w:bookmarkEnd w:id="116"/>
    </w:p>
    <w:p w:rsidR="00D66E8D" w:rsidRPr="00C124A1" w:rsidRDefault="00D66E8D" w:rsidP="00D25078">
      <w:pPr>
        <w:spacing w:after="0"/>
        <w:ind w:firstLine="454"/>
        <w:rPr>
          <w:rFonts w:ascii="Calibri" w:hAnsi="Calibri" w:cs="Calibri"/>
        </w:rPr>
      </w:pPr>
      <w:r w:rsidRPr="00C124A1">
        <w:rPr>
          <w:rFonts w:ascii="Calibri" w:hAnsi="Calibri" w:cs="Calibri"/>
        </w:rPr>
        <w:t xml:space="preserve">Kryteria dopuszczalności hałasu drogowego określa Rozporządzenie Ministra Środowiska </w:t>
      </w:r>
      <w:r w:rsidR="00FC5FBE" w:rsidRPr="00C124A1">
        <w:rPr>
          <w:rFonts w:ascii="Calibri" w:hAnsi="Calibri" w:cs="Calibri"/>
        </w:rPr>
        <w:br/>
      </w:r>
      <w:r w:rsidRPr="00C124A1">
        <w:rPr>
          <w:rFonts w:ascii="Calibri" w:hAnsi="Calibri" w:cs="Calibri"/>
        </w:rPr>
        <w:t>z dnia 15 października 2014 r. w sprawie ogłoszenia jednolitego tekstu rozp</w:t>
      </w:r>
      <w:r w:rsidR="00FC5FBE" w:rsidRPr="00C124A1">
        <w:rPr>
          <w:rFonts w:ascii="Calibri" w:hAnsi="Calibri" w:cs="Calibri"/>
        </w:rPr>
        <w:t xml:space="preserve">orządzenia Ministra Środowiska </w:t>
      </w:r>
      <w:r w:rsidRPr="00C124A1">
        <w:rPr>
          <w:rFonts w:ascii="Calibri" w:hAnsi="Calibri" w:cs="Calibri"/>
        </w:rPr>
        <w:t>w sprawie dopuszczalnych poziomów hałasu w środowisku (Dz. U. 2014, poz. 112).</w:t>
      </w:r>
    </w:p>
    <w:p w:rsidR="00792C60" w:rsidRPr="00C124A1" w:rsidRDefault="00792C60" w:rsidP="00D25078">
      <w:pPr>
        <w:spacing w:after="0"/>
        <w:ind w:firstLine="360"/>
        <w:rPr>
          <w:rFonts w:ascii="Calibri" w:hAnsi="Calibri" w:cs="Calibri"/>
        </w:rPr>
      </w:pPr>
      <w:r w:rsidRPr="00C124A1">
        <w:rPr>
          <w:rFonts w:ascii="Calibri" w:hAnsi="Calibri" w:cs="Calibri"/>
        </w:rPr>
        <w:t>Zgodnie z definicją określoną w ustawie Prawo ochrony środowisk</w:t>
      </w:r>
      <w:r w:rsidR="00B238F0" w:rsidRPr="00C124A1">
        <w:rPr>
          <w:rFonts w:ascii="Calibri" w:hAnsi="Calibri" w:cs="Calibri"/>
        </w:rPr>
        <w:t>a (</w:t>
      </w:r>
      <w:r w:rsidR="002A3B61" w:rsidRPr="00C124A1">
        <w:rPr>
          <w:rFonts w:ascii="Calibri" w:hAnsi="Calibri" w:cs="Calibri"/>
        </w:rPr>
        <w:t>t.j. Dz. U. z 2017</w:t>
      </w:r>
      <w:r w:rsidR="00B238F0" w:rsidRPr="00C124A1">
        <w:rPr>
          <w:rFonts w:ascii="Calibri" w:hAnsi="Calibri" w:cs="Calibri"/>
        </w:rPr>
        <w:t xml:space="preserve"> r., poz. </w:t>
      </w:r>
      <w:r w:rsidR="002A3B61" w:rsidRPr="00C124A1">
        <w:rPr>
          <w:rFonts w:ascii="Calibri" w:hAnsi="Calibri" w:cs="Calibri"/>
        </w:rPr>
        <w:t>519</w:t>
      </w:r>
      <w:r w:rsidR="00B238F0" w:rsidRPr="00C124A1">
        <w:rPr>
          <w:rFonts w:ascii="Calibri" w:hAnsi="Calibri" w:cs="Calibri"/>
        </w:rPr>
        <w:t>),</w:t>
      </w:r>
      <w:r w:rsidRPr="00C124A1">
        <w:rPr>
          <w:rFonts w:ascii="Calibri" w:hAnsi="Calibri" w:cs="Calibri"/>
        </w:rPr>
        <w:t xml:space="preserve"> hałas to dźwięki o częstotliwości od 16 do 16 000 Hz. Hałas jest jednym z poważniejszych zagrożeń wpływających na stan zdrowia człowieka i jego otoczenia. Nadmierny hałas może wywoływać niekorzystne zmiany w organizmie człowieka, m.in. zaburzenia snu i wypoczynku, wpływa niekorzystnie na układ nerwowy, utrudnia pracę</w:t>
      </w:r>
      <w:r w:rsidR="007A4B91">
        <w:rPr>
          <w:rFonts w:ascii="Calibri" w:hAnsi="Calibri" w:cs="Calibri"/>
        </w:rPr>
        <w:t xml:space="preserve"> i</w:t>
      </w:r>
      <w:r w:rsidRPr="00C124A1">
        <w:rPr>
          <w:rFonts w:ascii="Calibri" w:hAnsi="Calibri" w:cs="Calibri"/>
        </w:rPr>
        <w:t xml:space="preserve"> naukę, zwiększa podatność na choroby psychiczne.</w:t>
      </w:r>
    </w:p>
    <w:p w:rsidR="00771E85" w:rsidRPr="00C124A1" w:rsidRDefault="00771E85" w:rsidP="009F6495">
      <w:pPr>
        <w:spacing w:before="0" w:after="0"/>
        <w:ind w:firstLine="360"/>
        <w:rPr>
          <w:rFonts w:ascii="Calibri" w:hAnsi="Calibri" w:cs="Calibri"/>
        </w:rPr>
      </w:pPr>
      <w:r w:rsidRPr="00C124A1">
        <w:rPr>
          <w:rFonts w:ascii="Calibri" w:hAnsi="Calibri" w:cs="Calibri"/>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rsidR="00771E85" w:rsidRPr="00C124A1" w:rsidRDefault="00771E85" w:rsidP="000A0993">
      <w:pPr>
        <w:pStyle w:val="Akapitzlist"/>
        <w:numPr>
          <w:ilvl w:val="0"/>
          <w:numId w:val="36"/>
        </w:numPr>
        <w:rPr>
          <w:rFonts w:ascii="Calibri" w:hAnsi="Calibri" w:cs="Calibri"/>
        </w:rPr>
      </w:pPr>
      <w:r w:rsidRPr="00C124A1">
        <w:rPr>
          <w:rFonts w:ascii="Calibri" w:hAnsi="Calibri" w:cs="Calibri"/>
        </w:rPr>
        <w:lastRenderedPageBreak/>
        <w:t>mała uciążliwość LAeq&lt; 52 dB,</w:t>
      </w:r>
    </w:p>
    <w:p w:rsidR="00771E85" w:rsidRPr="00C124A1" w:rsidRDefault="00771E85" w:rsidP="000A0993">
      <w:pPr>
        <w:pStyle w:val="Akapitzlist"/>
        <w:numPr>
          <w:ilvl w:val="0"/>
          <w:numId w:val="36"/>
        </w:numPr>
        <w:rPr>
          <w:rFonts w:ascii="Calibri" w:hAnsi="Calibri" w:cs="Calibri"/>
        </w:rPr>
      </w:pPr>
      <w:r w:rsidRPr="00C124A1">
        <w:rPr>
          <w:rFonts w:ascii="Calibri" w:hAnsi="Calibri" w:cs="Calibri"/>
        </w:rPr>
        <w:t>średnia uciążliwość 52 dB&lt;LAeq&lt; 62 dB,</w:t>
      </w:r>
    </w:p>
    <w:p w:rsidR="00771E85" w:rsidRPr="00C124A1" w:rsidRDefault="00771E85" w:rsidP="000A0993">
      <w:pPr>
        <w:pStyle w:val="Akapitzlist"/>
        <w:numPr>
          <w:ilvl w:val="0"/>
          <w:numId w:val="36"/>
        </w:numPr>
        <w:rPr>
          <w:rFonts w:ascii="Calibri" w:hAnsi="Calibri" w:cs="Calibri"/>
        </w:rPr>
      </w:pPr>
      <w:r w:rsidRPr="00C124A1">
        <w:rPr>
          <w:rFonts w:ascii="Calibri" w:hAnsi="Calibri" w:cs="Calibri"/>
        </w:rPr>
        <w:t>duża uciążliwość 63 dB&lt;LAeq&lt; 70 dB,</w:t>
      </w:r>
    </w:p>
    <w:p w:rsidR="00771E85" w:rsidRPr="00C124A1" w:rsidRDefault="00771E85" w:rsidP="000A0993">
      <w:pPr>
        <w:pStyle w:val="Akapitzlist"/>
        <w:numPr>
          <w:ilvl w:val="0"/>
          <w:numId w:val="36"/>
        </w:numPr>
        <w:rPr>
          <w:rFonts w:ascii="Calibri" w:hAnsi="Calibri" w:cs="Calibri"/>
        </w:rPr>
      </w:pPr>
      <w:r w:rsidRPr="00C124A1">
        <w:rPr>
          <w:rFonts w:ascii="Calibri" w:hAnsi="Calibri" w:cs="Calibri"/>
        </w:rPr>
        <w:t>bardzo duża uciążliwość LAeq&gt; 70 dB.</w:t>
      </w:r>
    </w:p>
    <w:p w:rsidR="00771E85" w:rsidRPr="00C124A1" w:rsidRDefault="00771E85" w:rsidP="003B3E2F">
      <w:pPr>
        <w:spacing w:before="0" w:after="0" w:line="240" w:lineRule="auto"/>
        <w:ind w:firstLine="360"/>
        <w:rPr>
          <w:rFonts w:ascii="Calibri" w:hAnsi="Calibri" w:cs="Calibri"/>
        </w:rPr>
      </w:pPr>
      <w:r w:rsidRPr="00C124A1">
        <w:rPr>
          <w:rFonts w:ascii="Calibri" w:hAnsi="Calibri" w:cs="Calibri"/>
        </w:rPr>
        <w:t>Źródła hałasu możemy podzielić w następujący sposób:</w:t>
      </w:r>
    </w:p>
    <w:p w:rsidR="00F43A97" w:rsidRPr="00C124A1" w:rsidRDefault="00771E85" w:rsidP="000A0993">
      <w:pPr>
        <w:pStyle w:val="Akapitzlist"/>
        <w:numPr>
          <w:ilvl w:val="0"/>
          <w:numId w:val="37"/>
        </w:numPr>
        <w:rPr>
          <w:rFonts w:ascii="Calibri" w:hAnsi="Calibri" w:cs="Calibri"/>
        </w:rPr>
      </w:pPr>
      <w:r w:rsidRPr="00C124A1">
        <w:rPr>
          <w:rFonts w:ascii="Calibri" w:hAnsi="Calibri" w:cs="Calibri"/>
        </w:rPr>
        <w:t>komunikacyjne,</w:t>
      </w:r>
    </w:p>
    <w:p w:rsidR="00F43A97" w:rsidRPr="00C124A1" w:rsidRDefault="00771E85" w:rsidP="000A0993">
      <w:pPr>
        <w:pStyle w:val="Akapitzlist"/>
        <w:numPr>
          <w:ilvl w:val="0"/>
          <w:numId w:val="37"/>
        </w:numPr>
        <w:rPr>
          <w:rFonts w:ascii="Calibri" w:hAnsi="Calibri" w:cs="Calibri"/>
        </w:rPr>
      </w:pPr>
      <w:r w:rsidRPr="00C124A1">
        <w:rPr>
          <w:rFonts w:ascii="Calibri" w:hAnsi="Calibri" w:cs="Calibri"/>
        </w:rPr>
        <w:t>przemysłowe i rolnicze,</w:t>
      </w:r>
    </w:p>
    <w:p w:rsidR="00D66E8D" w:rsidRPr="00C124A1" w:rsidRDefault="00F94ED1" w:rsidP="000A0993">
      <w:pPr>
        <w:pStyle w:val="Akapitzlist"/>
        <w:numPr>
          <w:ilvl w:val="0"/>
          <w:numId w:val="37"/>
        </w:numPr>
        <w:rPr>
          <w:rFonts w:ascii="Calibri" w:hAnsi="Calibri" w:cs="Calibri"/>
        </w:rPr>
      </w:pPr>
      <w:r w:rsidRPr="00C124A1">
        <w:rPr>
          <w:rFonts w:ascii="Calibri" w:hAnsi="Calibri" w:cs="Calibri"/>
        </w:rPr>
        <w:t>pozostałe.</w:t>
      </w:r>
    </w:p>
    <w:p w:rsidR="00792C60" w:rsidRPr="00C124A1" w:rsidRDefault="00792C60" w:rsidP="000537C2">
      <w:pPr>
        <w:pStyle w:val="Wyrnienie"/>
        <w:rPr>
          <w:rFonts w:ascii="Calibri" w:hAnsi="Calibri" w:cs="Calibri"/>
        </w:rPr>
      </w:pPr>
      <w:r w:rsidRPr="00C124A1">
        <w:rPr>
          <w:rFonts w:ascii="Calibri" w:hAnsi="Calibri" w:cs="Calibri"/>
        </w:rPr>
        <w:t>Hałas komunikacyjny</w:t>
      </w:r>
    </w:p>
    <w:p w:rsidR="00792C60" w:rsidRPr="00C124A1" w:rsidRDefault="00792C60" w:rsidP="00FD4AAD">
      <w:pPr>
        <w:ind w:firstLine="454"/>
        <w:rPr>
          <w:rFonts w:ascii="Calibri" w:hAnsi="Calibri" w:cs="Calibri"/>
        </w:rPr>
      </w:pPr>
      <w:r w:rsidRPr="00C124A1">
        <w:rPr>
          <w:rFonts w:ascii="Calibri" w:hAnsi="Calibri" w:cs="Calibri"/>
        </w:rPr>
        <w:t>Hałas komunikacyjny ma dominujący wpływ na klimat akustyczny środowiska. Czynniki wpływające na poziom hałasu komunikacyjnego to: natężenie i płynność ruchu, udział pojazdów ciężarowych 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rsidR="009F064E" w:rsidRPr="00C124A1" w:rsidRDefault="00D66E8D" w:rsidP="00BB355F">
      <w:pPr>
        <w:ind w:firstLine="454"/>
        <w:rPr>
          <w:rFonts w:ascii="Calibri" w:hAnsi="Calibri" w:cs="Calibri"/>
        </w:rPr>
      </w:pPr>
      <w:r w:rsidRPr="00C124A1">
        <w:rPr>
          <w:rFonts w:ascii="Calibri" w:hAnsi="Calibri" w:cs="Calibri"/>
        </w:rPr>
        <w:t xml:space="preserve">Dla hałasu drogowego, dopuszczalne wartości poziomów hałasu wynoszą w porze dziennej – </w:t>
      </w:r>
      <w:r w:rsidRPr="00C124A1">
        <w:rPr>
          <w:rFonts w:ascii="Calibri" w:hAnsi="Calibri" w:cs="Calibri"/>
        </w:rPr>
        <w:br/>
        <w:t xml:space="preserve">w zależności od funkcji terenu – od 50 do 65 </w:t>
      </w:r>
      <w:r w:rsidR="00AE7FFB" w:rsidRPr="00C124A1">
        <w:rPr>
          <w:rFonts w:ascii="Calibri" w:hAnsi="Calibri" w:cs="Calibri"/>
        </w:rPr>
        <w:t>dB, w porze nocnej 45 do 56 dB.</w:t>
      </w:r>
    </w:p>
    <w:p w:rsidR="008062C0" w:rsidRPr="002D40B8" w:rsidRDefault="007E0278" w:rsidP="007E0278">
      <w:pPr>
        <w:pStyle w:val="Legenda"/>
        <w:spacing w:line="360" w:lineRule="auto"/>
        <w:jc w:val="both"/>
        <w:rPr>
          <w:rFonts w:ascii="Calibri" w:hAnsi="Calibri" w:cs="Calibri"/>
          <w:b w:val="0"/>
          <w:sz w:val="22"/>
        </w:rPr>
      </w:pPr>
      <w:r w:rsidRPr="002D40B8">
        <w:rPr>
          <w:rFonts w:ascii="Calibri" w:hAnsi="Calibri" w:cs="Calibri"/>
          <w:b w:val="0"/>
          <w:sz w:val="22"/>
        </w:rPr>
        <w:t xml:space="preserve">W ostatnich latach Wojewódzki Inspektorat Ochrony Środowiska w </w:t>
      </w:r>
      <w:r w:rsidR="0014495D" w:rsidRPr="002D40B8">
        <w:rPr>
          <w:rFonts w:ascii="Calibri" w:hAnsi="Calibri" w:cs="Calibri"/>
          <w:b w:val="0"/>
          <w:sz w:val="22"/>
        </w:rPr>
        <w:t xml:space="preserve">Warszawie </w:t>
      </w:r>
      <w:r w:rsidRPr="002D40B8">
        <w:rPr>
          <w:rFonts w:ascii="Calibri" w:hAnsi="Calibri" w:cs="Calibri"/>
          <w:b w:val="0"/>
          <w:sz w:val="22"/>
        </w:rPr>
        <w:t xml:space="preserve">nie prowadził pomiarów dotyczących </w:t>
      </w:r>
      <w:r w:rsidR="0014495D" w:rsidRPr="002D40B8">
        <w:rPr>
          <w:rFonts w:ascii="Calibri" w:hAnsi="Calibri" w:cs="Calibri"/>
          <w:b w:val="0"/>
          <w:sz w:val="22"/>
        </w:rPr>
        <w:t xml:space="preserve">poziomu hałasu na terenie </w:t>
      </w:r>
      <w:r w:rsidR="002D40B8" w:rsidRPr="002D40B8">
        <w:rPr>
          <w:rFonts w:ascii="Calibri" w:hAnsi="Calibri" w:cs="Calibri"/>
          <w:b w:val="0"/>
          <w:sz w:val="22"/>
          <w:szCs w:val="24"/>
        </w:rPr>
        <w:t xml:space="preserve">Gminy i Miasta </w:t>
      </w:r>
      <w:r w:rsidR="00355B69" w:rsidRPr="002D40B8">
        <w:rPr>
          <w:rFonts w:ascii="Calibri" w:hAnsi="Calibri" w:cs="Calibri"/>
          <w:b w:val="0"/>
          <w:sz w:val="22"/>
        </w:rPr>
        <w:t xml:space="preserve">Wyszogród. </w:t>
      </w:r>
    </w:p>
    <w:p w:rsidR="00EE0BC8" w:rsidRPr="00C124A1" w:rsidRDefault="00EE0BC8" w:rsidP="00EE0BC8">
      <w:pPr>
        <w:autoSpaceDE w:val="0"/>
        <w:autoSpaceDN w:val="0"/>
        <w:adjustRightInd w:val="0"/>
        <w:spacing w:before="0" w:after="0"/>
        <w:rPr>
          <w:rFonts w:ascii="Calibri" w:hAnsi="Calibri" w:cs="Calibri"/>
          <w:sz w:val="20"/>
          <w:szCs w:val="20"/>
          <w:lang w:eastAsia="pl-PL"/>
        </w:rPr>
      </w:pPr>
      <w:r w:rsidRPr="00C124A1">
        <w:rPr>
          <w:rFonts w:ascii="Calibri" w:hAnsi="Calibri" w:cs="Calibri"/>
          <w:szCs w:val="24"/>
        </w:rPr>
        <w:t xml:space="preserve">Na terenie </w:t>
      </w:r>
      <w:r w:rsidR="002D40B8">
        <w:rPr>
          <w:rFonts w:ascii="Calibri" w:hAnsi="Calibri" w:cs="Calibri"/>
        </w:rPr>
        <w:t>G</w:t>
      </w:r>
      <w:r w:rsidR="00355B69" w:rsidRPr="00C124A1">
        <w:rPr>
          <w:rFonts w:ascii="Calibri" w:hAnsi="Calibri" w:cs="Calibri"/>
        </w:rPr>
        <w:t xml:space="preserve">miny i </w:t>
      </w:r>
      <w:r w:rsidR="002D40B8">
        <w:rPr>
          <w:rFonts w:ascii="Calibri" w:hAnsi="Calibri" w:cs="Calibri"/>
        </w:rPr>
        <w:t>M</w:t>
      </w:r>
      <w:r w:rsidR="00355B69" w:rsidRPr="00C124A1">
        <w:rPr>
          <w:rFonts w:ascii="Calibri" w:hAnsi="Calibri" w:cs="Calibri"/>
        </w:rPr>
        <w:t>iasta Wyszogród</w:t>
      </w:r>
      <w:r w:rsidR="004D12E7">
        <w:rPr>
          <w:rFonts w:ascii="Calibri" w:hAnsi="Calibri" w:cs="Calibri"/>
        </w:rPr>
        <w:t xml:space="preserve"> </w:t>
      </w:r>
      <w:r w:rsidRPr="00C124A1">
        <w:rPr>
          <w:rFonts w:ascii="Calibri" w:hAnsi="Calibri" w:cs="Calibri"/>
          <w:szCs w:val="24"/>
        </w:rPr>
        <w:t xml:space="preserve">jedynym źródłem tego rodzaju hałasu jest komunikacja drogowa. Największa uciążliwość hałasu obserwowana jest w sąsiedztwie dróg </w:t>
      </w:r>
      <w:r w:rsidR="00355B69" w:rsidRPr="00C124A1">
        <w:rPr>
          <w:rFonts w:ascii="Calibri" w:hAnsi="Calibri" w:cs="Calibri"/>
          <w:szCs w:val="24"/>
        </w:rPr>
        <w:t>krajowych</w:t>
      </w:r>
      <w:r w:rsidRPr="00C124A1">
        <w:rPr>
          <w:rFonts w:ascii="Calibri" w:hAnsi="Calibri" w:cs="Calibri"/>
          <w:szCs w:val="24"/>
        </w:rPr>
        <w:t xml:space="preserve"> biegnących przez teren </w:t>
      </w:r>
      <w:r w:rsidR="00355B69" w:rsidRPr="00C124A1">
        <w:rPr>
          <w:rFonts w:ascii="Calibri" w:hAnsi="Calibri" w:cs="Calibri"/>
          <w:szCs w:val="24"/>
        </w:rPr>
        <w:t xml:space="preserve">gminy i miasta. </w:t>
      </w:r>
    </w:p>
    <w:p w:rsidR="00AA7636" w:rsidRDefault="00EE0BC8" w:rsidP="00355B69">
      <w:pPr>
        <w:ind w:firstLine="709"/>
        <w:rPr>
          <w:rFonts w:ascii="Calibri" w:hAnsi="Calibri" w:cs="Calibri"/>
        </w:rPr>
      </w:pPr>
      <w:r w:rsidRPr="00C124A1">
        <w:rPr>
          <w:rFonts w:ascii="Calibri" w:hAnsi="Calibri" w:cs="Calibri"/>
        </w:rPr>
        <w:t>W 2015 r. przeprowadzono pomiary dróg krajowych i wojewódzkich Generalnego Pomiaru Ruchu Drogowego. Generalny pomiar ruchu posłużyć może pośrednio do oceny narażenia na hałas ze źródeł komunikacyjnych na danym obszarze. Pomiary przeprowadzane są co 5 lat. W poniższej tabeli przedstawiono informacje na temat zbadanego ruchu kołowego. Pomiary te mogą w sposób pośredni przybliżyć oddzia</w:t>
      </w:r>
      <w:r w:rsidR="00F2541F">
        <w:rPr>
          <w:rFonts w:ascii="Calibri" w:hAnsi="Calibri" w:cs="Calibri"/>
        </w:rPr>
        <w:t>ływanie hałasu na teren gminy i miasta.</w:t>
      </w:r>
    </w:p>
    <w:p w:rsidR="00632116" w:rsidRDefault="00632116" w:rsidP="00355B69">
      <w:pPr>
        <w:ind w:firstLine="709"/>
        <w:rPr>
          <w:rFonts w:ascii="Calibri" w:hAnsi="Calibri" w:cs="Calibri"/>
        </w:rPr>
      </w:pPr>
    </w:p>
    <w:p w:rsidR="00632116" w:rsidRDefault="00632116" w:rsidP="00355B69">
      <w:pPr>
        <w:ind w:firstLine="709"/>
        <w:rPr>
          <w:rFonts w:ascii="Calibri" w:hAnsi="Calibri" w:cs="Calibri"/>
        </w:rPr>
      </w:pPr>
    </w:p>
    <w:p w:rsidR="00632116" w:rsidRPr="00C124A1" w:rsidRDefault="00632116" w:rsidP="00355B69">
      <w:pPr>
        <w:ind w:firstLine="709"/>
        <w:rPr>
          <w:rFonts w:ascii="Calibri" w:hAnsi="Calibri" w:cs="Calibri"/>
        </w:rPr>
      </w:pPr>
    </w:p>
    <w:p w:rsidR="00EE0BC8" w:rsidRPr="00C124A1" w:rsidRDefault="00EE0BC8" w:rsidP="00EE0BC8">
      <w:pPr>
        <w:pStyle w:val="Legenda"/>
        <w:rPr>
          <w:rFonts w:ascii="Calibri" w:hAnsi="Calibri" w:cs="Calibri"/>
        </w:rPr>
      </w:pPr>
      <w:bookmarkStart w:id="117" w:name="_Toc479537466"/>
    </w:p>
    <w:p w:rsidR="00EE0BC8" w:rsidRPr="00C124A1" w:rsidRDefault="00EE0BC8" w:rsidP="00EE0BC8">
      <w:pPr>
        <w:pStyle w:val="Legenda"/>
        <w:rPr>
          <w:rFonts w:ascii="Calibri" w:hAnsi="Calibri" w:cs="Calibri"/>
        </w:rPr>
      </w:pPr>
      <w:bookmarkStart w:id="118" w:name="_Toc485822829"/>
      <w:bookmarkStart w:id="119" w:name="_Toc486323777"/>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6</w:t>
      </w:r>
      <w:r w:rsidR="004F2A29" w:rsidRPr="00C124A1">
        <w:rPr>
          <w:rFonts w:ascii="Calibri" w:hAnsi="Calibri" w:cs="Calibri"/>
          <w:noProof/>
        </w:rPr>
        <w:fldChar w:fldCharType="end"/>
      </w:r>
      <w:r w:rsidRPr="00C124A1">
        <w:rPr>
          <w:rFonts w:ascii="Calibri" w:hAnsi="Calibri" w:cs="Calibri"/>
        </w:rPr>
        <w:t xml:space="preserve">. Średni dobowy ruch pojazdów na terenie dróg tranzytowych przebiegających przez teren </w:t>
      </w:r>
      <w:r w:rsidR="002D40B8">
        <w:rPr>
          <w:rFonts w:ascii="Calibri" w:hAnsi="Calibri" w:cs="Calibri"/>
        </w:rPr>
        <w:t>G</w:t>
      </w:r>
      <w:r w:rsidRPr="00C124A1">
        <w:rPr>
          <w:rFonts w:ascii="Calibri" w:hAnsi="Calibri" w:cs="Calibri"/>
        </w:rPr>
        <w:t xml:space="preserve">miny </w:t>
      </w:r>
      <w:bookmarkEnd w:id="117"/>
      <w:bookmarkEnd w:id="118"/>
      <w:r w:rsidR="00EB028B" w:rsidRPr="00C124A1">
        <w:rPr>
          <w:rFonts w:ascii="Calibri" w:hAnsi="Calibri" w:cs="Calibri"/>
        </w:rPr>
        <w:t xml:space="preserve">i </w:t>
      </w:r>
      <w:r w:rsidR="002D40B8">
        <w:rPr>
          <w:rFonts w:ascii="Calibri" w:hAnsi="Calibri" w:cs="Calibri"/>
        </w:rPr>
        <w:t>M</w:t>
      </w:r>
      <w:r w:rsidR="00EB028B" w:rsidRPr="00C124A1">
        <w:rPr>
          <w:rFonts w:ascii="Calibri" w:hAnsi="Calibri" w:cs="Calibri"/>
        </w:rPr>
        <w:t>iasta Wyszogród.</w:t>
      </w:r>
      <w:bookmarkEnd w:id="119"/>
    </w:p>
    <w:tbl>
      <w:tblPr>
        <w:tblStyle w:val="Tabelasiatki4akcent310"/>
        <w:tblW w:w="9224" w:type="dxa"/>
        <w:jc w:val="center"/>
        <w:tblLayout w:type="fixed"/>
        <w:tblLook w:val="04A0"/>
      </w:tblPr>
      <w:tblGrid>
        <w:gridCol w:w="1011"/>
        <w:gridCol w:w="1479"/>
        <w:gridCol w:w="1044"/>
        <w:gridCol w:w="1044"/>
        <w:gridCol w:w="1045"/>
        <w:gridCol w:w="1044"/>
        <w:gridCol w:w="750"/>
        <w:gridCol w:w="974"/>
        <w:gridCol w:w="833"/>
      </w:tblGrid>
      <w:tr w:rsidR="00EE0BC8" w:rsidRPr="00C124A1" w:rsidTr="003C3F55">
        <w:trPr>
          <w:cnfStyle w:val="100000000000"/>
          <w:trHeight w:val="501"/>
          <w:jc w:val="center"/>
        </w:trPr>
        <w:tc>
          <w:tcPr>
            <w:cnfStyle w:val="001000000000"/>
            <w:tcW w:w="1011" w:type="dxa"/>
            <w:vMerge w:val="restart"/>
            <w:vAlign w:val="center"/>
          </w:tcPr>
          <w:p w:rsidR="00EE0BC8" w:rsidRPr="00C124A1" w:rsidRDefault="00EE0BC8" w:rsidP="00027A16">
            <w:pPr>
              <w:spacing w:before="0" w:after="0" w:line="240" w:lineRule="auto"/>
              <w:jc w:val="center"/>
              <w:rPr>
                <w:rFonts w:ascii="Calibri" w:hAnsi="Calibri" w:cs="Calibri"/>
                <w:color w:val="auto"/>
                <w:sz w:val="18"/>
                <w:szCs w:val="18"/>
              </w:rPr>
            </w:pPr>
            <w:r w:rsidRPr="00C124A1">
              <w:rPr>
                <w:rFonts w:ascii="Calibri" w:hAnsi="Calibri" w:cs="Calibri"/>
                <w:color w:val="auto"/>
                <w:sz w:val="18"/>
                <w:szCs w:val="18"/>
              </w:rPr>
              <w:t>Nr drogi</w:t>
            </w:r>
          </w:p>
        </w:tc>
        <w:tc>
          <w:tcPr>
            <w:tcW w:w="1479" w:type="dxa"/>
            <w:vMerge w:val="restart"/>
            <w:vAlign w:val="center"/>
          </w:tcPr>
          <w:p w:rsidR="00EE0BC8" w:rsidRPr="00C124A1" w:rsidRDefault="00EE0BC8" w:rsidP="00027A16">
            <w:pPr>
              <w:spacing w:before="0" w:after="0" w:line="240" w:lineRule="auto"/>
              <w:jc w:val="center"/>
              <w:cnfStyle w:val="100000000000"/>
              <w:rPr>
                <w:rFonts w:ascii="Calibri" w:hAnsi="Calibri" w:cs="Calibri"/>
                <w:color w:val="auto"/>
                <w:sz w:val="18"/>
                <w:szCs w:val="18"/>
              </w:rPr>
            </w:pPr>
            <w:r w:rsidRPr="00C124A1">
              <w:rPr>
                <w:rFonts w:ascii="Calibri" w:hAnsi="Calibri" w:cs="Calibri"/>
                <w:color w:val="auto"/>
                <w:sz w:val="18"/>
                <w:szCs w:val="18"/>
              </w:rPr>
              <w:t>Nazwa punktu pomiarowego</w:t>
            </w:r>
          </w:p>
        </w:tc>
        <w:tc>
          <w:tcPr>
            <w:tcW w:w="5901" w:type="dxa"/>
            <w:gridSpan w:val="6"/>
            <w:vAlign w:val="center"/>
          </w:tcPr>
          <w:p w:rsidR="00EE0BC8" w:rsidRPr="00C124A1" w:rsidRDefault="00EE0BC8" w:rsidP="00027A16">
            <w:pPr>
              <w:spacing w:before="0" w:after="0" w:line="240" w:lineRule="auto"/>
              <w:jc w:val="center"/>
              <w:cnfStyle w:val="100000000000"/>
              <w:rPr>
                <w:rFonts w:ascii="Calibri" w:hAnsi="Calibri" w:cs="Calibri"/>
                <w:color w:val="auto"/>
                <w:sz w:val="18"/>
                <w:szCs w:val="18"/>
              </w:rPr>
            </w:pPr>
            <w:r w:rsidRPr="00C124A1">
              <w:rPr>
                <w:rFonts w:ascii="Calibri" w:hAnsi="Calibri" w:cs="Calibri"/>
                <w:color w:val="auto"/>
                <w:sz w:val="18"/>
                <w:szCs w:val="18"/>
              </w:rPr>
              <w:t>Średni dobowy ruch pojazdów [poj./doba]</w:t>
            </w:r>
          </w:p>
        </w:tc>
        <w:tc>
          <w:tcPr>
            <w:tcW w:w="833" w:type="dxa"/>
            <w:vMerge w:val="restart"/>
            <w:vAlign w:val="center"/>
          </w:tcPr>
          <w:p w:rsidR="00EE0BC8" w:rsidRPr="00C124A1" w:rsidRDefault="00EE0BC8" w:rsidP="00027A16">
            <w:pPr>
              <w:spacing w:before="0" w:after="0" w:line="240" w:lineRule="auto"/>
              <w:jc w:val="center"/>
              <w:cnfStyle w:val="100000000000"/>
              <w:rPr>
                <w:rFonts w:ascii="Calibri" w:hAnsi="Calibri" w:cs="Calibri"/>
                <w:color w:val="auto"/>
                <w:sz w:val="18"/>
                <w:szCs w:val="18"/>
              </w:rPr>
            </w:pPr>
            <w:r w:rsidRPr="00C124A1">
              <w:rPr>
                <w:rFonts w:ascii="Calibri" w:hAnsi="Calibri" w:cs="Calibri"/>
                <w:color w:val="auto"/>
                <w:sz w:val="18"/>
                <w:szCs w:val="18"/>
              </w:rPr>
              <w:t xml:space="preserve">SDRR </w:t>
            </w:r>
            <w:r w:rsidRPr="00C124A1">
              <w:rPr>
                <w:rStyle w:val="Odwoanieprzypisudolnego"/>
                <w:rFonts w:ascii="Calibri" w:hAnsi="Calibri" w:cs="Calibri"/>
                <w:color w:val="auto"/>
                <w:sz w:val="18"/>
                <w:szCs w:val="18"/>
              </w:rPr>
              <w:footnoteReference w:id="5"/>
            </w:r>
            <w:r w:rsidRPr="00C124A1">
              <w:rPr>
                <w:rFonts w:ascii="Calibri" w:hAnsi="Calibri" w:cs="Calibri"/>
                <w:color w:val="auto"/>
                <w:sz w:val="18"/>
                <w:szCs w:val="18"/>
              </w:rPr>
              <w:t>poj. silnik. ogółem</w:t>
            </w:r>
          </w:p>
        </w:tc>
      </w:tr>
      <w:tr w:rsidR="00EE0BC8" w:rsidRPr="00C124A1" w:rsidTr="00355B69">
        <w:trPr>
          <w:cnfStyle w:val="000000100000"/>
          <w:trHeight w:val="536"/>
          <w:jc w:val="center"/>
        </w:trPr>
        <w:tc>
          <w:tcPr>
            <w:cnfStyle w:val="001000000000"/>
            <w:tcW w:w="1011" w:type="dxa"/>
            <w:vMerge/>
            <w:vAlign w:val="center"/>
          </w:tcPr>
          <w:p w:rsidR="00EE0BC8" w:rsidRPr="00C124A1" w:rsidRDefault="00EE0BC8" w:rsidP="00027A16">
            <w:pPr>
              <w:spacing w:before="0" w:after="0" w:line="240" w:lineRule="auto"/>
              <w:jc w:val="center"/>
              <w:rPr>
                <w:rFonts w:ascii="Calibri" w:hAnsi="Calibri" w:cs="Calibri"/>
              </w:rPr>
            </w:pPr>
          </w:p>
        </w:tc>
        <w:tc>
          <w:tcPr>
            <w:tcW w:w="1479" w:type="dxa"/>
            <w:vMerge/>
            <w:vAlign w:val="center"/>
          </w:tcPr>
          <w:p w:rsidR="00EE0BC8" w:rsidRPr="00C124A1" w:rsidRDefault="00EE0BC8" w:rsidP="00027A16">
            <w:pPr>
              <w:spacing w:before="0" w:after="0" w:line="240" w:lineRule="auto"/>
              <w:jc w:val="center"/>
              <w:cnfStyle w:val="000000100000"/>
              <w:rPr>
                <w:rFonts w:ascii="Calibri" w:hAnsi="Calibri" w:cs="Calibri"/>
                <w:sz w:val="16"/>
                <w:szCs w:val="16"/>
              </w:rPr>
            </w:pPr>
          </w:p>
        </w:tc>
        <w:tc>
          <w:tcPr>
            <w:tcW w:w="1044"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Motocykle</w:t>
            </w:r>
          </w:p>
        </w:tc>
        <w:tc>
          <w:tcPr>
            <w:tcW w:w="1044"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Sam. Osob. /mikrobusy</w:t>
            </w:r>
          </w:p>
        </w:tc>
        <w:tc>
          <w:tcPr>
            <w:tcW w:w="1045"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Lekkie sam. ciężarowe</w:t>
            </w:r>
          </w:p>
        </w:tc>
        <w:tc>
          <w:tcPr>
            <w:tcW w:w="1044"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Sam. Ciężarowe z przyczepą</w:t>
            </w:r>
          </w:p>
        </w:tc>
        <w:tc>
          <w:tcPr>
            <w:tcW w:w="750"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Sam. Ciężarowe bez przyczepy</w:t>
            </w:r>
          </w:p>
        </w:tc>
        <w:tc>
          <w:tcPr>
            <w:tcW w:w="974" w:type="dxa"/>
            <w:shd w:val="clear" w:color="auto" w:fill="A6A6A6" w:themeFill="background1" w:themeFillShade="A6"/>
            <w:vAlign w:val="center"/>
          </w:tcPr>
          <w:p w:rsidR="00EE0BC8" w:rsidRPr="00C124A1" w:rsidRDefault="00EE0BC8" w:rsidP="00027A16">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Autobusy</w:t>
            </w:r>
          </w:p>
        </w:tc>
        <w:tc>
          <w:tcPr>
            <w:tcW w:w="833" w:type="dxa"/>
            <w:vMerge/>
            <w:vAlign w:val="center"/>
          </w:tcPr>
          <w:p w:rsidR="00EE0BC8" w:rsidRPr="00C124A1" w:rsidRDefault="00EE0BC8" w:rsidP="00027A16">
            <w:pPr>
              <w:spacing w:before="0" w:after="0" w:line="240" w:lineRule="auto"/>
              <w:jc w:val="center"/>
              <w:cnfStyle w:val="000000100000"/>
              <w:rPr>
                <w:rFonts w:ascii="Calibri" w:hAnsi="Calibri" w:cs="Calibri"/>
                <w:b/>
                <w:color w:val="FFFFFF" w:themeColor="background1"/>
                <w:sz w:val="16"/>
                <w:szCs w:val="16"/>
              </w:rPr>
            </w:pPr>
          </w:p>
        </w:tc>
      </w:tr>
      <w:tr w:rsidR="00EE0BC8" w:rsidRPr="00C124A1" w:rsidTr="00355B69">
        <w:trPr>
          <w:trHeight w:val="621"/>
          <w:jc w:val="center"/>
        </w:trPr>
        <w:tc>
          <w:tcPr>
            <w:cnfStyle w:val="001000000000"/>
            <w:tcW w:w="1011" w:type="dxa"/>
            <w:vAlign w:val="center"/>
          </w:tcPr>
          <w:p w:rsidR="00EE0BC8" w:rsidRPr="00C124A1" w:rsidRDefault="008310EE" w:rsidP="00027A16">
            <w:pPr>
              <w:spacing w:before="0" w:after="0" w:line="240" w:lineRule="auto"/>
              <w:jc w:val="center"/>
              <w:rPr>
                <w:rFonts w:ascii="Calibri" w:hAnsi="Calibri" w:cs="Calibri"/>
                <w:sz w:val="18"/>
                <w:szCs w:val="18"/>
              </w:rPr>
            </w:pPr>
            <w:r w:rsidRPr="00C124A1">
              <w:rPr>
                <w:rFonts w:ascii="Calibri" w:hAnsi="Calibri" w:cs="Calibri"/>
                <w:sz w:val="18"/>
                <w:szCs w:val="18"/>
              </w:rPr>
              <w:t>DK 50</w:t>
            </w:r>
          </w:p>
        </w:tc>
        <w:tc>
          <w:tcPr>
            <w:tcW w:w="1479" w:type="dxa"/>
            <w:vAlign w:val="center"/>
          </w:tcPr>
          <w:p w:rsidR="00EE0BC8" w:rsidRPr="00C124A1" w:rsidRDefault="008310EE"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PŁOŃSK-WYSZOGRÓD</w:t>
            </w:r>
          </w:p>
        </w:tc>
        <w:tc>
          <w:tcPr>
            <w:tcW w:w="1044" w:type="dxa"/>
            <w:vAlign w:val="center"/>
          </w:tcPr>
          <w:p w:rsidR="00EE0BC8" w:rsidRPr="00C124A1" w:rsidRDefault="00935958"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25</w:t>
            </w:r>
          </w:p>
        </w:tc>
        <w:tc>
          <w:tcPr>
            <w:tcW w:w="1044" w:type="dxa"/>
            <w:vAlign w:val="center"/>
          </w:tcPr>
          <w:p w:rsidR="00EE0BC8" w:rsidRPr="00C124A1" w:rsidRDefault="00935958"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4 423</w:t>
            </w:r>
          </w:p>
        </w:tc>
        <w:tc>
          <w:tcPr>
            <w:tcW w:w="1045" w:type="dxa"/>
            <w:vAlign w:val="center"/>
          </w:tcPr>
          <w:p w:rsidR="00EE0BC8" w:rsidRPr="00C124A1" w:rsidRDefault="00935958"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591</w:t>
            </w:r>
          </w:p>
        </w:tc>
        <w:tc>
          <w:tcPr>
            <w:tcW w:w="1044" w:type="dxa"/>
            <w:vAlign w:val="center"/>
          </w:tcPr>
          <w:p w:rsidR="00EE0BC8" w:rsidRPr="00C124A1" w:rsidRDefault="00CD7515"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2 087</w:t>
            </w:r>
          </w:p>
        </w:tc>
        <w:tc>
          <w:tcPr>
            <w:tcW w:w="750" w:type="dxa"/>
            <w:vAlign w:val="center"/>
          </w:tcPr>
          <w:p w:rsidR="00EE0BC8" w:rsidRPr="00C124A1" w:rsidRDefault="00CD7515"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318</w:t>
            </w:r>
          </w:p>
        </w:tc>
        <w:tc>
          <w:tcPr>
            <w:tcW w:w="974" w:type="dxa"/>
            <w:vAlign w:val="center"/>
          </w:tcPr>
          <w:p w:rsidR="00EE0BC8" w:rsidRPr="00C124A1" w:rsidRDefault="00CD7515"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38</w:t>
            </w:r>
          </w:p>
        </w:tc>
        <w:tc>
          <w:tcPr>
            <w:tcW w:w="833" w:type="dxa"/>
            <w:vAlign w:val="center"/>
          </w:tcPr>
          <w:p w:rsidR="00EE0BC8" w:rsidRPr="00C124A1" w:rsidRDefault="008310EE" w:rsidP="00027A16">
            <w:pPr>
              <w:spacing w:before="0" w:after="0" w:line="240" w:lineRule="auto"/>
              <w:jc w:val="center"/>
              <w:cnfStyle w:val="000000000000"/>
              <w:rPr>
                <w:rFonts w:ascii="Calibri" w:hAnsi="Calibri" w:cs="Calibri"/>
                <w:sz w:val="18"/>
                <w:szCs w:val="18"/>
              </w:rPr>
            </w:pPr>
            <w:r w:rsidRPr="00C124A1">
              <w:rPr>
                <w:rFonts w:ascii="Calibri" w:hAnsi="Calibri" w:cs="Calibri"/>
                <w:sz w:val="18"/>
                <w:szCs w:val="18"/>
              </w:rPr>
              <w:t>7 493</w:t>
            </w:r>
          </w:p>
        </w:tc>
      </w:tr>
      <w:tr w:rsidR="00027A16" w:rsidRPr="00C124A1" w:rsidTr="00355B69">
        <w:trPr>
          <w:cnfStyle w:val="000000100000"/>
          <w:trHeight w:val="621"/>
          <w:jc w:val="center"/>
        </w:trPr>
        <w:tc>
          <w:tcPr>
            <w:cnfStyle w:val="001000000000"/>
            <w:tcW w:w="1011" w:type="dxa"/>
            <w:shd w:val="clear" w:color="auto" w:fill="auto"/>
            <w:vAlign w:val="center"/>
          </w:tcPr>
          <w:p w:rsidR="00027A16" w:rsidRPr="00C124A1" w:rsidRDefault="00841064" w:rsidP="00027A16">
            <w:pPr>
              <w:spacing w:before="0" w:after="0" w:line="240" w:lineRule="auto"/>
              <w:jc w:val="center"/>
              <w:rPr>
                <w:rFonts w:ascii="Calibri" w:hAnsi="Calibri" w:cs="Calibri"/>
                <w:sz w:val="18"/>
                <w:szCs w:val="18"/>
              </w:rPr>
            </w:pPr>
            <w:r w:rsidRPr="00C124A1">
              <w:rPr>
                <w:rFonts w:ascii="Calibri" w:hAnsi="Calibri" w:cs="Calibri"/>
                <w:sz w:val="18"/>
                <w:szCs w:val="18"/>
              </w:rPr>
              <w:t>DK 62</w:t>
            </w:r>
          </w:p>
        </w:tc>
        <w:tc>
          <w:tcPr>
            <w:tcW w:w="1479" w:type="dxa"/>
            <w:shd w:val="clear" w:color="auto" w:fill="auto"/>
            <w:vAlign w:val="center"/>
          </w:tcPr>
          <w:p w:rsidR="00027A16" w:rsidRPr="00C124A1" w:rsidRDefault="00841064" w:rsidP="008C4960">
            <w:pPr>
              <w:pStyle w:val="Default"/>
              <w:jc w:val="center"/>
              <w:cnfStyle w:val="000000100000"/>
              <w:rPr>
                <w:rFonts w:ascii="Calibri" w:hAnsi="Calibri" w:cs="Calibri"/>
                <w:sz w:val="18"/>
                <w:szCs w:val="18"/>
              </w:rPr>
            </w:pPr>
            <w:r w:rsidRPr="00C124A1">
              <w:rPr>
                <w:rFonts w:ascii="Calibri" w:hAnsi="Calibri" w:cs="Calibri"/>
                <w:sz w:val="18"/>
                <w:szCs w:val="18"/>
              </w:rPr>
              <w:t>SŁUPNO-WYSZOGRÓD</w:t>
            </w:r>
          </w:p>
        </w:tc>
        <w:tc>
          <w:tcPr>
            <w:tcW w:w="1044"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30</w:t>
            </w:r>
          </w:p>
        </w:tc>
        <w:tc>
          <w:tcPr>
            <w:tcW w:w="1044"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5 489</w:t>
            </w:r>
          </w:p>
        </w:tc>
        <w:tc>
          <w:tcPr>
            <w:tcW w:w="1045"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680</w:t>
            </w:r>
          </w:p>
        </w:tc>
        <w:tc>
          <w:tcPr>
            <w:tcW w:w="1044"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889</w:t>
            </w:r>
          </w:p>
        </w:tc>
        <w:tc>
          <w:tcPr>
            <w:tcW w:w="750"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237</w:t>
            </w:r>
          </w:p>
        </w:tc>
        <w:tc>
          <w:tcPr>
            <w:tcW w:w="974"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75</w:t>
            </w:r>
          </w:p>
        </w:tc>
        <w:tc>
          <w:tcPr>
            <w:tcW w:w="833" w:type="dxa"/>
            <w:shd w:val="clear" w:color="auto" w:fill="auto"/>
            <w:vAlign w:val="center"/>
          </w:tcPr>
          <w:p w:rsidR="00027A16" w:rsidRPr="00C124A1" w:rsidRDefault="008310EE" w:rsidP="00027A16">
            <w:pPr>
              <w:spacing w:before="0" w:after="0" w:line="240" w:lineRule="auto"/>
              <w:jc w:val="center"/>
              <w:cnfStyle w:val="000000100000"/>
              <w:rPr>
                <w:rFonts w:ascii="Calibri" w:hAnsi="Calibri" w:cs="Calibri"/>
                <w:sz w:val="18"/>
                <w:szCs w:val="18"/>
              </w:rPr>
            </w:pPr>
            <w:r w:rsidRPr="00C124A1">
              <w:rPr>
                <w:rFonts w:ascii="Calibri" w:hAnsi="Calibri" w:cs="Calibri"/>
                <w:sz w:val="18"/>
                <w:szCs w:val="18"/>
              </w:rPr>
              <w:t>7 405</w:t>
            </w:r>
          </w:p>
        </w:tc>
      </w:tr>
    </w:tbl>
    <w:p w:rsidR="00EE0BC8" w:rsidRPr="00C124A1" w:rsidRDefault="00EE0BC8" w:rsidP="00EE0BC8">
      <w:pPr>
        <w:jc w:val="center"/>
        <w:rPr>
          <w:rFonts w:ascii="Calibri" w:hAnsi="Calibri" w:cs="Calibri"/>
          <w:sz w:val="18"/>
        </w:rPr>
      </w:pPr>
      <w:r w:rsidRPr="00C124A1">
        <w:rPr>
          <w:rFonts w:ascii="Calibri" w:hAnsi="Calibri" w:cs="Calibri"/>
          <w:sz w:val="18"/>
        </w:rPr>
        <w:t>Źródło: www.gddkia.gov.pl</w:t>
      </w:r>
    </w:p>
    <w:p w:rsidR="007E0278" w:rsidRPr="00C124A1" w:rsidRDefault="00CD7515" w:rsidP="007E0278">
      <w:pPr>
        <w:rPr>
          <w:rFonts w:ascii="Calibri" w:hAnsi="Calibri" w:cs="Calibri"/>
        </w:rPr>
      </w:pPr>
      <w:r w:rsidRPr="00C124A1">
        <w:rPr>
          <w:rFonts w:ascii="Calibri" w:hAnsi="Calibri" w:cs="Calibri"/>
        </w:rPr>
        <w:t>Przez drogę krajową nr 50 przejeżdża znacznie więcej samochodów ciężarowych</w:t>
      </w:r>
      <w:r w:rsidR="000D0043" w:rsidRPr="00C124A1">
        <w:rPr>
          <w:rFonts w:ascii="Calibri" w:hAnsi="Calibri" w:cs="Calibri"/>
        </w:rPr>
        <w:t xml:space="preserve">, w związku z tym można wywnioskować iż hałas komunikacyjny wokół tej drogi jest większy. </w:t>
      </w:r>
    </w:p>
    <w:p w:rsidR="00792C60" w:rsidRPr="00C124A1" w:rsidRDefault="00792C60" w:rsidP="00336F6D">
      <w:pPr>
        <w:pStyle w:val="Wyrnienie"/>
        <w:rPr>
          <w:rFonts w:ascii="Calibri" w:hAnsi="Calibri" w:cs="Calibri"/>
        </w:rPr>
      </w:pPr>
      <w:r w:rsidRPr="00C124A1">
        <w:rPr>
          <w:rFonts w:ascii="Calibri" w:hAnsi="Calibri" w:cs="Calibri"/>
        </w:rPr>
        <w:t>Hałas przemysłowy</w:t>
      </w:r>
    </w:p>
    <w:p w:rsidR="00355B69" w:rsidRPr="00C124A1" w:rsidRDefault="002853F5" w:rsidP="00841064">
      <w:pPr>
        <w:pStyle w:val="Tekstpodstawowy2"/>
        <w:spacing w:line="360" w:lineRule="auto"/>
        <w:rPr>
          <w:rFonts w:ascii="Calibri" w:hAnsi="Calibri" w:cs="Calibri"/>
        </w:rPr>
      </w:pPr>
      <w:r w:rsidRPr="00C124A1">
        <w:rPr>
          <w:rFonts w:ascii="Calibri" w:hAnsi="Calibri" w:cs="Calibri"/>
        </w:rPr>
        <w:t>Ze względu na brak większych zakładów przemysłowych można uznać, że poziom h</w:t>
      </w:r>
      <w:r w:rsidR="00F2541F">
        <w:rPr>
          <w:rFonts w:ascii="Calibri" w:hAnsi="Calibri" w:cs="Calibri"/>
        </w:rPr>
        <w:t>ałasu przemysłowego na terenie gminy i m</w:t>
      </w:r>
      <w:r w:rsidRPr="00C124A1">
        <w:rPr>
          <w:rFonts w:ascii="Calibri" w:hAnsi="Calibri" w:cs="Calibri"/>
        </w:rPr>
        <w:t>iasta ma marginalne znaczenie. Ewentualne zwiększenie jego poziomu może występować w sąsiedztwie niektórych zakładów rzemieślniczych i usługowych. Do takich zakładów należą m.in.: warsztaty mechaniki pojazdowej, blacharskie, ślusarskie, stolarskie. Hałas pochodzący z tych źródeł stanowi zagrożenie o charakterze lokalnym i dotyczy terenów zlokalizowanych w ich bezpośrednim sąsiedztwie. Przyczynę wzrostu uciążliwości hałasu przemysłowego na terenie Gminy i Miasta Wyszogród stanowi rozbudowa zabudowy mieszkani</w:t>
      </w:r>
      <w:r w:rsidR="00841064" w:rsidRPr="00C124A1">
        <w:rPr>
          <w:rFonts w:ascii="Calibri" w:hAnsi="Calibri" w:cs="Calibri"/>
        </w:rPr>
        <w:t>owej w sąsiedztwie tych terenów.</w:t>
      </w:r>
    </w:p>
    <w:p w:rsidR="00F13C09" w:rsidRPr="00C124A1" w:rsidRDefault="000A260E" w:rsidP="00F000A8">
      <w:pPr>
        <w:pStyle w:val="Rozdziay"/>
        <w:numPr>
          <w:ilvl w:val="2"/>
          <w:numId w:val="5"/>
        </w:numPr>
        <w:rPr>
          <w:rFonts w:ascii="Calibri" w:hAnsi="Calibri" w:cs="Calibri"/>
        </w:rPr>
      </w:pPr>
      <w:bookmarkStart w:id="120" w:name="_Toc491676274"/>
      <w:r w:rsidRPr="00C124A1">
        <w:rPr>
          <w:rFonts w:ascii="Calibri" w:hAnsi="Calibri" w:cs="Calibri"/>
        </w:rPr>
        <w:t>ANALIZA SWOT</w:t>
      </w:r>
      <w:bookmarkEnd w:id="120"/>
    </w:p>
    <w:tbl>
      <w:tblPr>
        <w:tblStyle w:val="Tabelasiatki4akcent31"/>
        <w:tblW w:w="0" w:type="auto"/>
        <w:tblLook w:val="04A0"/>
      </w:tblPr>
      <w:tblGrid>
        <w:gridCol w:w="4670"/>
        <w:gridCol w:w="4446"/>
      </w:tblGrid>
      <w:tr w:rsidR="00F13C09" w:rsidRPr="00C124A1" w:rsidTr="00F13C09">
        <w:trPr>
          <w:cnfStyle w:val="100000000000"/>
          <w:trHeight w:val="454"/>
        </w:trPr>
        <w:tc>
          <w:tcPr>
            <w:cnfStyle w:val="001000000000"/>
            <w:tcW w:w="9344" w:type="dxa"/>
            <w:gridSpan w:val="2"/>
            <w:vAlign w:val="center"/>
          </w:tcPr>
          <w:p w:rsidR="00F13C09" w:rsidRPr="00C124A1" w:rsidRDefault="00F13C09" w:rsidP="00F13C09">
            <w:pPr>
              <w:spacing w:before="0" w:after="0" w:line="240" w:lineRule="auto"/>
              <w:jc w:val="center"/>
              <w:rPr>
                <w:rFonts w:ascii="Calibri" w:hAnsi="Calibri" w:cs="Calibri"/>
                <w:b w:val="0"/>
                <w:caps/>
                <w:sz w:val="20"/>
                <w:szCs w:val="20"/>
              </w:rPr>
            </w:pPr>
            <w:r w:rsidRPr="00C124A1">
              <w:rPr>
                <w:rFonts w:ascii="Calibri" w:hAnsi="Calibri" w:cs="Calibri"/>
                <w:caps/>
                <w:sz w:val="20"/>
                <w:szCs w:val="20"/>
              </w:rPr>
              <w:t>zagrożenia hałasem</w:t>
            </w:r>
          </w:p>
        </w:tc>
      </w:tr>
      <w:tr w:rsidR="00F13C09" w:rsidRPr="00C124A1" w:rsidTr="00F13C09">
        <w:trPr>
          <w:cnfStyle w:val="000000100000"/>
          <w:trHeight w:val="340"/>
        </w:trPr>
        <w:tc>
          <w:tcPr>
            <w:cnfStyle w:val="001000000000"/>
            <w:tcW w:w="4786" w:type="dxa"/>
            <w:vAlign w:val="center"/>
          </w:tcPr>
          <w:p w:rsidR="00F13C09" w:rsidRPr="00C124A1" w:rsidRDefault="00F13C09" w:rsidP="00F13C09">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F13C09" w:rsidRPr="00C124A1" w:rsidRDefault="00F13C09" w:rsidP="00F13C09">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F13C09" w:rsidRPr="00C124A1" w:rsidTr="00F13C09">
        <w:trPr>
          <w:trHeight w:val="1231"/>
        </w:trPr>
        <w:tc>
          <w:tcPr>
            <w:cnfStyle w:val="001000000000"/>
            <w:tcW w:w="4786" w:type="dxa"/>
            <w:vAlign w:val="center"/>
          </w:tcPr>
          <w:p w:rsidR="00F13C09" w:rsidRPr="00C124A1" w:rsidRDefault="00F13C09" w:rsidP="00F13C09">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małe zagrożenie hałasem ze strony zakładów </w:t>
            </w:r>
            <w:r w:rsidRPr="00C124A1">
              <w:rPr>
                <w:rFonts w:ascii="Calibri" w:hAnsi="Calibri" w:cs="Calibri"/>
                <w:b w:val="0"/>
                <w:sz w:val="20"/>
                <w:szCs w:val="20"/>
              </w:rPr>
              <w:br/>
              <w:t>o charakterze przemysłowym</w:t>
            </w:r>
          </w:p>
          <w:p w:rsidR="008062C0" w:rsidRPr="00C124A1" w:rsidRDefault="00F13C09" w:rsidP="000F58BD">
            <w:pPr>
              <w:spacing w:before="0" w:after="0" w:line="240" w:lineRule="auto"/>
              <w:jc w:val="center"/>
              <w:rPr>
                <w:rFonts w:ascii="Calibri" w:hAnsi="Calibri" w:cs="Calibri"/>
                <w:b w:val="0"/>
                <w:sz w:val="20"/>
                <w:szCs w:val="20"/>
              </w:rPr>
            </w:pPr>
            <w:r w:rsidRPr="00C124A1">
              <w:rPr>
                <w:rFonts w:ascii="Calibri" w:hAnsi="Calibri" w:cs="Calibri"/>
                <w:b w:val="0"/>
                <w:sz w:val="20"/>
                <w:szCs w:val="20"/>
              </w:rPr>
              <w:t>- bieżące remonty dróg</w:t>
            </w:r>
          </w:p>
        </w:tc>
        <w:tc>
          <w:tcPr>
            <w:tcW w:w="4558" w:type="dxa"/>
            <w:vAlign w:val="center"/>
          </w:tcPr>
          <w:p w:rsidR="00F13C09" w:rsidRPr="00C124A1" w:rsidRDefault="00F13C09" w:rsidP="00F13C09">
            <w:pPr>
              <w:spacing w:before="0" w:after="0" w:line="240" w:lineRule="auto"/>
              <w:jc w:val="center"/>
              <w:cnfStyle w:val="000000000000"/>
              <w:rPr>
                <w:rFonts w:ascii="Calibri" w:hAnsi="Calibri" w:cs="Calibri"/>
                <w:sz w:val="20"/>
                <w:szCs w:val="20"/>
              </w:rPr>
            </w:pPr>
          </w:p>
          <w:p w:rsidR="00F13C09" w:rsidRPr="00C124A1" w:rsidRDefault="00F13C09" w:rsidP="00F13C09">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brak monitoringu poziomu hałasu komunikacyjnego na terenie gminy</w:t>
            </w:r>
          </w:p>
          <w:p w:rsidR="00F13C09" w:rsidRPr="00C124A1" w:rsidRDefault="00624765" w:rsidP="000D0043">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hałas komunikacyjny generowany przez drogi </w:t>
            </w:r>
            <w:r w:rsidR="000D0043" w:rsidRPr="00C124A1">
              <w:rPr>
                <w:rFonts w:ascii="Calibri" w:hAnsi="Calibri" w:cs="Calibri"/>
                <w:sz w:val="20"/>
                <w:szCs w:val="20"/>
              </w:rPr>
              <w:t>krajowe przebiegające przez teren gminy</w:t>
            </w:r>
          </w:p>
        </w:tc>
      </w:tr>
      <w:tr w:rsidR="00F13C09" w:rsidRPr="00C124A1" w:rsidTr="00F13C09">
        <w:trPr>
          <w:cnfStyle w:val="000000100000"/>
          <w:trHeight w:val="340"/>
        </w:trPr>
        <w:tc>
          <w:tcPr>
            <w:cnfStyle w:val="001000000000"/>
            <w:tcW w:w="4786" w:type="dxa"/>
            <w:vAlign w:val="center"/>
          </w:tcPr>
          <w:p w:rsidR="00F13C09" w:rsidRPr="00C124A1" w:rsidRDefault="00F13C09" w:rsidP="00F13C09">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F13C09" w:rsidRPr="00C124A1" w:rsidRDefault="00F13C09" w:rsidP="00F13C09">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F13C09" w:rsidRPr="00C124A1" w:rsidTr="00F13C09">
        <w:trPr>
          <w:trHeight w:val="1593"/>
        </w:trPr>
        <w:tc>
          <w:tcPr>
            <w:cnfStyle w:val="001000000000"/>
            <w:tcW w:w="4786" w:type="dxa"/>
            <w:vAlign w:val="center"/>
          </w:tcPr>
          <w:p w:rsidR="00F13C09" w:rsidRPr="00C124A1" w:rsidRDefault="00F13C09" w:rsidP="00F13C09">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uwzględnianie problemów związanych z hałasem </w:t>
            </w:r>
            <w:r w:rsidRPr="00C124A1">
              <w:rPr>
                <w:rFonts w:ascii="Calibri" w:hAnsi="Calibri" w:cs="Calibri"/>
                <w:b w:val="0"/>
                <w:sz w:val="20"/>
                <w:szCs w:val="20"/>
              </w:rPr>
              <w:br/>
              <w:t>w planach zagospodarowania przestrzennego</w:t>
            </w:r>
          </w:p>
          <w:p w:rsidR="00F13C09" w:rsidRPr="00C124A1" w:rsidRDefault="00F13C09" w:rsidP="00F13C09">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konieczność prowadzenia ocen oddziaływania inwestycji na środowisko i monitoringu środowiska </w:t>
            </w:r>
            <w:r w:rsidRPr="00C124A1">
              <w:rPr>
                <w:rFonts w:ascii="Calibri" w:hAnsi="Calibri" w:cs="Calibri"/>
                <w:b w:val="0"/>
                <w:sz w:val="20"/>
                <w:szCs w:val="20"/>
              </w:rPr>
              <w:br/>
              <w:t>w zakresie zagrożenia hałasem</w:t>
            </w:r>
          </w:p>
          <w:p w:rsidR="00F13C09" w:rsidRPr="00C124A1" w:rsidRDefault="00F13C09" w:rsidP="00F13C09">
            <w:pPr>
              <w:spacing w:before="0" w:after="0" w:line="240" w:lineRule="auto"/>
              <w:jc w:val="center"/>
              <w:rPr>
                <w:rFonts w:ascii="Calibri" w:hAnsi="Calibri" w:cs="Calibri"/>
                <w:b w:val="0"/>
                <w:sz w:val="20"/>
                <w:szCs w:val="20"/>
              </w:rPr>
            </w:pPr>
            <w:r w:rsidRPr="00C124A1">
              <w:rPr>
                <w:rFonts w:ascii="Calibri" w:hAnsi="Calibri" w:cs="Calibri"/>
                <w:b w:val="0"/>
                <w:sz w:val="20"/>
                <w:szCs w:val="20"/>
              </w:rPr>
              <w:t>- dostępność zabezpieczeń akustycznych dla budynków (np. dźwiękoszczelne okna)</w:t>
            </w:r>
          </w:p>
        </w:tc>
        <w:tc>
          <w:tcPr>
            <w:tcW w:w="4558" w:type="dxa"/>
            <w:vAlign w:val="center"/>
          </w:tcPr>
          <w:p w:rsidR="00F13C09" w:rsidRPr="00C124A1" w:rsidRDefault="00F13C09" w:rsidP="00F13C09">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rosnąca liczba pojazdów na drogach</w:t>
            </w:r>
          </w:p>
          <w:p w:rsidR="00F13C09" w:rsidRPr="00C124A1" w:rsidRDefault="00F13C09" w:rsidP="00F13C09">
            <w:pPr>
              <w:spacing w:before="0" w:after="0" w:line="240" w:lineRule="auto"/>
              <w:jc w:val="center"/>
              <w:cnfStyle w:val="000000000000"/>
              <w:rPr>
                <w:rFonts w:ascii="Calibri" w:hAnsi="Calibri" w:cs="Calibri"/>
                <w:sz w:val="20"/>
                <w:szCs w:val="20"/>
              </w:rPr>
            </w:pPr>
          </w:p>
        </w:tc>
      </w:tr>
    </w:tbl>
    <w:p w:rsidR="009F6495" w:rsidRPr="00C124A1" w:rsidRDefault="009F6495" w:rsidP="00B87C42">
      <w:pPr>
        <w:rPr>
          <w:rFonts w:ascii="Calibri" w:hAnsi="Calibri" w:cs="Calibri"/>
        </w:rPr>
      </w:pPr>
    </w:p>
    <w:p w:rsidR="00957792" w:rsidRPr="00C124A1" w:rsidRDefault="00957792" w:rsidP="00F000A8">
      <w:pPr>
        <w:pStyle w:val="Rozdziay"/>
        <w:numPr>
          <w:ilvl w:val="2"/>
          <w:numId w:val="5"/>
        </w:numPr>
        <w:rPr>
          <w:rFonts w:ascii="Calibri" w:hAnsi="Calibri" w:cs="Calibri"/>
        </w:rPr>
      </w:pPr>
      <w:bookmarkStart w:id="121" w:name="_Toc491676275"/>
      <w:r w:rsidRPr="00C124A1">
        <w:rPr>
          <w:rFonts w:ascii="Calibri" w:hAnsi="Calibri" w:cs="Calibri"/>
        </w:rPr>
        <w:t>ZAGROŻENIA</w:t>
      </w:r>
      <w:bookmarkEnd w:id="121"/>
    </w:p>
    <w:p w:rsidR="003336ED" w:rsidRPr="00C124A1" w:rsidRDefault="003336ED" w:rsidP="003336ED">
      <w:pPr>
        <w:autoSpaceDE w:val="0"/>
        <w:autoSpaceDN w:val="0"/>
        <w:adjustRightInd w:val="0"/>
        <w:spacing w:before="0" w:after="0"/>
        <w:ind w:firstLine="360"/>
        <w:rPr>
          <w:rFonts w:ascii="Calibri" w:hAnsi="Calibri" w:cs="Calibri"/>
          <w:sz w:val="20"/>
          <w:szCs w:val="20"/>
          <w:lang w:eastAsia="pl-PL"/>
        </w:rPr>
      </w:pPr>
      <w:r w:rsidRPr="00C124A1">
        <w:rPr>
          <w:rFonts w:ascii="Calibri" w:hAnsi="Calibri" w:cs="Calibri"/>
          <w:szCs w:val="24"/>
        </w:rPr>
        <w:t xml:space="preserve">Na terenie gminy </w:t>
      </w:r>
      <w:r w:rsidR="002B316B" w:rsidRPr="00C124A1">
        <w:rPr>
          <w:rFonts w:ascii="Calibri" w:hAnsi="Calibri" w:cs="Calibri"/>
          <w:szCs w:val="24"/>
        </w:rPr>
        <w:t xml:space="preserve">i miasta Wyszogród </w:t>
      </w:r>
      <w:r w:rsidRPr="00C124A1">
        <w:rPr>
          <w:rFonts w:ascii="Calibri" w:hAnsi="Calibri" w:cs="Calibri"/>
          <w:szCs w:val="24"/>
        </w:rPr>
        <w:t xml:space="preserve">głównym zagrożeniem pod względem hałasu jest komunikacja drogowa. Największa uciążliwość hałasu obserwowana jest w sąsiedztwie dróg </w:t>
      </w:r>
      <w:r w:rsidR="002B316B" w:rsidRPr="00C124A1">
        <w:rPr>
          <w:rFonts w:ascii="Calibri" w:hAnsi="Calibri" w:cs="Calibri"/>
          <w:szCs w:val="24"/>
        </w:rPr>
        <w:t>krajowych</w:t>
      </w:r>
      <w:r w:rsidRPr="00C124A1">
        <w:rPr>
          <w:rFonts w:ascii="Calibri" w:hAnsi="Calibri" w:cs="Calibri"/>
          <w:szCs w:val="24"/>
        </w:rPr>
        <w:t xml:space="preserve"> biegnących przez teren </w:t>
      </w:r>
      <w:r w:rsidR="00F2541F">
        <w:rPr>
          <w:rFonts w:ascii="Calibri" w:hAnsi="Calibri" w:cs="Calibri"/>
          <w:szCs w:val="24"/>
        </w:rPr>
        <w:t xml:space="preserve">gminy i miasta. </w:t>
      </w:r>
    </w:p>
    <w:p w:rsidR="003336ED" w:rsidRPr="00C124A1" w:rsidRDefault="003336ED" w:rsidP="00362106">
      <w:pPr>
        <w:autoSpaceDE w:val="0"/>
        <w:autoSpaceDN w:val="0"/>
        <w:adjustRightInd w:val="0"/>
        <w:spacing w:before="0" w:after="0"/>
        <w:ind w:firstLine="444"/>
        <w:rPr>
          <w:rFonts w:ascii="Calibri" w:hAnsi="Calibri" w:cs="Calibri"/>
          <w:szCs w:val="20"/>
        </w:rPr>
      </w:pPr>
    </w:p>
    <w:p w:rsidR="00AC050F" w:rsidRPr="00C124A1" w:rsidRDefault="002E6888" w:rsidP="00F000A8">
      <w:pPr>
        <w:pStyle w:val="Rozdziay"/>
        <w:numPr>
          <w:ilvl w:val="1"/>
          <w:numId w:val="5"/>
        </w:numPr>
        <w:rPr>
          <w:rFonts w:ascii="Calibri" w:hAnsi="Calibri" w:cs="Calibri"/>
        </w:rPr>
      </w:pPr>
      <w:bookmarkStart w:id="122" w:name="_Toc491676276"/>
      <w:r w:rsidRPr="00C124A1">
        <w:rPr>
          <w:rFonts w:ascii="Calibri" w:hAnsi="Calibri" w:cs="Calibri"/>
        </w:rPr>
        <w:t>POLA ELEKTROMAGNETYCZNE</w:t>
      </w:r>
      <w:bookmarkEnd w:id="122"/>
    </w:p>
    <w:p w:rsidR="00AC050F" w:rsidRPr="00C124A1" w:rsidRDefault="00AC050F" w:rsidP="00F000A8">
      <w:pPr>
        <w:pStyle w:val="Rozdziay"/>
        <w:numPr>
          <w:ilvl w:val="2"/>
          <w:numId w:val="5"/>
        </w:numPr>
        <w:rPr>
          <w:rFonts w:ascii="Calibri" w:hAnsi="Calibri" w:cs="Calibri"/>
        </w:rPr>
      </w:pPr>
      <w:bookmarkStart w:id="123" w:name="_Toc491676277"/>
      <w:r w:rsidRPr="00C124A1">
        <w:rPr>
          <w:rFonts w:ascii="Calibri" w:hAnsi="Calibri" w:cs="Calibri"/>
        </w:rPr>
        <w:t>STAN WYJŚCIOWY</w:t>
      </w:r>
      <w:bookmarkEnd w:id="123"/>
    </w:p>
    <w:p w:rsidR="006E3B9C" w:rsidRPr="00C124A1" w:rsidRDefault="006E3B9C" w:rsidP="00362106">
      <w:pPr>
        <w:ind w:firstLine="454"/>
        <w:rPr>
          <w:rFonts w:ascii="Calibri" w:hAnsi="Calibri" w:cs="Calibri"/>
        </w:rPr>
      </w:pPr>
      <w:r w:rsidRPr="00C124A1">
        <w:rPr>
          <w:rFonts w:ascii="Calibri" w:hAnsi="Calibri" w:cs="Calibri"/>
        </w:rPr>
        <w:t>Pola elektromagnetyczne występujące w środowisku mogą negatywnie oddziaływać na poszczególne jego elementy, w tym na organizmy żywe. Właściwości pola, a więc i jego oddziaływanie na otoczenie</w:t>
      </w:r>
      <w:r w:rsidR="009148F5" w:rsidRPr="00C124A1">
        <w:rPr>
          <w:rFonts w:ascii="Calibri" w:hAnsi="Calibri" w:cs="Calibri"/>
        </w:rPr>
        <w:t>,</w:t>
      </w:r>
      <w:r w:rsidRPr="00C124A1">
        <w:rPr>
          <w:rFonts w:ascii="Calibri" w:hAnsi="Calibri" w:cs="Calibri"/>
        </w:rPr>
        <w:t xml:space="preserve"> zmieniają się w zależności od częstotliwości pola, w związku z tym wyróżnia się promieniowanie jonizujące (promienie X, gamma, ultrafiolet) lub niejonizujące (promieniowanie widzialne, podczerwień, radiofale, promieniowanie </w:t>
      </w:r>
      <w:r w:rsidR="00B4394F">
        <w:rPr>
          <w:rFonts w:ascii="Calibri" w:hAnsi="Calibri" w:cs="Calibri"/>
        </w:rPr>
        <w:t>od</w:t>
      </w:r>
      <w:r w:rsidRPr="00C124A1">
        <w:rPr>
          <w:rFonts w:ascii="Calibri" w:hAnsi="Calibri" w:cs="Calibri"/>
        </w:rPr>
        <w:t xml:space="preserve"> urządzeń elektrycznych linii przesyłowych). Promieniowanie joniz</w:t>
      </w:r>
      <w:r w:rsidR="009148F5" w:rsidRPr="00C124A1">
        <w:rPr>
          <w:rFonts w:ascii="Calibri" w:hAnsi="Calibri" w:cs="Calibri"/>
        </w:rPr>
        <w:t>ujące nie stanowi zagrożenia w g</w:t>
      </w:r>
      <w:r w:rsidRPr="00C124A1">
        <w:rPr>
          <w:rFonts w:ascii="Calibri" w:hAnsi="Calibri" w:cs="Calibri"/>
        </w:rPr>
        <w:t>minie, poza niewielkim promieniowaniem naturalnym.</w:t>
      </w:r>
    </w:p>
    <w:p w:rsidR="006E3B9C" w:rsidRPr="00C124A1" w:rsidRDefault="006E3B9C" w:rsidP="007027B2">
      <w:pPr>
        <w:spacing w:after="0"/>
        <w:rPr>
          <w:rFonts w:ascii="Calibri" w:hAnsi="Calibri" w:cs="Calibri"/>
        </w:rPr>
      </w:pPr>
      <w:r w:rsidRPr="00C124A1">
        <w:rPr>
          <w:rFonts w:ascii="Calibri" w:hAnsi="Calibri" w:cs="Calibri"/>
        </w:rPr>
        <w:t>Do źródeł promieniowania niejonizującego zaliczyć można:</w:t>
      </w:r>
    </w:p>
    <w:p w:rsidR="006E3B9C" w:rsidRPr="00C124A1" w:rsidRDefault="006E3B9C" w:rsidP="00844E87">
      <w:pPr>
        <w:numPr>
          <w:ilvl w:val="0"/>
          <w:numId w:val="20"/>
        </w:numPr>
        <w:spacing w:before="0" w:after="0"/>
        <w:rPr>
          <w:rFonts w:ascii="Calibri" w:hAnsi="Calibri" w:cs="Calibri"/>
        </w:rPr>
      </w:pPr>
      <w:r w:rsidRPr="00C124A1">
        <w:rPr>
          <w:rFonts w:ascii="Calibri" w:hAnsi="Calibri" w:cs="Calibri"/>
        </w:rPr>
        <w:t>elektroenergetyczne linie napowietrzne wysokiego napięcia,</w:t>
      </w:r>
    </w:p>
    <w:p w:rsidR="006E3B9C" w:rsidRPr="00C124A1" w:rsidRDefault="006E3B9C" w:rsidP="00844E87">
      <w:pPr>
        <w:numPr>
          <w:ilvl w:val="0"/>
          <w:numId w:val="20"/>
        </w:numPr>
        <w:spacing w:before="0" w:after="0"/>
        <w:rPr>
          <w:rFonts w:ascii="Calibri" w:hAnsi="Calibri" w:cs="Calibri"/>
        </w:rPr>
      </w:pPr>
      <w:r w:rsidRPr="00C124A1">
        <w:rPr>
          <w:rFonts w:ascii="Calibri" w:hAnsi="Calibri" w:cs="Calibri"/>
        </w:rPr>
        <w:t>stacje elektroenergetyczne,</w:t>
      </w:r>
    </w:p>
    <w:p w:rsidR="006E3B9C" w:rsidRPr="00C124A1" w:rsidRDefault="006E3B9C" w:rsidP="00844E87">
      <w:pPr>
        <w:numPr>
          <w:ilvl w:val="0"/>
          <w:numId w:val="20"/>
        </w:numPr>
        <w:spacing w:before="0" w:after="0"/>
        <w:rPr>
          <w:rFonts w:ascii="Calibri" w:hAnsi="Calibri" w:cs="Calibri"/>
        </w:rPr>
      </w:pPr>
      <w:r w:rsidRPr="00C124A1">
        <w:rPr>
          <w:rFonts w:ascii="Calibri" w:hAnsi="Calibri" w:cs="Calibri"/>
        </w:rPr>
        <w:t>stacje radiowe i telewizyjne,</w:t>
      </w:r>
    </w:p>
    <w:p w:rsidR="006E3B9C" w:rsidRPr="00C124A1" w:rsidRDefault="006E3B9C" w:rsidP="00844E87">
      <w:pPr>
        <w:numPr>
          <w:ilvl w:val="0"/>
          <w:numId w:val="20"/>
        </w:numPr>
        <w:spacing w:before="0" w:after="0"/>
        <w:rPr>
          <w:rFonts w:ascii="Calibri" w:hAnsi="Calibri" w:cs="Calibri"/>
        </w:rPr>
      </w:pPr>
      <w:r w:rsidRPr="00C124A1">
        <w:rPr>
          <w:rFonts w:ascii="Calibri" w:hAnsi="Calibri" w:cs="Calibri"/>
        </w:rPr>
        <w:t>łączność radiowa, radiotelefony, telefonia komórkowa i inne urządzenia powszechnego użytku, np. kuchenki mikrofalowe,</w:t>
      </w:r>
    </w:p>
    <w:p w:rsidR="006E3B9C" w:rsidRPr="00C124A1" w:rsidRDefault="006E3B9C" w:rsidP="00844E87">
      <w:pPr>
        <w:numPr>
          <w:ilvl w:val="0"/>
          <w:numId w:val="20"/>
        </w:numPr>
        <w:spacing w:before="0" w:after="0"/>
        <w:rPr>
          <w:rFonts w:ascii="Calibri" w:hAnsi="Calibri" w:cs="Calibri"/>
        </w:rPr>
      </w:pPr>
      <w:r w:rsidRPr="00C124A1">
        <w:rPr>
          <w:rFonts w:ascii="Calibri" w:hAnsi="Calibri" w:cs="Calibri"/>
        </w:rPr>
        <w:t>stacje radiolokacji i radionawigacji.</w:t>
      </w:r>
    </w:p>
    <w:p w:rsidR="006E3B9C" w:rsidRPr="00C124A1" w:rsidRDefault="006E3B9C" w:rsidP="000537C2">
      <w:pPr>
        <w:ind w:firstLine="360"/>
        <w:rPr>
          <w:rFonts w:ascii="Calibri" w:hAnsi="Calibri" w:cs="Calibri"/>
        </w:rPr>
      </w:pPr>
      <w:r w:rsidRPr="00C124A1">
        <w:rPr>
          <w:rFonts w:ascii="Calibri" w:hAnsi="Calibri" w:cs="Calibri"/>
        </w:rPr>
        <w:t xml:space="preserve">Oddziaływanie pól elektromagnetycznych może mieć negatywy wpływ na życie człowieka </w:t>
      </w:r>
      <w:r w:rsidR="00464B67" w:rsidRPr="00C124A1">
        <w:rPr>
          <w:rFonts w:ascii="Calibri" w:hAnsi="Calibri" w:cs="Calibri"/>
        </w:rPr>
        <w:br/>
      </w:r>
      <w:r w:rsidRPr="00C124A1">
        <w:rPr>
          <w:rFonts w:ascii="Calibri" w:hAnsi="Calibri" w:cs="Calibri"/>
        </w:rPr>
        <w:t xml:space="preserve">i przebieg różnych procesów życiowych. Wystąpić mogą m.in. zaburzenia funkcji ośrodkowego układu nerwowego, układu rozrodczego, hormonalnego i krwionośnego oraz narządów słuchu </w:t>
      </w:r>
      <w:r w:rsidR="001A4DC3" w:rsidRPr="00C124A1">
        <w:rPr>
          <w:rFonts w:ascii="Calibri" w:hAnsi="Calibri" w:cs="Calibri"/>
        </w:rPr>
        <w:br/>
      </w:r>
      <w:r w:rsidRPr="00C124A1">
        <w:rPr>
          <w:rFonts w:ascii="Calibri" w:hAnsi="Calibri" w:cs="Calibri"/>
        </w:rPr>
        <w:t xml:space="preserve">i wzroku. Obecność pól elektromagnetycznych może mieć również niekorzystny wpływ na rośliny </w:t>
      </w:r>
      <w:r w:rsidR="001A4DC3" w:rsidRPr="00C124A1">
        <w:rPr>
          <w:rFonts w:ascii="Calibri" w:hAnsi="Calibri" w:cs="Calibri"/>
        </w:rPr>
        <w:br/>
      </w:r>
      <w:r w:rsidRPr="00C124A1">
        <w:rPr>
          <w:rFonts w:ascii="Calibri" w:hAnsi="Calibri" w:cs="Calibri"/>
        </w:rPr>
        <w:t>i zwierzęta: u roślin – opóźniony wzrost i zmiany w budowie zewnętrznej, u zwierząt – zaburzenia neurologiczne, zakłócenia wzrostu, żywotności i płodności.</w:t>
      </w:r>
    </w:p>
    <w:p w:rsidR="006E3B9C" w:rsidRPr="00C124A1" w:rsidRDefault="006E3B9C" w:rsidP="006E3B9C">
      <w:pPr>
        <w:rPr>
          <w:rFonts w:ascii="Calibri" w:hAnsi="Calibri" w:cs="Calibri"/>
        </w:rPr>
      </w:pPr>
      <w:r w:rsidRPr="00C124A1">
        <w:rPr>
          <w:rFonts w:ascii="Calibri" w:hAnsi="Calibri" w:cs="Calibri"/>
        </w:rPr>
        <w:t>Ograniczenia lub sposoby korzystania z obszarów położonych bezpośrednio pod liniami elektromagnetycznymi oraz w ich sąsiedztwie powinny być zapisane w miejscowych planach zagospodarowania przestrzennego.</w:t>
      </w:r>
    </w:p>
    <w:p w:rsidR="006E3B9C" w:rsidRPr="00C124A1" w:rsidRDefault="006E3B9C" w:rsidP="006E3B9C">
      <w:pPr>
        <w:rPr>
          <w:rFonts w:ascii="Calibri" w:hAnsi="Calibri" w:cs="Calibri"/>
        </w:rPr>
      </w:pPr>
      <w:r w:rsidRPr="00C124A1">
        <w:rPr>
          <w:rFonts w:ascii="Calibri" w:hAnsi="Calibri" w:cs="Calibri"/>
        </w:rPr>
        <w:lastRenderedPageBreak/>
        <w:t>Ochrona przed polami elektromagnetycznymi polega na utrzymaniu poziomów pól elektromagnetycznych poniżej poziomów dopuszczalnych lub na tych poziomach oraz poprzez zmniejszenie poziomów tych pól do wartości dopuszczalnych jeśli zostały przekroczone.</w:t>
      </w:r>
    </w:p>
    <w:p w:rsidR="006E3B9C" w:rsidRPr="00C124A1" w:rsidRDefault="006E3B9C" w:rsidP="006E3B9C">
      <w:pPr>
        <w:rPr>
          <w:rFonts w:ascii="Calibri" w:hAnsi="Calibri" w:cs="Calibri"/>
        </w:rPr>
      </w:pPr>
      <w:r w:rsidRPr="00C124A1">
        <w:rPr>
          <w:rFonts w:ascii="Calibri" w:hAnsi="Calibri" w:cs="Calibri"/>
        </w:rPr>
        <w:t>Szczegółowe zasady ochrony przed polami elektromagnetycznymi występującymi w otoczeniu linii elektroenergetycznych zostały zapisane w Rozporządzeniu Ministra Środowiska z dnia 30 października2003 r. w sprawie dopuszczalnych poziomów pól elektromagnetycznych w środowisku oraz sposobów sprawdzania dotrzymania tych poziomów (</w:t>
      </w:r>
      <w:r w:rsidR="00362106" w:rsidRPr="00C124A1">
        <w:rPr>
          <w:rFonts w:ascii="Calibri" w:hAnsi="Calibri" w:cs="Calibri"/>
          <w:iCs/>
        </w:rPr>
        <w:t>Dz. U. z 2003 r. N</w:t>
      </w:r>
      <w:r w:rsidRPr="00C124A1">
        <w:rPr>
          <w:rFonts w:ascii="Calibri" w:hAnsi="Calibri" w:cs="Calibri"/>
          <w:iCs/>
        </w:rPr>
        <w:t>r 192, poz. 1883</w:t>
      </w:r>
      <w:r w:rsidRPr="00C124A1">
        <w:rPr>
          <w:rFonts w:ascii="Calibri" w:hAnsi="Calibri" w:cs="Calibri"/>
        </w:rPr>
        <w:t>).</w:t>
      </w:r>
    </w:p>
    <w:p w:rsidR="00DA7F07" w:rsidRPr="00C124A1" w:rsidRDefault="00DA7F07" w:rsidP="006E3B9C">
      <w:pPr>
        <w:rPr>
          <w:rFonts w:ascii="Calibri" w:hAnsi="Calibri" w:cs="Calibri"/>
        </w:rPr>
      </w:pPr>
      <w:r w:rsidRPr="00C124A1">
        <w:rPr>
          <w:rFonts w:ascii="Calibri" w:hAnsi="Calibri" w:cs="Calibri"/>
        </w:rPr>
        <w:t>Do źródeł promieniowania elektromagnetycznego można zaliczyć:</w:t>
      </w:r>
    </w:p>
    <w:p w:rsidR="00DA7F07" w:rsidRPr="00C124A1" w:rsidRDefault="00DA7F07" w:rsidP="00517C6A">
      <w:pPr>
        <w:pStyle w:val="Akapitzlist"/>
        <w:numPr>
          <w:ilvl w:val="0"/>
          <w:numId w:val="97"/>
        </w:numPr>
        <w:rPr>
          <w:rFonts w:ascii="Calibri" w:hAnsi="Calibri" w:cs="Calibri"/>
        </w:rPr>
      </w:pPr>
      <w:r w:rsidRPr="00C124A1">
        <w:rPr>
          <w:rFonts w:ascii="Calibri" w:hAnsi="Calibri" w:cs="Calibri"/>
        </w:rPr>
        <w:t>Sieci i urządzenia wysokiego, średniego i niskiego napięcia</w:t>
      </w:r>
    </w:p>
    <w:p w:rsidR="006C0698" w:rsidRPr="00C124A1" w:rsidRDefault="006C0698" w:rsidP="006C0698">
      <w:pPr>
        <w:spacing w:before="90" w:after="90"/>
        <w:ind w:right="90"/>
        <w:rPr>
          <w:rFonts w:ascii="Calibri" w:hAnsi="Calibri" w:cs="Calibri"/>
          <w:lang w:eastAsia="pl-PL"/>
        </w:rPr>
      </w:pPr>
      <w:r w:rsidRPr="00C124A1">
        <w:rPr>
          <w:rFonts w:ascii="Calibri" w:hAnsi="Calibri" w:cs="Calibri"/>
          <w:lang w:eastAsia="pl-PL"/>
        </w:rPr>
        <w:t xml:space="preserve">Podstawowym źródłem energii elektrycznej dla zasilania odbiorców z terenu </w:t>
      </w:r>
      <w:r w:rsidR="00B4394F">
        <w:rPr>
          <w:rFonts w:ascii="Calibri" w:hAnsi="Calibri" w:cs="Calibri"/>
          <w:szCs w:val="24"/>
        </w:rPr>
        <w:t xml:space="preserve">Gminy i Miasta </w:t>
      </w:r>
      <w:r w:rsidRPr="00C124A1">
        <w:rPr>
          <w:rFonts w:ascii="Calibri" w:hAnsi="Calibri" w:cs="Calibri"/>
          <w:lang w:eastAsia="pl-PL"/>
        </w:rPr>
        <w:t>Wyszogród jest stacja 110/15 kV. Obecnie główne punkty zasilania znajdują się w mieście Wyszogród. Są to linie 110/15 kV. Zainstalowane są również 2 transformatory o mocy 20 MVA każdy.</w:t>
      </w:r>
    </w:p>
    <w:p w:rsidR="006C0698" w:rsidRPr="00C124A1" w:rsidRDefault="006C0698" w:rsidP="006C0698">
      <w:pPr>
        <w:spacing w:before="90" w:after="90"/>
        <w:ind w:right="90"/>
        <w:rPr>
          <w:rFonts w:ascii="Calibri" w:hAnsi="Calibri" w:cs="Calibri"/>
        </w:rPr>
      </w:pPr>
      <w:r w:rsidRPr="00C124A1">
        <w:rPr>
          <w:rFonts w:ascii="Calibri" w:hAnsi="Calibri" w:cs="Calibri"/>
        </w:rPr>
        <w:t>Stacja 110/15 kV zasilana jest linią napowietrzną 110 kV relacji GPZ 400/110 Płock - Kruszczewo - GPZ 110/15 kV Wyszogród - GPZ 220/110/15 kV Sochaczew.</w:t>
      </w:r>
    </w:p>
    <w:p w:rsidR="006C0698" w:rsidRPr="00C124A1" w:rsidRDefault="00DA7F07" w:rsidP="00517C6A">
      <w:pPr>
        <w:pStyle w:val="Akapitzlist"/>
        <w:numPr>
          <w:ilvl w:val="0"/>
          <w:numId w:val="97"/>
        </w:numPr>
        <w:rPr>
          <w:rFonts w:ascii="Calibri" w:hAnsi="Calibri" w:cs="Calibri"/>
        </w:rPr>
      </w:pPr>
      <w:r w:rsidRPr="00C124A1">
        <w:rPr>
          <w:rFonts w:ascii="Calibri" w:hAnsi="Calibri" w:cs="Calibri"/>
        </w:rPr>
        <w:t xml:space="preserve">Stacje bazowe </w:t>
      </w:r>
      <w:r w:rsidRPr="00C124A1">
        <w:rPr>
          <w:rFonts w:ascii="Calibri" w:hAnsi="Calibri" w:cs="Calibri"/>
          <w:szCs w:val="20"/>
        </w:rPr>
        <w:t>telefonii komórkowej</w:t>
      </w:r>
    </w:p>
    <w:p w:rsidR="00070970" w:rsidRPr="00C124A1" w:rsidRDefault="00070970" w:rsidP="00DA7F07">
      <w:pPr>
        <w:rPr>
          <w:rFonts w:ascii="Calibri" w:hAnsi="Calibri" w:cs="Calibri"/>
        </w:rPr>
      </w:pPr>
      <w:r w:rsidRPr="00C124A1">
        <w:rPr>
          <w:rFonts w:ascii="Calibri" w:hAnsi="Calibri" w:cs="Calibri"/>
        </w:rPr>
        <w:t xml:space="preserve">Zasięgi występowania pól elektromagnetycznych o wartościach granicznych w otoczeniu stacji bazowych telefonii komórkowych są zależne od mocy doprowadzanej do anten i charakterystyki promieniowania tych anten. </w:t>
      </w:r>
    </w:p>
    <w:p w:rsidR="00331FDE" w:rsidRPr="00C124A1" w:rsidRDefault="00070970" w:rsidP="00362106">
      <w:pPr>
        <w:ind w:firstLine="454"/>
        <w:rPr>
          <w:rFonts w:ascii="Calibri" w:hAnsi="Calibri" w:cs="Calibri"/>
          <w:szCs w:val="20"/>
        </w:rPr>
      </w:pPr>
      <w:r w:rsidRPr="00C124A1">
        <w:rPr>
          <w:rFonts w:ascii="Calibri" w:hAnsi="Calibri" w:cs="Calibri"/>
          <w:szCs w:val="20"/>
        </w:rPr>
        <w:t xml:space="preserve">Lokalizacja stacji bazowych telefonii komórkowej na terenie </w:t>
      </w:r>
      <w:r w:rsidR="00560CB9" w:rsidRPr="00C124A1">
        <w:rPr>
          <w:rFonts w:ascii="Calibri" w:hAnsi="Calibri" w:cs="Calibri"/>
        </w:rPr>
        <w:t xml:space="preserve">gminy </w:t>
      </w:r>
      <w:r w:rsidR="00527623" w:rsidRPr="00C124A1">
        <w:rPr>
          <w:rFonts w:ascii="Calibri" w:hAnsi="Calibri" w:cs="Calibri"/>
        </w:rPr>
        <w:t>i miasta Wyszogród</w:t>
      </w:r>
      <w:r w:rsidR="004D12E7">
        <w:rPr>
          <w:rFonts w:ascii="Calibri" w:hAnsi="Calibri" w:cs="Calibri"/>
        </w:rPr>
        <w:t xml:space="preserve"> </w:t>
      </w:r>
      <w:r w:rsidRPr="00C124A1">
        <w:rPr>
          <w:rFonts w:ascii="Calibri" w:hAnsi="Calibri" w:cs="Calibri"/>
          <w:szCs w:val="20"/>
        </w:rPr>
        <w:t>została przedstawiona na poniższym rysunku.</w:t>
      </w:r>
    </w:p>
    <w:p w:rsidR="00BB1D0D" w:rsidRPr="00C124A1" w:rsidRDefault="00527623" w:rsidP="00BB1D0D">
      <w:pPr>
        <w:keepNext/>
        <w:jc w:val="center"/>
        <w:rPr>
          <w:rFonts w:ascii="Calibri" w:hAnsi="Calibri" w:cs="Calibri"/>
        </w:rPr>
      </w:pPr>
      <w:r w:rsidRPr="00C124A1">
        <w:rPr>
          <w:rFonts w:ascii="Calibri" w:hAnsi="Calibri" w:cs="Calibri"/>
          <w:noProof/>
          <w:lang w:eastAsia="pl-PL"/>
        </w:rPr>
        <w:lastRenderedPageBreak/>
        <w:drawing>
          <wp:inline distT="0" distB="0" distL="0" distR="0">
            <wp:extent cx="3023870" cy="5181600"/>
            <wp:effectExtent l="0" t="0" r="508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870" cy="5181600"/>
                    </a:xfrm>
                    <a:prstGeom prst="rect">
                      <a:avLst/>
                    </a:prstGeom>
                    <a:noFill/>
                    <a:ln>
                      <a:noFill/>
                    </a:ln>
                  </pic:spPr>
                </pic:pic>
              </a:graphicData>
            </a:graphic>
          </wp:inline>
        </w:drawing>
      </w:r>
    </w:p>
    <w:p w:rsidR="00B21381" w:rsidRPr="00C124A1" w:rsidRDefault="00BB1D0D" w:rsidP="000F58BD">
      <w:pPr>
        <w:pStyle w:val="Legenda"/>
        <w:rPr>
          <w:rFonts w:ascii="Calibri" w:hAnsi="Calibri" w:cs="Calibri"/>
        </w:rPr>
      </w:pPr>
      <w:bookmarkStart w:id="124" w:name="_Toc459887939"/>
      <w:bookmarkStart w:id="125" w:name="_Toc461035851"/>
      <w:bookmarkStart w:id="126" w:name="_Toc461699543"/>
      <w:bookmarkStart w:id="127" w:name="_Toc462337706"/>
      <w:bookmarkStart w:id="128" w:name="_Toc462337842"/>
      <w:bookmarkStart w:id="129" w:name="_Toc464123329"/>
      <w:bookmarkStart w:id="130" w:name="_Toc475715171"/>
      <w:bookmarkStart w:id="131" w:name="_Toc476832663"/>
      <w:bookmarkStart w:id="132" w:name="_Toc480455051"/>
      <w:bookmarkStart w:id="133" w:name="_Toc480722787"/>
      <w:bookmarkStart w:id="134" w:name="_Toc485822859"/>
      <w:bookmarkStart w:id="135" w:name="_Toc491419548"/>
      <w:r w:rsidRPr="00C124A1">
        <w:rPr>
          <w:rFonts w:ascii="Calibri" w:hAnsi="Calibri" w:cs="Calibri"/>
        </w:rPr>
        <w:t xml:space="preserve">Rysunek </w:t>
      </w:r>
      <w:r w:rsidR="004F2A29" w:rsidRPr="00C124A1">
        <w:rPr>
          <w:rFonts w:ascii="Calibri" w:hAnsi="Calibri" w:cs="Calibri"/>
        </w:rPr>
        <w:fldChar w:fldCharType="begin"/>
      </w:r>
      <w:r w:rsidR="00935958"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3</w:t>
      </w:r>
      <w:r w:rsidR="004F2A29" w:rsidRPr="00C124A1">
        <w:rPr>
          <w:rFonts w:ascii="Calibri" w:hAnsi="Calibri" w:cs="Calibri"/>
          <w:noProof/>
        </w:rPr>
        <w:fldChar w:fldCharType="end"/>
      </w:r>
      <w:r w:rsidRPr="00C124A1">
        <w:rPr>
          <w:rFonts w:ascii="Calibri" w:hAnsi="Calibri" w:cs="Calibri"/>
        </w:rPr>
        <w:t xml:space="preserve">. Lokalizacja stacji bazowych telefonii komórkowej na terenie </w:t>
      </w:r>
      <w:bookmarkEnd w:id="124"/>
      <w:bookmarkEnd w:id="125"/>
      <w:bookmarkEnd w:id="126"/>
      <w:bookmarkEnd w:id="127"/>
      <w:bookmarkEnd w:id="128"/>
      <w:bookmarkEnd w:id="129"/>
      <w:bookmarkEnd w:id="130"/>
      <w:bookmarkEnd w:id="131"/>
      <w:bookmarkEnd w:id="132"/>
      <w:r w:rsidR="00560CB9" w:rsidRPr="00C124A1">
        <w:rPr>
          <w:rFonts w:ascii="Calibri" w:hAnsi="Calibri" w:cs="Calibri"/>
        </w:rPr>
        <w:t xml:space="preserve">gminy </w:t>
      </w:r>
      <w:bookmarkEnd w:id="133"/>
      <w:bookmarkEnd w:id="134"/>
      <w:r w:rsidR="00527623" w:rsidRPr="00C124A1">
        <w:rPr>
          <w:rFonts w:ascii="Calibri" w:hAnsi="Calibri" w:cs="Calibri"/>
        </w:rPr>
        <w:t>Wyszogród.</w:t>
      </w:r>
      <w:bookmarkEnd w:id="135"/>
    </w:p>
    <w:p w:rsidR="00CF7003" w:rsidRPr="00C124A1" w:rsidRDefault="00070970" w:rsidP="00527623">
      <w:pPr>
        <w:jc w:val="center"/>
        <w:rPr>
          <w:rFonts w:ascii="Calibri" w:hAnsi="Calibri" w:cs="Calibri"/>
          <w:sz w:val="18"/>
          <w:szCs w:val="20"/>
        </w:rPr>
      </w:pPr>
      <w:r w:rsidRPr="00C124A1">
        <w:rPr>
          <w:rFonts w:ascii="Calibri" w:hAnsi="Calibri" w:cs="Calibri"/>
          <w:sz w:val="18"/>
          <w:szCs w:val="20"/>
        </w:rPr>
        <w:t>Źródło: www.btsearch.pl</w:t>
      </w:r>
    </w:p>
    <w:p w:rsidR="00DA7F07" w:rsidRPr="00C124A1" w:rsidRDefault="00DA7F07" w:rsidP="00DA7F07">
      <w:pPr>
        <w:spacing w:after="0"/>
        <w:ind w:firstLine="454"/>
        <w:rPr>
          <w:rFonts w:ascii="Calibri" w:hAnsi="Calibri" w:cs="Calibri"/>
        </w:rPr>
      </w:pPr>
      <w:r w:rsidRPr="00C124A1">
        <w:rPr>
          <w:rFonts w:ascii="Calibri" w:hAnsi="Calibri" w:cs="Calibri"/>
        </w:rPr>
        <w:t xml:space="preserve">Pomiary wykonane przez WIOŚ w Warszawie w 2016 roku oraz w latach wcześniejszych </w:t>
      </w:r>
      <w:r w:rsidRPr="00C124A1">
        <w:rPr>
          <w:rFonts w:ascii="Calibri" w:hAnsi="Calibri" w:cs="Calibri"/>
        </w:rPr>
        <w:br/>
        <w:t xml:space="preserve">w gminach o podobnym charakterze do </w:t>
      </w:r>
      <w:r w:rsidR="00B4394F">
        <w:rPr>
          <w:rFonts w:ascii="Calibri" w:hAnsi="Calibri" w:cs="Calibri"/>
          <w:szCs w:val="24"/>
        </w:rPr>
        <w:t xml:space="preserve">Gminy i Miasta </w:t>
      </w:r>
      <w:r w:rsidRPr="00C124A1">
        <w:rPr>
          <w:rFonts w:ascii="Calibri" w:hAnsi="Calibri" w:cs="Calibri"/>
        </w:rPr>
        <w:t xml:space="preserve">Wyszogród nie wykazały przekroczeń poziomów dopuszczalnych pól elektromagnetycznych w żadnym punkcie. Dla każdego punktu pomiarowego wartość natężenia pola elektromagnetycznego wynosiła &lt; 0,2 V/m, przy wartości dopuszczalnej 7 V/m. </w:t>
      </w:r>
    </w:p>
    <w:p w:rsidR="00DA7F07" w:rsidRPr="00C124A1" w:rsidRDefault="00DA7F07" w:rsidP="00DA7F07">
      <w:pPr>
        <w:ind w:firstLine="454"/>
        <w:rPr>
          <w:rFonts w:ascii="Calibri" w:hAnsi="Calibri" w:cs="Calibri"/>
        </w:rPr>
      </w:pPr>
      <w:r w:rsidRPr="00C124A1">
        <w:rPr>
          <w:rFonts w:ascii="Calibri" w:hAnsi="Calibri" w:cs="Calibri"/>
        </w:rPr>
        <w:t>W związku z powyższym na terenie gminy i miasta Wyszogród brak jest realnego zagrożenia nadmiernym poziomem pól elektromagnetycznych.</w:t>
      </w:r>
    </w:p>
    <w:p w:rsidR="00DA7F07" w:rsidRPr="00C124A1" w:rsidRDefault="00DA7F07" w:rsidP="00DA7F07">
      <w:pPr>
        <w:rPr>
          <w:rFonts w:ascii="Calibri" w:hAnsi="Calibri" w:cs="Calibri"/>
          <w:color w:val="FF0000"/>
        </w:rPr>
      </w:pPr>
    </w:p>
    <w:p w:rsidR="00B87C42" w:rsidRDefault="00B87C42" w:rsidP="00F000A8">
      <w:pPr>
        <w:pStyle w:val="Rozdziay"/>
        <w:numPr>
          <w:ilvl w:val="2"/>
          <w:numId w:val="5"/>
        </w:numPr>
        <w:rPr>
          <w:rFonts w:ascii="Calibri" w:hAnsi="Calibri" w:cs="Calibri"/>
        </w:rPr>
      </w:pPr>
      <w:bookmarkStart w:id="136" w:name="_Toc491676278"/>
      <w:r w:rsidRPr="00C124A1">
        <w:rPr>
          <w:rFonts w:ascii="Calibri" w:hAnsi="Calibri" w:cs="Calibri"/>
        </w:rPr>
        <w:t>ANALIZA SWOT</w:t>
      </w:r>
      <w:bookmarkEnd w:id="136"/>
    </w:p>
    <w:p w:rsidR="00632116" w:rsidRPr="00632116" w:rsidRDefault="00632116" w:rsidP="00632116"/>
    <w:tbl>
      <w:tblPr>
        <w:tblStyle w:val="Tabelasiatki4akcent31"/>
        <w:tblW w:w="0" w:type="auto"/>
        <w:tblLook w:val="04A0"/>
      </w:tblPr>
      <w:tblGrid>
        <w:gridCol w:w="4667"/>
        <w:gridCol w:w="4449"/>
      </w:tblGrid>
      <w:tr w:rsidR="00B87C42" w:rsidRPr="00C124A1" w:rsidTr="00B87C42">
        <w:trPr>
          <w:cnfStyle w:val="100000000000"/>
          <w:trHeight w:val="510"/>
        </w:trPr>
        <w:tc>
          <w:tcPr>
            <w:cnfStyle w:val="001000000000"/>
            <w:tcW w:w="9344" w:type="dxa"/>
            <w:gridSpan w:val="2"/>
            <w:vAlign w:val="center"/>
          </w:tcPr>
          <w:p w:rsidR="00B87C42" w:rsidRPr="00C124A1" w:rsidRDefault="00B87C42" w:rsidP="00B87C42">
            <w:pPr>
              <w:spacing w:before="0" w:after="0" w:line="240" w:lineRule="auto"/>
              <w:jc w:val="center"/>
              <w:rPr>
                <w:rFonts w:ascii="Calibri" w:hAnsi="Calibri" w:cs="Calibri"/>
                <w:color w:val="auto"/>
                <w:sz w:val="20"/>
                <w:szCs w:val="20"/>
              </w:rPr>
            </w:pPr>
            <w:r w:rsidRPr="00C124A1">
              <w:rPr>
                <w:rFonts w:ascii="Calibri" w:hAnsi="Calibri" w:cs="Calibri"/>
                <w:color w:val="auto"/>
                <w:sz w:val="20"/>
                <w:szCs w:val="20"/>
              </w:rPr>
              <w:t>POLE ELEKTROMAGNETYCZNE</w:t>
            </w:r>
          </w:p>
        </w:tc>
      </w:tr>
      <w:tr w:rsidR="00B87C42" w:rsidRPr="00C124A1" w:rsidTr="00B87C42">
        <w:trPr>
          <w:cnfStyle w:val="000000100000"/>
          <w:trHeight w:val="417"/>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sz w:val="20"/>
                <w:szCs w:val="20"/>
              </w:rPr>
              <w:lastRenderedPageBreak/>
              <w:t>MOCNE STRONY</w:t>
            </w:r>
          </w:p>
        </w:tc>
        <w:tc>
          <w:tcPr>
            <w:tcW w:w="4558" w:type="dxa"/>
            <w:vAlign w:val="center"/>
          </w:tcPr>
          <w:p w:rsidR="00B87C42" w:rsidRPr="00C124A1" w:rsidRDefault="00B87C42" w:rsidP="00B87C42">
            <w:pPr>
              <w:spacing w:before="0" w:after="0" w:line="240" w:lineRule="auto"/>
              <w:jc w:val="center"/>
              <w:cnfStyle w:val="000000100000"/>
              <w:rPr>
                <w:rFonts w:ascii="Calibri" w:hAnsi="Calibri" w:cs="Calibri"/>
                <w:sz w:val="20"/>
                <w:szCs w:val="20"/>
              </w:rPr>
            </w:pPr>
            <w:r w:rsidRPr="00C124A1">
              <w:rPr>
                <w:rFonts w:ascii="Calibri" w:hAnsi="Calibri" w:cs="Calibri"/>
                <w:b/>
                <w:sz w:val="20"/>
                <w:szCs w:val="20"/>
              </w:rPr>
              <w:t>SŁABE STRONY</w:t>
            </w:r>
          </w:p>
        </w:tc>
      </w:tr>
      <w:tr w:rsidR="00B87C42" w:rsidRPr="00C124A1" w:rsidTr="00632116">
        <w:trPr>
          <w:trHeight w:val="567"/>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b w:val="0"/>
                <w:sz w:val="20"/>
                <w:szCs w:val="20"/>
              </w:rPr>
              <w:t>- brak przekroczeń natężeń pól elektromagnetycznych</w:t>
            </w:r>
          </w:p>
        </w:tc>
        <w:tc>
          <w:tcPr>
            <w:tcW w:w="4558" w:type="dxa"/>
            <w:vAlign w:val="center"/>
          </w:tcPr>
          <w:p w:rsidR="00B87C42" w:rsidRPr="00C124A1" w:rsidRDefault="00B87C42" w:rsidP="00CF7003">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w:t>
            </w:r>
            <w:r w:rsidR="003A3A6F" w:rsidRPr="00C124A1">
              <w:rPr>
                <w:rFonts w:ascii="Calibri" w:hAnsi="Calibri" w:cs="Calibri"/>
                <w:sz w:val="20"/>
                <w:szCs w:val="20"/>
              </w:rPr>
              <w:t>istniejące stacje bazowe telefonii komórkowej</w:t>
            </w:r>
          </w:p>
        </w:tc>
      </w:tr>
      <w:tr w:rsidR="00B87C42" w:rsidRPr="00C124A1" w:rsidTr="00B87C42">
        <w:trPr>
          <w:cnfStyle w:val="000000100000"/>
          <w:trHeight w:val="397"/>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sz w:val="20"/>
                <w:szCs w:val="20"/>
              </w:rPr>
              <w:t>SZANSE</w:t>
            </w:r>
          </w:p>
        </w:tc>
        <w:tc>
          <w:tcPr>
            <w:tcW w:w="4558" w:type="dxa"/>
            <w:vAlign w:val="center"/>
          </w:tcPr>
          <w:p w:rsidR="00B87C42" w:rsidRPr="00C124A1" w:rsidRDefault="00B87C42" w:rsidP="00B87C42">
            <w:pPr>
              <w:spacing w:before="0" w:after="0" w:line="240" w:lineRule="auto"/>
              <w:jc w:val="center"/>
              <w:cnfStyle w:val="000000100000"/>
              <w:rPr>
                <w:rFonts w:ascii="Calibri" w:hAnsi="Calibri" w:cs="Calibri"/>
                <w:sz w:val="20"/>
                <w:szCs w:val="20"/>
              </w:rPr>
            </w:pPr>
            <w:r w:rsidRPr="00C124A1">
              <w:rPr>
                <w:rFonts w:ascii="Calibri" w:hAnsi="Calibri" w:cs="Calibri"/>
                <w:b/>
                <w:sz w:val="20"/>
                <w:szCs w:val="20"/>
              </w:rPr>
              <w:t>ZAGROŻENIA</w:t>
            </w:r>
          </w:p>
        </w:tc>
      </w:tr>
      <w:tr w:rsidR="00B87C42" w:rsidRPr="00C124A1" w:rsidTr="00B87C42">
        <w:trPr>
          <w:trHeight w:val="850"/>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b w:val="0"/>
                <w:sz w:val="20"/>
                <w:szCs w:val="20"/>
              </w:rPr>
              <w:t>- utrzymanie wartości natężenia pola elektromagnetycznego na terenie gminy na stałym poziomie</w:t>
            </w:r>
          </w:p>
        </w:tc>
        <w:tc>
          <w:tcPr>
            <w:tcW w:w="4558" w:type="dxa"/>
            <w:vAlign w:val="center"/>
          </w:tcPr>
          <w:p w:rsidR="00B87C42" w:rsidRPr="00C124A1" w:rsidRDefault="00B87C42" w:rsidP="00B87C42">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wzrost natężeń pól elektromagnetycznych</w:t>
            </w:r>
          </w:p>
        </w:tc>
      </w:tr>
    </w:tbl>
    <w:p w:rsidR="00B21381" w:rsidRPr="00C124A1" w:rsidRDefault="00B21381" w:rsidP="006E3B9C">
      <w:pPr>
        <w:rPr>
          <w:rFonts w:ascii="Calibri" w:hAnsi="Calibri" w:cs="Calibri"/>
        </w:rPr>
      </w:pPr>
    </w:p>
    <w:p w:rsidR="00903CD5" w:rsidRPr="00C124A1" w:rsidRDefault="007E271B" w:rsidP="00E25873">
      <w:pPr>
        <w:pStyle w:val="Rozdziay"/>
        <w:numPr>
          <w:ilvl w:val="1"/>
          <w:numId w:val="5"/>
        </w:numPr>
        <w:rPr>
          <w:rFonts w:ascii="Calibri" w:hAnsi="Calibri" w:cs="Calibri"/>
        </w:rPr>
      </w:pPr>
      <w:bookmarkStart w:id="137" w:name="_Toc435440047"/>
      <w:bookmarkStart w:id="138" w:name="_Toc440877074"/>
      <w:bookmarkStart w:id="139" w:name="_Toc491676279"/>
      <w:r w:rsidRPr="00C124A1">
        <w:rPr>
          <w:rFonts w:ascii="Calibri" w:hAnsi="Calibri" w:cs="Calibri"/>
        </w:rPr>
        <w:t>G</w:t>
      </w:r>
      <w:bookmarkEnd w:id="137"/>
      <w:bookmarkEnd w:id="138"/>
      <w:r w:rsidR="00671ABA" w:rsidRPr="00C124A1">
        <w:rPr>
          <w:rFonts w:ascii="Calibri" w:hAnsi="Calibri" w:cs="Calibri"/>
        </w:rPr>
        <w:t>OSPODAROWANIE WODAMI</w:t>
      </w:r>
      <w:bookmarkEnd w:id="139"/>
    </w:p>
    <w:p w:rsidR="00903CD5" w:rsidRPr="00C124A1" w:rsidRDefault="00AC050F" w:rsidP="00E25873">
      <w:pPr>
        <w:pStyle w:val="Rozdziay"/>
        <w:numPr>
          <w:ilvl w:val="2"/>
          <w:numId w:val="5"/>
        </w:numPr>
        <w:rPr>
          <w:rFonts w:ascii="Calibri" w:hAnsi="Calibri" w:cs="Calibri"/>
        </w:rPr>
      </w:pPr>
      <w:bookmarkStart w:id="140" w:name="_Toc491676280"/>
      <w:r w:rsidRPr="00C124A1">
        <w:rPr>
          <w:rFonts w:ascii="Calibri" w:hAnsi="Calibri" w:cs="Calibri"/>
        </w:rPr>
        <w:t>STAN WYJŚCIOWY</w:t>
      </w:r>
      <w:bookmarkEnd w:id="140"/>
    </w:p>
    <w:p w:rsidR="00CE760C" w:rsidRPr="00C124A1" w:rsidRDefault="00576182" w:rsidP="00CE760C">
      <w:pPr>
        <w:pStyle w:val="Rozdziay"/>
        <w:numPr>
          <w:ilvl w:val="3"/>
          <w:numId w:val="5"/>
        </w:numPr>
        <w:rPr>
          <w:rFonts w:ascii="Calibri" w:hAnsi="Calibri" w:cs="Calibri"/>
        </w:rPr>
      </w:pPr>
      <w:bookmarkStart w:id="141" w:name="_Toc491676281"/>
      <w:r w:rsidRPr="00C124A1">
        <w:rPr>
          <w:rFonts w:ascii="Calibri" w:hAnsi="Calibri" w:cs="Calibri"/>
        </w:rPr>
        <w:t>WODY POWIERZCHNIOWE</w:t>
      </w:r>
      <w:bookmarkEnd w:id="141"/>
    </w:p>
    <w:p w:rsidR="00CE760C" w:rsidRPr="00C124A1" w:rsidRDefault="00CE760C" w:rsidP="00CE760C">
      <w:pPr>
        <w:spacing w:before="0"/>
        <w:ind w:firstLine="454"/>
        <w:rPr>
          <w:rFonts w:ascii="Calibri" w:hAnsi="Calibri" w:cs="Calibri"/>
          <w:szCs w:val="24"/>
        </w:rPr>
      </w:pPr>
      <w:r w:rsidRPr="00C124A1">
        <w:rPr>
          <w:rFonts w:ascii="Calibri" w:hAnsi="Calibri" w:cs="Calibri"/>
          <w:szCs w:val="24"/>
        </w:rPr>
        <w:t xml:space="preserve">Obszar </w:t>
      </w:r>
      <w:r w:rsidR="00F2541F">
        <w:rPr>
          <w:rFonts w:ascii="Calibri" w:hAnsi="Calibri" w:cs="Calibri"/>
          <w:szCs w:val="24"/>
        </w:rPr>
        <w:t>gminy miasta Wyszogród</w:t>
      </w:r>
      <w:r w:rsidRPr="00C124A1">
        <w:rPr>
          <w:rFonts w:ascii="Calibri" w:hAnsi="Calibri" w:cs="Calibri"/>
          <w:szCs w:val="24"/>
        </w:rPr>
        <w:t xml:space="preserve"> leży w dorzeczu środkowej Wisły. Rzeka Wisła na obszarze Gminy stanowi główny ciek i przebiega na odcinku o długości około 14 km. </w:t>
      </w:r>
    </w:p>
    <w:p w:rsidR="00CE760C" w:rsidRPr="00C124A1" w:rsidRDefault="00CE760C" w:rsidP="00CE760C">
      <w:pPr>
        <w:rPr>
          <w:rFonts w:ascii="Calibri" w:hAnsi="Calibri" w:cs="Calibri"/>
          <w:szCs w:val="24"/>
        </w:rPr>
      </w:pPr>
      <w:r w:rsidRPr="00C124A1">
        <w:rPr>
          <w:rFonts w:ascii="Calibri" w:hAnsi="Calibri" w:cs="Calibri"/>
          <w:szCs w:val="24"/>
        </w:rPr>
        <w:t xml:space="preserve">Na analizowanym obszarze znajduje się także rzeka Struga, będąca prawobrzeżnym dopływem Wisły o długości około 8,1 km.  </w:t>
      </w:r>
    </w:p>
    <w:p w:rsidR="00B01F63" w:rsidRPr="00C124A1" w:rsidRDefault="00B01F63" w:rsidP="00B01F63">
      <w:pPr>
        <w:pStyle w:val="Wyrnienie"/>
        <w:rPr>
          <w:rFonts w:ascii="Calibri" w:hAnsi="Calibri" w:cs="Calibri"/>
        </w:rPr>
      </w:pPr>
      <w:r w:rsidRPr="00C124A1">
        <w:rPr>
          <w:rFonts w:ascii="Calibri" w:hAnsi="Calibri" w:cs="Calibri"/>
        </w:rPr>
        <w:t>Ocena JCWP</w:t>
      </w:r>
    </w:p>
    <w:p w:rsidR="00497CFC" w:rsidRPr="00C124A1" w:rsidRDefault="00497CFC" w:rsidP="00FF4165">
      <w:pPr>
        <w:spacing w:after="0"/>
        <w:ind w:firstLine="454"/>
        <w:rPr>
          <w:rFonts w:ascii="Calibri" w:hAnsi="Calibri" w:cs="Calibri"/>
        </w:rPr>
      </w:pPr>
      <w:r w:rsidRPr="00C124A1">
        <w:rPr>
          <w:rFonts w:ascii="Calibri" w:hAnsi="Calibri" w:cs="Calibri"/>
        </w:rPr>
        <w:t>Regulacje odnośnie oceny stanu wód powierzchniowych zawarte są w rozporządzeniu Ministra Środowiska z dnia 21 lipca 2016 r. w sprawie sposobu klasyfikacji stanu jednolitych części wód powierzchniowych oraz środowiskowych norm jakości dla substancji priorytetowych (Dz. U</w:t>
      </w:r>
      <w:r w:rsidR="00362106" w:rsidRPr="00C124A1">
        <w:rPr>
          <w:rFonts w:ascii="Calibri" w:hAnsi="Calibri" w:cs="Calibri"/>
        </w:rPr>
        <w:t>. z 2016 r.</w:t>
      </w:r>
      <w:r w:rsidRPr="00C124A1">
        <w:rPr>
          <w:rFonts w:ascii="Calibri" w:hAnsi="Calibri" w:cs="Calibri"/>
        </w:rPr>
        <w:t xml:space="preserve"> poz. 1187) oraz rozporządzeniu Ministra Środowi</w:t>
      </w:r>
      <w:r w:rsidR="00D55DA1" w:rsidRPr="00C124A1">
        <w:rPr>
          <w:rFonts w:ascii="Calibri" w:hAnsi="Calibri" w:cs="Calibri"/>
        </w:rPr>
        <w:t xml:space="preserve">ska z dnia 9 listopada 2011 r. </w:t>
      </w:r>
      <w:r w:rsidRPr="00C124A1">
        <w:rPr>
          <w:rFonts w:ascii="Calibri" w:hAnsi="Calibri" w:cs="Calibri"/>
        </w:rPr>
        <w:t>w sprawie klasyfikacji stanu ekologicznego, potencjału ekologicznego i stanu chemicznego jednolitych części wód pow</w:t>
      </w:r>
      <w:r w:rsidR="00362106" w:rsidRPr="00C124A1">
        <w:rPr>
          <w:rFonts w:ascii="Calibri" w:hAnsi="Calibri" w:cs="Calibri"/>
        </w:rPr>
        <w:t>ierzchniowych (Dz. U. z 2011 r. N</w:t>
      </w:r>
      <w:r w:rsidRPr="00C124A1">
        <w:rPr>
          <w:rFonts w:ascii="Calibri" w:hAnsi="Calibri" w:cs="Calibri"/>
        </w:rPr>
        <w:t xml:space="preserve">r 258, poz. 1549). </w:t>
      </w:r>
    </w:p>
    <w:p w:rsidR="008B25C8" w:rsidRPr="00C124A1" w:rsidRDefault="008B25C8" w:rsidP="009A5F9D">
      <w:pPr>
        <w:spacing w:before="0"/>
        <w:ind w:firstLine="454"/>
        <w:rPr>
          <w:rFonts w:ascii="Calibri" w:hAnsi="Calibri" w:cs="Calibri"/>
        </w:rPr>
      </w:pPr>
      <w:r w:rsidRPr="00C124A1">
        <w:rPr>
          <w:rFonts w:ascii="Calibri" w:hAnsi="Calibri" w:cs="Calibri"/>
        </w:rPr>
        <w:t xml:space="preserve">W poniższej tabeli przedstawiono ocenę jednolitych części wód </w:t>
      </w:r>
      <w:r w:rsidR="008733CB" w:rsidRPr="00C124A1">
        <w:rPr>
          <w:rFonts w:ascii="Calibri" w:hAnsi="Calibri" w:cs="Calibri"/>
        </w:rPr>
        <w:t xml:space="preserve">powierzchniowych znajdujących </w:t>
      </w:r>
      <w:r w:rsidR="006E341E" w:rsidRPr="00C124A1">
        <w:rPr>
          <w:rFonts w:ascii="Calibri" w:hAnsi="Calibri" w:cs="Calibri"/>
        </w:rPr>
        <w:t xml:space="preserve">się na terenie gminy </w:t>
      </w:r>
      <w:r w:rsidR="00CE760C" w:rsidRPr="00C124A1">
        <w:rPr>
          <w:rFonts w:ascii="Calibri" w:hAnsi="Calibri" w:cs="Calibri"/>
        </w:rPr>
        <w:t xml:space="preserve">i miasta Wyszogród. </w:t>
      </w:r>
    </w:p>
    <w:p w:rsidR="008B25C8" w:rsidRPr="00C124A1" w:rsidRDefault="008B25C8" w:rsidP="008B25C8">
      <w:pPr>
        <w:pStyle w:val="Legenda"/>
        <w:rPr>
          <w:rFonts w:ascii="Calibri" w:hAnsi="Calibri" w:cs="Calibri"/>
        </w:rPr>
      </w:pPr>
      <w:bookmarkStart w:id="142" w:name="_Toc459037883"/>
      <w:bookmarkStart w:id="143" w:name="_Toc459887923"/>
      <w:bookmarkStart w:id="144" w:name="_Toc461035813"/>
      <w:bookmarkStart w:id="145" w:name="_Toc461699523"/>
      <w:bookmarkStart w:id="146" w:name="_Toc462337689"/>
      <w:bookmarkStart w:id="147" w:name="_Toc462337809"/>
      <w:bookmarkStart w:id="148" w:name="_Toc464123312"/>
      <w:bookmarkStart w:id="149" w:name="_Toc475715152"/>
      <w:bookmarkStart w:id="150" w:name="_Toc476832519"/>
      <w:bookmarkStart w:id="151" w:name="_Toc480455023"/>
      <w:bookmarkStart w:id="152" w:name="_Toc480722763"/>
      <w:bookmarkStart w:id="153" w:name="_Toc485822831"/>
      <w:bookmarkStart w:id="154" w:name="_Toc486323778"/>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7</w:t>
      </w:r>
      <w:r w:rsidR="004F2A29" w:rsidRPr="00C124A1">
        <w:rPr>
          <w:rFonts w:ascii="Calibri" w:hAnsi="Calibri" w:cs="Calibri"/>
          <w:noProof/>
        </w:rPr>
        <w:fldChar w:fldCharType="end"/>
      </w:r>
      <w:r w:rsidRPr="00C124A1">
        <w:rPr>
          <w:rFonts w:ascii="Calibri" w:hAnsi="Calibri" w:cs="Calibri"/>
        </w:rPr>
        <w:t xml:space="preserve">. Ocena </w:t>
      </w:r>
      <w:bookmarkEnd w:id="142"/>
      <w:r w:rsidRPr="00C124A1">
        <w:rPr>
          <w:rFonts w:ascii="Calibri" w:hAnsi="Calibri" w:cs="Calibri"/>
        </w:rPr>
        <w:t>JCW</w:t>
      </w:r>
      <w:r w:rsidR="007027B2" w:rsidRPr="00C124A1">
        <w:rPr>
          <w:rFonts w:ascii="Calibri" w:hAnsi="Calibri" w:cs="Calibri"/>
        </w:rPr>
        <w:t>P</w:t>
      </w:r>
      <w:r w:rsidRPr="00C124A1">
        <w:rPr>
          <w:rFonts w:ascii="Calibri" w:hAnsi="Calibri" w:cs="Calibri"/>
        </w:rPr>
        <w:t xml:space="preserve"> na terenie </w:t>
      </w:r>
      <w:r w:rsidR="00B4394F">
        <w:rPr>
          <w:rFonts w:ascii="Calibri" w:hAnsi="Calibri" w:cs="Calibri"/>
        </w:rPr>
        <w:t>G</w:t>
      </w:r>
      <w:r w:rsidRPr="00C124A1">
        <w:rPr>
          <w:rFonts w:ascii="Calibri" w:hAnsi="Calibri" w:cs="Calibri"/>
        </w:rPr>
        <w:t xml:space="preserve">miny </w:t>
      </w:r>
      <w:bookmarkEnd w:id="143"/>
      <w:bookmarkEnd w:id="144"/>
      <w:bookmarkEnd w:id="145"/>
      <w:r w:rsidR="003127BD" w:rsidRPr="00C124A1">
        <w:rPr>
          <w:rFonts w:ascii="Calibri" w:hAnsi="Calibri" w:cs="Calibri"/>
        </w:rPr>
        <w:t xml:space="preserve">i </w:t>
      </w:r>
      <w:r w:rsidR="00B4394F">
        <w:rPr>
          <w:rFonts w:ascii="Calibri" w:hAnsi="Calibri" w:cs="Calibri"/>
        </w:rPr>
        <w:t>M</w:t>
      </w:r>
      <w:r w:rsidR="003127BD" w:rsidRPr="00C124A1">
        <w:rPr>
          <w:rFonts w:ascii="Calibri" w:hAnsi="Calibri" w:cs="Calibri"/>
        </w:rPr>
        <w:t xml:space="preserve">iasta Wyszogród </w:t>
      </w:r>
      <w:r w:rsidR="00B4394F">
        <w:rPr>
          <w:rFonts w:ascii="Calibri" w:hAnsi="Calibri" w:cs="Calibri"/>
        </w:rPr>
        <w:t>w</w:t>
      </w:r>
      <w:r w:rsidR="000523CB" w:rsidRPr="00C124A1">
        <w:rPr>
          <w:rFonts w:ascii="Calibri" w:hAnsi="Calibri" w:cs="Calibri"/>
        </w:rPr>
        <w:t xml:space="preserve"> 2015</w:t>
      </w:r>
      <w:bookmarkEnd w:id="146"/>
      <w:bookmarkEnd w:id="147"/>
      <w:bookmarkEnd w:id="148"/>
      <w:bookmarkEnd w:id="149"/>
      <w:bookmarkEnd w:id="150"/>
      <w:bookmarkEnd w:id="151"/>
      <w:r w:rsidR="00672C2A" w:rsidRPr="00C124A1">
        <w:rPr>
          <w:rFonts w:ascii="Calibri" w:hAnsi="Calibri" w:cs="Calibri"/>
        </w:rPr>
        <w:t>r.</w:t>
      </w:r>
      <w:bookmarkEnd w:id="152"/>
      <w:bookmarkEnd w:id="153"/>
      <w:bookmarkEnd w:id="154"/>
    </w:p>
    <w:tbl>
      <w:tblPr>
        <w:tblStyle w:val="Tabelasiatki4akcent31"/>
        <w:tblW w:w="5000" w:type="pct"/>
        <w:tblLayout w:type="fixed"/>
        <w:tblLook w:val="04A0"/>
      </w:tblPr>
      <w:tblGrid>
        <w:gridCol w:w="1884"/>
        <w:gridCol w:w="1161"/>
        <w:gridCol w:w="1129"/>
        <w:gridCol w:w="1140"/>
        <w:gridCol w:w="1710"/>
        <w:gridCol w:w="1140"/>
        <w:gridCol w:w="952"/>
      </w:tblGrid>
      <w:tr w:rsidR="009A092B" w:rsidRPr="00C124A1" w:rsidTr="003127BD">
        <w:trPr>
          <w:cnfStyle w:val="100000000000"/>
          <w:cantSplit/>
          <w:trHeight w:val="988"/>
        </w:trPr>
        <w:tc>
          <w:tcPr>
            <w:cnfStyle w:val="001000000000"/>
            <w:tcW w:w="1034" w:type="pct"/>
            <w:vAlign w:val="center"/>
          </w:tcPr>
          <w:p w:rsidR="009A092B" w:rsidRPr="00C124A1" w:rsidRDefault="009A092B" w:rsidP="00E66EAE">
            <w:pPr>
              <w:spacing w:before="0" w:after="0" w:line="240" w:lineRule="auto"/>
              <w:jc w:val="center"/>
              <w:rPr>
                <w:rFonts w:ascii="Calibri" w:hAnsi="Calibri" w:cs="Calibri"/>
                <w:iCs/>
                <w:color w:val="auto"/>
                <w:sz w:val="16"/>
                <w:szCs w:val="20"/>
                <w:lang w:eastAsia="pl-PL"/>
              </w:rPr>
            </w:pPr>
            <w:r w:rsidRPr="00C124A1">
              <w:rPr>
                <w:rFonts w:ascii="Calibri" w:hAnsi="Calibri" w:cs="Calibri"/>
                <w:iCs/>
                <w:color w:val="auto"/>
                <w:sz w:val="16"/>
                <w:szCs w:val="20"/>
                <w:lang w:eastAsia="pl-PL"/>
              </w:rPr>
              <w:t>Nazwa i kod JCWP</w:t>
            </w:r>
          </w:p>
        </w:tc>
        <w:tc>
          <w:tcPr>
            <w:tcW w:w="637" w:type="pct"/>
            <w:vAlign w:val="center"/>
          </w:tcPr>
          <w:p w:rsidR="009A092B" w:rsidRPr="00C124A1" w:rsidRDefault="009A092B" w:rsidP="00E66EAE">
            <w:pPr>
              <w:spacing w:before="0" w:after="0" w:line="240" w:lineRule="auto"/>
              <w:jc w:val="center"/>
              <w:cnfStyle w:val="100000000000"/>
              <w:rPr>
                <w:rFonts w:ascii="Calibri" w:hAnsi="Calibri" w:cs="Calibri"/>
                <w:bCs w:val="0"/>
                <w:iCs/>
                <w:color w:val="auto"/>
                <w:sz w:val="16"/>
                <w:szCs w:val="20"/>
                <w:lang w:eastAsia="pl-PL"/>
              </w:rPr>
            </w:pPr>
            <w:r w:rsidRPr="00C124A1">
              <w:rPr>
                <w:rFonts w:ascii="Calibri" w:hAnsi="Calibri" w:cs="Calibri"/>
                <w:bCs w:val="0"/>
                <w:iCs/>
                <w:color w:val="auto"/>
                <w:sz w:val="16"/>
                <w:szCs w:val="20"/>
                <w:lang w:eastAsia="pl-PL"/>
              </w:rPr>
              <w:t>Klasa elementów biologicznych</w:t>
            </w:r>
          </w:p>
        </w:tc>
        <w:tc>
          <w:tcPr>
            <w:tcW w:w="619" w:type="pct"/>
            <w:vAlign w:val="center"/>
          </w:tcPr>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Klasa elementów hydromorfologicznych</w:t>
            </w:r>
          </w:p>
        </w:tc>
        <w:tc>
          <w:tcPr>
            <w:tcW w:w="625" w:type="pct"/>
            <w:vAlign w:val="center"/>
          </w:tcPr>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Klasa elementów fizykochemicznych</w:t>
            </w:r>
          </w:p>
        </w:tc>
        <w:tc>
          <w:tcPr>
            <w:tcW w:w="938" w:type="pct"/>
            <w:vAlign w:val="center"/>
          </w:tcPr>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Stan/</w:t>
            </w:r>
          </w:p>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Potencjał ekologiczny</w:t>
            </w:r>
          </w:p>
        </w:tc>
        <w:tc>
          <w:tcPr>
            <w:tcW w:w="625" w:type="pct"/>
            <w:vAlign w:val="center"/>
          </w:tcPr>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Stan chemiczny</w:t>
            </w:r>
          </w:p>
        </w:tc>
        <w:tc>
          <w:tcPr>
            <w:tcW w:w="522" w:type="pct"/>
            <w:vAlign w:val="center"/>
          </w:tcPr>
          <w:p w:rsidR="009A092B" w:rsidRPr="00C124A1" w:rsidRDefault="009A092B" w:rsidP="00E66EAE">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Stan</w:t>
            </w:r>
          </w:p>
        </w:tc>
      </w:tr>
      <w:tr w:rsidR="009A092B" w:rsidRPr="00C124A1" w:rsidTr="003127BD">
        <w:trPr>
          <w:cnfStyle w:val="000000100000"/>
          <w:trHeight w:val="586"/>
        </w:trPr>
        <w:tc>
          <w:tcPr>
            <w:cnfStyle w:val="001000000000"/>
            <w:tcW w:w="1034" w:type="pct"/>
            <w:shd w:val="clear" w:color="auto" w:fill="FFFFFF" w:themeFill="background1"/>
            <w:vAlign w:val="center"/>
          </w:tcPr>
          <w:p w:rsidR="00B034E2" w:rsidRPr="00C124A1" w:rsidRDefault="008D726E" w:rsidP="006E341E">
            <w:pPr>
              <w:spacing w:before="0" w:after="0" w:line="240" w:lineRule="auto"/>
              <w:jc w:val="center"/>
              <w:rPr>
                <w:rFonts w:ascii="Calibri" w:hAnsi="Calibri" w:cs="Calibri"/>
                <w:sz w:val="16"/>
                <w:szCs w:val="16"/>
              </w:rPr>
            </w:pPr>
            <w:r w:rsidRPr="00C124A1">
              <w:rPr>
                <w:rFonts w:ascii="Calibri" w:hAnsi="Calibri" w:cs="Calibri"/>
                <w:sz w:val="16"/>
                <w:szCs w:val="16"/>
              </w:rPr>
              <w:t>Struga</w:t>
            </w:r>
            <w:r w:rsidRPr="00C124A1">
              <w:rPr>
                <w:rFonts w:ascii="Calibri" w:hAnsi="Calibri" w:cs="Calibri"/>
                <w:sz w:val="16"/>
                <w:szCs w:val="16"/>
              </w:rPr>
              <w:br/>
              <w:t>RW20001727189</w:t>
            </w:r>
          </w:p>
        </w:tc>
        <w:tc>
          <w:tcPr>
            <w:tcW w:w="637"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t>
            </w:r>
          </w:p>
        </w:tc>
        <w:tc>
          <w:tcPr>
            <w:tcW w:w="619"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t>
            </w:r>
          </w:p>
        </w:tc>
        <w:tc>
          <w:tcPr>
            <w:tcW w:w="625"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II</w:t>
            </w:r>
          </w:p>
        </w:tc>
        <w:tc>
          <w:tcPr>
            <w:tcW w:w="938"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PONIŻEJ DOBREGO</w:t>
            </w:r>
          </w:p>
        </w:tc>
        <w:tc>
          <w:tcPr>
            <w:tcW w:w="625"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522" w:type="pct"/>
            <w:shd w:val="clear" w:color="auto" w:fill="FFFFFF" w:themeFill="background1"/>
            <w:vAlign w:val="center"/>
          </w:tcPr>
          <w:p w:rsidR="009A092B" w:rsidRPr="00C124A1" w:rsidRDefault="00616A5E" w:rsidP="006E341E">
            <w:pPr>
              <w:spacing w:before="0" w:after="0" w:line="240" w:lineRule="auto"/>
              <w:jc w:val="center"/>
              <w:cnfStyle w:val="000000100000"/>
              <w:rPr>
                <w:rFonts w:ascii="Calibri" w:hAnsi="Calibri" w:cs="Calibri"/>
                <w:b/>
                <w:color w:val="FF0000"/>
                <w:sz w:val="16"/>
                <w:szCs w:val="16"/>
              </w:rPr>
            </w:pPr>
            <w:r w:rsidRPr="00C124A1">
              <w:rPr>
                <w:rFonts w:ascii="Calibri" w:hAnsi="Calibri" w:cs="Calibri"/>
                <w:b/>
                <w:color w:val="FF0000"/>
                <w:sz w:val="16"/>
                <w:szCs w:val="16"/>
              </w:rPr>
              <w:t>ZŁY</w:t>
            </w:r>
          </w:p>
        </w:tc>
      </w:tr>
      <w:tr w:rsidR="00616A5E" w:rsidRPr="00C124A1" w:rsidTr="003127BD">
        <w:trPr>
          <w:trHeight w:val="586"/>
        </w:trPr>
        <w:tc>
          <w:tcPr>
            <w:cnfStyle w:val="001000000000"/>
            <w:tcW w:w="1034" w:type="pct"/>
            <w:shd w:val="clear" w:color="auto" w:fill="FFFFFF" w:themeFill="background1"/>
            <w:vAlign w:val="center"/>
          </w:tcPr>
          <w:p w:rsidR="00616A5E" w:rsidRPr="00C124A1" w:rsidRDefault="00616A5E" w:rsidP="00616A5E">
            <w:pPr>
              <w:spacing w:before="0" w:after="0" w:line="240" w:lineRule="auto"/>
              <w:jc w:val="center"/>
              <w:rPr>
                <w:rFonts w:ascii="Calibri" w:hAnsi="Calibri" w:cs="Calibri"/>
                <w:sz w:val="16"/>
                <w:szCs w:val="16"/>
              </w:rPr>
            </w:pPr>
            <w:r w:rsidRPr="00C124A1">
              <w:rPr>
                <w:rFonts w:ascii="Calibri" w:hAnsi="Calibri" w:cs="Calibri"/>
                <w:sz w:val="16"/>
                <w:szCs w:val="16"/>
              </w:rPr>
              <w:t>Ryksa</w:t>
            </w:r>
            <w:r w:rsidRPr="00C124A1">
              <w:rPr>
                <w:rFonts w:ascii="Calibri" w:hAnsi="Calibri" w:cs="Calibri"/>
                <w:sz w:val="16"/>
                <w:szCs w:val="16"/>
              </w:rPr>
              <w:br/>
              <w:t>RW200017273149</w:t>
            </w:r>
          </w:p>
        </w:tc>
        <w:tc>
          <w:tcPr>
            <w:tcW w:w="637"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w:t>
            </w:r>
          </w:p>
        </w:tc>
        <w:tc>
          <w:tcPr>
            <w:tcW w:w="619"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w:t>
            </w:r>
          </w:p>
        </w:tc>
        <w:tc>
          <w:tcPr>
            <w:tcW w:w="625"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II</w:t>
            </w:r>
          </w:p>
        </w:tc>
        <w:tc>
          <w:tcPr>
            <w:tcW w:w="938"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PONIŻEJ DOBREGO</w:t>
            </w:r>
          </w:p>
        </w:tc>
        <w:tc>
          <w:tcPr>
            <w:tcW w:w="625"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DOBRY</w:t>
            </w:r>
          </w:p>
        </w:tc>
        <w:tc>
          <w:tcPr>
            <w:tcW w:w="522"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b/>
                <w:color w:val="FF0000"/>
                <w:sz w:val="16"/>
                <w:szCs w:val="16"/>
              </w:rPr>
            </w:pPr>
            <w:r w:rsidRPr="00C124A1">
              <w:rPr>
                <w:rFonts w:ascii="Calibri" w:hAnsi="Calibri" w:cs="Calibri"/>
                <w:b/>
                <w:color w:val="FF0000"/>
                <w:sz w:val="16"/>
                <w:szCs w:val="16"/>
              </w:rPr>
              <w:t>ZŁY</w:t>
            </w:r>
          </w:p>
        </w:tc>
      </w:tr>
      <w:tr w:rsidR="005A2EE1" w:rsidRPr="00C124A1" w:rsidTr="003127BD">
        <w:trPr>
          <w:cnfStyle w:val="000000100000"/>
          <w:trHeight w:val="586"/>
        </w:trPr>
        <w:tc>
          <w:tcPr>
            <w:cnfStyle w:val="001000000000"/>
            <w:tcW w:w="1034" w:type="pct"/>
            <w:shd w:val="clear" w:color="auto" w:fill="FFFFFF" w:themeFill="background1"/>
            <w:vAlign w:val="center"/>
          </w:tcPr>
          <w:p w:rsidR="005A2EE1" w:rsidRPr="00C124A1" w:rsidRDefault="00616A5E" w:rsidP="005A2EE1">
            <w:pPr>
              <w:spacing w:before="0" w:after="0" w:line="240" w:lineRule="auto"/>
              <w:jc w:val="center"/>
              <w:rPr>
                <w:rFonts w:ascii="Calibri" w:hAnsi="Calibri" w:cs="Calibri"/>
                <w:sz w:val="16"/>
                <w:szCs w:val="16"/>
              </w:rPr>
            </w:pPr>
            <w:r w:rsidRPr="00C124A1">
              <w:rPr>
                <w:rFonts w:ascii="Calibri" w:hAnsi="Calibri" w:cs="Calibri"/>
                <w:sz w:val="16"/>
                <w:szCs w:val="16"/>
              </w:rPr>
              <w:t>Mołtawa</w:t>
            </w:r>
            <w:r w:rsidRPr="00C124A1">
              <w:rPr>
                <w:rFonts w:ascii="Calibri" w:hAnsi="Calibri" w:cs="Calibri"/>
                <w:sz w:val="16"/>
                <w:szCs w:val="16"/>
              </w:rPr>
              <w:br/>
              <w:t>RW20001727329</w:t>
            </w:r>
          </w:p>
        </w:tc>
        <w:tc>
          <w:tcPr>
            <w:tcW w:w="637"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II</w:t>
            </w:r>
          </w:p>
        </w:tc>
        <w:tc>
          <w:tcPr>
            <w:tcW w:w="619"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II</w:t>
            </w:r>
          </w:p>
        </w:tc>
        <w:tc>
          <w:tcPr>
            <w:tcW w:w="625"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II</w:t>
            </w:r>
          </w:p>
        </w:tc>
        <w:tc>
          <w:tcPr>
            <w:tcW w:w="938"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UMIARKOWANY</w:t>
            </w:r>
          </w:p>
        </w:tc>
        <w:tc>
          <w:tcPr>
            <w:tcW w:w="625"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t>
            </w:r>
          </w:p>
        </w:tc>
        <w:tc>
          <w:tcPr>
            <w:tcW w:w="522" w:type="pct"/>
            <w:shd w:val="clear" w:color="auto" w:fill="FFFFFF" w:themeFill="background1"/>
            <w:vAlign w:val="center"/>
          </w:tcPr>
          <w:p w:rsidR="005A2EE1" w:rsidRPr="00C124A1" w:rsidRDefault="00616A5E" w:rsidP="005A2EE1">
            <w:pPr>
              <w:spacing w:before="0" w:after="0" w:line="240" w:lineRule="auto"/>
              <w:jc w:val="center"/>
              <w:cnfStyle w:val="000000100000"/>
              <w:rPr>
                <w:rFonts w:ascii="Calibri" w:hAnsi="Calibri" w:cs="Calibri"/>
                <w:b/>
                <w:color w:val="FF0000"/>
                <w:sz w:val="16"/>
                <w:szCs w:val="16"/>
              </w:rPr>
            </w:pPr>
            <w:r w:rsidRPr="00C124A1">
              <w:rPr>
                <w:rFonts w:ascii="Calibri" w:hAnsi="Calibri" w:cs="Calibri"/>
                <w:b/>
                <w:color w:val="FF0000"/>
                <w:sz w:val="16"/>
                <w:szCs w:val="16"/>
              </w:rPr>
              <w:t>ZŁY</w:t>
            </w:r>
          </w:p>
        </w:tc>
      </w:tr>
      <w:tr w:rsidR="005A2EE1" w:rsidRPr="00C124A1" w:rsidTr="003127BD">
        <w:trPr>
          <w:trHeight w:val="586"/>
        </w:trPr>
        <w:tc>
          <w:tcPr>
            <w:cnfStyle w:val="001000000000"/>
            <w:tcW w:w="1034" w:type="pct"/>
            <w:shd w:val="clear" w:color="auto" w:fill="FFFFFF" w:themeFill="background1"/>
            <w:vAlign w:val="center"/>
          </w:tcPr>
          <w:p w:rsidR="005A2EE1" w:rsidRPr="00C124A1" w:rsidRDefault="00616A5E" w:rsidP="005A2EE1">
            <w:pPr>
              <w:spacing w:before="0" w:after="0" w:line="240" w:lineRule="auto"/>
              <w:jc w:val="center"/>
              <w:rPr>
                <w:rFonts w:ascii="Calibri" w:hAnsi="Calibri" w:cs="Calibri"/>
                <w:sz w:val="16"/>
                <w:szCs w:val="16"/>
              </w:rPr>
            </w:pPr>
            <w:r w:rsidRPr="00C124A1">
              <w:rPr>
                <w:rFonts w:ascii="Calibri" w:hAnsi="Calibri" w:cs="Calibri"/>
                <w:sz w:val="16"/>
                <w:szCs w:val="16"/>
              </w:rPr>
              <w:t>Wisła od Narwi do Zbiornika Włocławek</w:t>
            </w:r>
            <w:r w:rsidRPr="00C124A1">
              <w:rPr>
                <w:rFonts w:ascii="Calibri" w:hAnsi="Calibri" w:cs="Calibri"/>
                <w:sz w:val="16"/>
                <w:szCs w:val="16"/>
              </w:rPr>
              <w:br/>
              <w:t>RW2000212739</w:t>
            </w:r>
          </w:p>
        </w:tc>
        <w:tc>
          <w:tcPr>
            <w:tcW w:w="637"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V</w:t>
            </w:r>
          </w:p>
        </w:tc>
        <w:tc>
          <w:tcPr>
            <w:tcW w:w="619"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II</w:t>
            </w:r>
          </w:p>
        </w:tc>
        <w:tc>
          <w:tcPr>
            <w:tcW w:w="625"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II</w:t>
            </w:r>
          </w:p>
        </w:tc>
        <w:tc>
          <w:tcPr>
            <w:tcW w:w="938"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ZŁY</w:t>
            </w:r>
          </w:p>
        </w:tc>
        <w:tc>
          <w:tcPr>
            <w:tcW w:w="625"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PONIŻEJ STANU DOBREGO</w:t>
            </w:r>
          </w:p>
        </w:tc>
        <w:tc>
          <w:tcPr>
            <w:tcW w:w="522" w:type="pct"/>
            <w:shd w:val="clear" w:color="auto" w:fill="FFFFFF" w:themeFill="background1"/>
            <w:vAlign w:val="center"/>
          </w:tcPr>
          <w:p w:rsidR="005A2EE1" w:rsidRPr="00C124A1" w:rsidRDefault="00616A5E" w:rsidP="005A2EE1">
            <w:pPr>
              <w:spacing w:before="0" w:after="0" w:line="240" w:lineRule="auto"/>
              <w:jc w:val="center"/>
              <w:cnfStyle w:val="000000000000"/>
              <w:rPr>
                <w:rFonts w:ascii="Calibri" w:hAnsi="Calibri" w:cs="Calibri"/>
                <w:b/>
                <w:color w:val="FF0000"/>
                <w:sz w:val="16"/>
                <w:szCs w:val="16"/>
              </w:rPr>
            </w:pPr>
            <w:r w:rsidRPr="00C124A1">
              <w:rPr>
                <w:rFonts w:ascii="Calibri" w:hAnsi="Calibri" w:cs="Calibri"/>
                <w:b/>
                <w:color w:val="FF0000"/>
                <w:sz w:val="16"/>
                <w:szCs w:val="16"/>
              </w:rPr>
              <w:t>ZŁY</w:t>
            </w:r>
          </w:p>
        </w:tc>
      </w:tr>
    </w:tbl>
    <w:p w:rsidR="008B25C8" w:rsidRPr="00C124A1" w:rsidRDefault="008B25C8" w:rsidP="008909A8">
      <w:pPr>
        <w:jc w:val="center"/>
        <w:rPr>
          <w:rFonts w:ascii="Calibri" w:hAnsi="Calibri" w:cs="Calibri"/>
          <w:sz w:val="18"/>
        </w:rPr>
      </w:pPr>
      <w:r w:rsidRPr="00C124A1">
        <w:rPr>
          <w:rFonts w:ascii="Calibri" w:hAnsi="Calibri" w:cs="Calibri"/>
          <w:sz w:val="18"/>
        </w:rPr>
        <w:t xml:space="preserve">Źródło: </w:t>
      </w:r>
      <w:r w:rsidR="00D05C3D" w:rsidRPr="00C124A1">
        <w:rPr>
          <w:rFonts w:ascii="Calibri" w:hAnsi="Calibri" w:cs="Calibri"/>
          <w:sz w:val="18"/>
        </w:rPr>
        <w:t xml:space="preserve">WIOŚ, </w:t>
      </w:r>
      <w:r w:rsidR="008909A8" w:rsidRPr="00C124A1">
        <w:rPr>
          <w:rFonts w:ascii="Calibri" w:hAnsi="Calibri" w:cs="Calibri"/>
          <w:sz w:val="18"/>
        </w:rPr>
        <w:t>Warszawa.</w:t>
      </w:r>
    </w:p>
    <w:p w:rsidR="008B25C8" w:rsidRPr="00C124A1" w:rsidRDefault="005E3A90" w:rsidP="004A4BF9">
      <w:pPr>
        <w:rPr>
          <w:rFonts w:ascii="Calibri" w:hAnsi="Calibri" w:cs="Calibri"/>
        </w:rPr>
      </w:pPr>
      <w:r w:rsidRPr="00C124A1">
        <w:rPr>
          <w:rFonts w:ascii="Calibri" w:hAnsi="Calibri" w:cs="Calibri"/>
        </w:rPr>
        <w:lastRenderedPageBreak/>
        <w:t xml:space="preserve">Stan jednolitych części wód przepływających przez teren </w:t>
      </w:r>
      <w:r w:rsidR="00B4394F">
        <w:rPr>
          <w:rFonts w:ascii="Calibri" w:hAnsi="Calibri" w:cs="Calibri"/>
          <w:szCs w:val="24"/>
        </w:rPr>
        <w:t xml:space="preserve">Gminy i Miasta </w:t>
      </w:r>
      <w:r w:rsidR="00616A5E" w:rsidRPr="00C124A1">
        <w:rPr>
          <w:rFonts w:ascii="Calibri" w:hAnsi="Calibri" w:cs="Calibri"/>
        </w:rPr>
        <w:t>Wyszogród</w:t>
      </w:r>
      <w:r w:rsidR="004D12E7">
        <w:rPr>
          <w:rFonts w:ascii="Calibri" w:hAnsi="Calibri" w:cs="Calibri"/>
        </w:rPr>
        <w:t xml:space="preserve"> </w:t>
      </w:r>
      <w:r w:rsidRPr="00C124A1">
        <w:rPr>
          <w:rFonts w:ascii="Calibri" w:hAnsi="Calibri" w:cs="Calibri"/>
        </w:rPr>
        <w:t xml:space="preserve">oceniono jako </w:t>
      </w:r>
      <w:r w:rsidR="006B2971" w:rsidRPr="00C124A1">
        <w:rPr>
          <w:rFonts w:ascii="Calibri" w:hAnsi="Calibri" w:cs="Calibri"/>
        </w:rPr>
        <w:t xml:space="preserve">zły. </w:t>
      </w:r>
      <w:r w:rsidR="001263CB" w:rsidRPr="00C124A1">
        <w:rPr>
          <w:rFonts w:ascii="Calibri" w:hAnsi="Calibri" w:cs="Calibri"/>
        </w:rPr>
        <w:t>Wyznaczone cele środowiskowe dla JCWP znajdujących się na terenie gminy</w:t>
      </w:r>
      <w:r w:rsidR="00616A5E" w:rsidRPr="00C124A1">
        <w:rPr>
          <w:rFonts w:ascii="Calibri" w:hAnsi="Calibri" w:cs="Calibri"/>
        </w:rPr>
        <w:t xml:space="preserve"> i</w:t>
      </w:r>
      <w:r w:rsidR="00B4394F">
        <w:rPr>
          <w:rFonts w:ascii="Calibri" w:hAnsi="Calibri" w:cs="Calibri"/>
        </w:rPr>
        <w:t> </w:t>
      </w:r>
      <w:r w:rsidR="00616A5E" w:rsidRPr="00C124A1">
        <w:rPr>
          <w:rFonts w:ascii="Calibri" w:hAnsi="Calibri" w:cs="Calibri"/>
        </w:rPr>
        <w:t>miasta</w:t>
      </w:r>
      <w:r w:rsidR="004D12E7">
        <w:rPr>
          <w:rFonts w:ascii="Calibri" w:hAnsi="Calibri" w:cs="Calibri"/>
        </w:rPr>
        <w:t xml:space="preserve"> </w:t>
      </w:r>
      <w:r w:rsidR="001A1C39" w:rsidRPr="00C124A1">
        <w:rPr>
          <w:rFonts w:ascii="Calibri" w:hAnsi="Calibri" w:cs="Calibri"/>
        </w:rPr>
        <w:t xml:space="preserve">przedstawiono </w:t>
      </w:r>
      <w:r w:rsidR="001263CB" w:rsidRPr="00C124A1">
        <w:rPr>
          <w:rFonts w:ascii="Calibri" w:hAnsi="Calibri" w:cs="Calibri"/>
        </w:rPr>
        <w:t xml:space="preserve">w poniższej tabeli. </w:t>
      </w:r>
    </w:p>
    <w:p w:rsidR="009E4C9D" w:rsidRPr="00C124A1" w:rsidRDefault="009E4C9D" w:rsidP="009E4C9D">
      <w:pPr>
        <w:pStyle w:val="Legenda"/>
        <w:rPr>
          <w:rFonts w:ascii="Calibri" w:hAnsi="Calibri" w:cs="Calibri"/>
        </w:rPr>
      </w:pPr>
      <w:bookmarkStart w:id="155" w:name="_Toc480722764"/>
      <w:bookmarkStart w:id="156" w:name="_Toc485822832"/>
      <w:bookmarkStart w:id="157" w:name="_Toc486323779"/>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8</w:t>
      </w:r>
      <w:r w:rsidR="004F2A29" w:rsidRPr="00C124A1">
        <w:rPr>
          <w:rFonts w:ascii="Calibri" w:hAnsi="Calibri" w:cs="Calibri"/>
          <w:noProof/>
        </w:rPr>
        <w:fldChar w:fldCharType="end"/>
      </w:r>
      <w:r w:rsidRPr="00C124A1">
        <w:rPr>
          <w:rFonts w:ascii="Calibri" w:hAnsi="Calibri" w:cs="Calibri"/>
        </w:rPr>
        <w:t xml:space="preserve">. Wyznaczone cele środowiskowe dla JCWP na terenie </w:t>
      </w:r>
      <w:r w:rsidR="00B4394F">
        <w:rPr>
          <w:rFonts w:ascii="Calibri" w:hAnsi="Calibri" w:cs="Calibri"/>
        </w:rPr>
        <w:t>G</w:t>
      </w:r>
      <w:r w:rsidRPr="00C124A1">
        <w:rPr>
          <w:rFonts w:ascii="Calibri" w:hAnsi="Calibri" w:cs="Calibri"/>
        </w:rPr>
        <w:t xml:space="preserve">miny </w:t>
      </w:r>
      <w:bookmarkEnd w:id="155"/>
      <w:bookmarkEnd w:id="156"/>
      <w:r w:rsidR="00616A5E" w:rsidRPr="00C124A1">
        <w:rPr>
          <w:rFonts w:ascii="Calibri" w:hAnsi="Calibri" w:cs="Calibri"/>
        </w:rPr>
        <w:t xml:space="preserve">i </w:t>
      </w:r>
      <w:r w:rsidR="00B4394F">
        <w:rPr>
          <w:rFonts w:ascii="Calibri" w:hAnsi="Calibri" w:cs="Calibri"/>
        </w:rPr>
        <w:t>M</w:t>
      </w:r>
      <w:r w:rsidR="00616A5E" w:rsidRPr="00C124A1">
        <w:rPr>
          <w:rFonts w:ascii="Calibri" w:hAnsi="Calibri" w:cs="Calibri"/>
        </w:rPr>
        <w:t>iasta Wyszogród.</w:t>
      </w:r>
      <w:bookmarkEnd w:id="157"/>
    </w:p>
    <w:tbl>
      <w:tblPr>
        <w:tblStyle w:val="Tabelasiatki4akcent31"/>
        <w:tblW w:w="5000" w:type="pct"/>
        <w:tblLayout w:type="fixed"/>
        <w:tblLook w:val="04A0"/>
      </w:tblPr>
      <w:tblGrid>
        <w:gridCol w:w="4436"/>
        <w:gridCol w:w="2607"/>
        <w:gridCol w:w="2073"/>
      </w:tblGrid>
      <w:tr w:rsidR="00605366" w:rsidRPr="00C124A1" w:rsidTr="00605366">
        <w:trPr>
          <w:cnfStyle w:val="100000000000"/>
          <w:cantSplit/>
          <w:trHeight w:val="1480"/>
        </w:trPr>
        <w:tc>
          <w:tcPr>
            <w:cnfStyle w:val="001000000000"/>
            <w:tcW w:w="2433" w:type="pct"/>
            <w:vAlign w:val="center"/>
          </w:tcPr>
          <w:p w:rsidR="00605366" w:rsidRPr="00C124A1" w:rsidRDefault="00605366" w:rsidP="00F729C5">
            <w:pPr>
              <w:spacing w:before="0" w:after="0" w:line="240" w:lineRule="auto"/>
              <w:jc w:val="center"/>
              <w:rPr>
                <w:rFonts w:ascii="Calibri" w:hAnsi="Calibri" w:cs="Calibri"/>
                <w:iCs/>
                <w:color w:val="auto"/>
                <w:sz w:val="16"/>
                <w:szCs w:val="20"/>
                <w:lang w:eastAsia="pl-PL"/>
              </w:rPr>
            </w:pPr>
            <w:r w:rsidRPr="00C124A1">
              <w:rPr>
                <w:rFonts w:ascii="Calibri" w:hAnsi="Calibri" w:cs="Calibri"/>
                <w:iCs/>
                <w:color w:val="auto"/>
                <w:sz w:val="16"/>
                <w:szCs w:val="20"/>
                <w:lang w:eastAsia="pl-PL"/>
              </w:rPr>
              <w:t>Nazwa i kod JCWP</w:t>
            </w:r>
          </w:p>
        </w:tc>
        <w:tc>
          <w:tcPr>
            <w:tcW w:w="1430" w:type="pct"/>
            <w:vAlign w:val="center"/>
          </w:tcPr>
          <w:p w:rsidR="00605366" w:rsidRPr="00C124A1" w:rsidRDefault="009E4C9D" w:rsidP="00F729C5">
            <w:pPr>
              <w:spacing w:before="0" w:after="0" w:line="240" w:lineRule="auto"/>
              <w:jc w:val="center"/>
              <w:cnfStyle w:val="100000000000"/>
              <w:rPr>
                <w:rFonts w:ascii="Calibri" w:hAnsi="Calibri" w:cs="Calibri"/>
                <w:bCs w:val="0"/>
                <w:iCs/>
                <w:color w:val="auto"/>
                <w:sz w:val="16"/>
                <w:szCs w:val="20"/>
                <w:lang w:eastAsia="pl-PL"/>
              </w:rPr>
            </w:pPr>
            <w:r w:rsidRPr="00C124A1">
              <w:rPr>
                <w:rFonts w:ascii="Calibri" w:hAnsi="Calibri" w:cs="Calibri"/>
                <w:bCs w:val="0"/>
                <w:iCs/>
                <w:color w:val="auto"/>
                <w:sz w:val="16"/>
                <w:szCs w:val="20"/>
                <w:lang w:eastAsia="pl-PL"/>
              </w:rPr>
              <w:t>Cel środowiskowy</w:t>
            </w:r>
          </w:p>
        </w:tc>
        <w:tc>
          <w:tcPr>
            <w:tcW w:w="1137" w:type="pct"/>
            <w:vAlign w:val="center"/>
          </w:tcPr>
          <w:p w:rsidR="00605366" w:rsidRPr="00C124A1" w:rsidRDefault="009E4C9D" w:rsidP="00F729C5">
            <w:pPr>
              <w:spacing w:before="0" w:after="0" w:line="240" w:lineRule="auto"/>
              <w:jc w:val="center"/>
              <w:cnfStyle w:val="100000000000"/>
              <w:rPr>
                <w:rFonts w:ascii="Calibri" w:hAnsi="Calibri" w:cs="Calibri"/>
                <w:color w:val="auto"/>
                <w:sz w:val="16"/>
                <w:szCs w:val="20"/>
              </w:rPr>
            </w:pPr>
            <w:r w:rsidRPr="00C124A1">
              <w:rPr>
                <w:rFonts w:ascii="Calibri" w:hAnsi="Calibri" w:cs="Calibri"/>
                <w:color w:val="auto"/>
                <w:sz w:val="16"/>
                <w:szCs w:val="20"/>
              </w:rPr>
              <w:t>Ryzyko nieosiągnięcia celów środowiskowych</w:t>
            </w:r>
          </w:p>
        </w:tc>
      </w:tr>
      <w:tr w:rsidR="00616A5E" w:rsidRPr="00C124A1" w:rsidTr="009E4C9D">
        <w:trPr>
          <w:cnfStyle w:val="000000100000"/>
          <w:trHeight w:val="639"/>
        </w:trPr>
        <w:tc>
          <w:tcPr>
            <w:cnfStyle w:val="001000000000"/>
            <w:tcW w:w="2433" w:type="pct"/>
            <w:shd w:val="clear" w:color="auto" w:fill="FFFFFF" w:themeFill="background1"/>
            <w:vAlign w:val="center"/>
          </w:tcPr>
          <w:p w:rsidR="00616A5E" w:rsidRPr="00C124A1" w:rsidRDefault="00616A5E" w:rsidP="00616A5E">
            <w:pPr>
              <w:spacing w:before="0" w:after="0" w:line="240" w:lineRule="auto"/>
              <w:jc w:val="center"/>
              <w:rPr>
                <w:rFonts w:ascii="Calibri" w:hAnsi="Calibri" w:cs="Calibri"/>
                <w:sz w:val="16"/>
                <w:szCs w:val="16"/>
              </w:rPr>
            </w:pPr>
            <w:r w:rsidRPr="00C124A1">
              <w:rPr>
                <w:rFonts w:ascii="Calibri" w:hAnsi="Calibri" w:cs="Calibri"/>
                <w:sz w:val="16"/>
                <w:szCs w:val="16"/>
              </w:rPr>
              <w:t>Struga</w:t>
            </w:r>
            <w:r w:rsidRPr="00C124A1">
              <w:rPr>
                <w:rFonts w:ascii="Calibri" w:hAnsi="Calibri" w:cs="Calibri"/>
                <w:sz w:val="16"/>
                <w:szCs w:val="16"/>
              </w:rPr>
              <w:br/>
              <w:t>RW20001727189</w:t>
            </w:r>
          </w:p>
        </w:tc>
        <w:tc>
          <w:tcPr>
            <w:tcW w:w="1430" w:type="pct"/>
            <w:shd w:val="clear" w:color="auto" w:fill="FFFFFF" w:themeFill="background1"/>
            <w:vAlign w:val="center"/>
          </w:tcPr>
          <w:p w:rsidR="00616A5E" w:rsidRPr="00C124A1" w:rsidRDefault="00616A5E" w:rsidP="00616A5E">
            <w:pPr>
              <w:spacing w:before="0" w:after="0" w:line="240" w:lineRule="auto"/>
              <w:jc w:val="center"/>
              <w:cnfStyle w:val="000000100000"/>
              <w:rPr>
                <w:rFonts w:ascii="Calibri" w:hAnsi="Calibri" w:cs="Calibri"/>
                <w:sz w:val="18"/>
                <w:szCs w:val="16"/>
              </w:rPr>
            </w:pPr>
            <w:r w:rsidRPr="00C124A1">
              <w:rPr>
                <w:rFonts w:ascii="Calibri" w:hAnsi="Calibri" w:cs="Calibri"/>
                <w:sz w:val="18"/>
                <w:szCs w:val="16"/>
              </w:rPr>
              <w:t xml:space="preserve">dobry stan ekologiczny, </w:t>
            </w:r>
            <w:r w:rsidRPr="00C124A1">
              <w:rPr>
                <w:rFonts w:ascii="Calibri" w:hAnsi="Calibri" w:cs="Calibri"/>
                <w:sz w:val="18"/>
                <w:szCs w:val="16"/>
              </w:rPr>
              <w:br/>
              <w:t>dobry stan chemiczny</w:t>
            </w:r>
          </w:p>
        </w:tc>
        <w:tc>
          <w:tcPr>
            <w:tcW w:w="1137" w:type="pct"/>
            <w:shd w:val="clear" w:color="auto" w:fill="FFFFFF" w:themeFill="background1"/>
            <w:vAlign w:val="center"/>
          </w:tcPr>
          <w:p w:rsidR="00616A5E" w:rsidRPr="00C124A1" w:rsidRDefault="00616A5E" w:rsidP="00616A5E">
            <w:pPr>
              <w:spacing w:before="0" w:after="0" w:line="240" w:lineRule="auto"/>
              <w:jc w:val="center"/>
              <w:cnfStyle w:val="000000100000"/>
              <w:rPr>
                <w:rFonts w:ascii="Calibri" w:hAnsi="Calibri" w:cs="Calibri"/>
                <w:b/>
                <w:sz w:val="18"/>
                <w:szCs w:val="16"/>
              </w:rPr>
            </w:pPr>
            <w:r w:rsidRPr="00C124A1">
              <w:rPr>
                <w:rFonts w:ascii="Calibri" w:hAnsi="Calibri" w:cs="Calibri"/>
                <w:b/>
                <w:color w:val="FF0000"/>
                <w:sz w:val="18"/>
                <w:szCs w:val="16"/>
              </w:rPr>
              <w:t>Zagrożona</w:t>
            </w:r>
          </w:p>
        </w:tc>
      </w:tr>
      <w:tr w:rsidR="00616A5E" w:rsidRPr="00C124A1" w:rsidTr="009E4C9D">
        <w:trPr>
          <w:trHeight w:val="639"/>
        </w:trPr>
        <w:tc>
          <w:tcPr>
            <w:cnfStyle w:val="001000000000"/>
            <w:tcW w:w="2433" w:type="pct"/>
            <w:shd w:val="clear" w:color="auto" w:fill="FFFFFF" w:themeFill="background1"/>
            <w:vAlign w:val="center"/>
          </w:tcPr>
          <w:p w:rsidR="00616A5E" w:rsidRPr="00C124A1" w:rsidRDefault="00616A5E" w:rsidP="00616A5E">
            <w:pPr>
              <w:spacing w:before="0" w:after="0" w:line="240" w:lineRule="auto"/>
              <w:jc w:val="center"/>
              <w:rPr>
                <w:rFonts w:ascii="Calibri" w:hAnsi="Calibri" w:cs="Calibri"/>
                <w:sz w:val="16"/>
                <w:szCs w:val="16"/>
              </w:rPr>
            </w:pPr>
            <w:r w:rsidRPr="00C124A1">
              <w:rPr>
                <w:rFonts w:ascii="Calibri" w:hAnsi="Calibri" w:cs="Calibri"/>
                <w:sz w:val="16"/>
                <w:szCs w:val="16"/>
              </w:rPr>
              <w:t>Ryksa</w:t>
            </w:r>
            <w:r w:rsidRPr="00C124A1">
              <w:rPr>
                <w:rFonts w:ascii="Calibri" w:hAnsi="Calibri" w:cs="Calibri"/>
                <w:sz w:val="16"/>
                <w:szCs w:val="16"/>
              </w:rPr>
              <w:br/>
              <w:t>RW200017273149</w:t>
            </w:r>
          </w:p>
        </w:tc>
        <w:tc>
          <w:tcPr>
            <w:tcW w:w="1430"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8"/>
                <w:szCs w:val="16"/>
              </w:rPr>
            </w:pPr>
            <w:r w:rsidRPr="00C124A1">
              <w:rPr>
                <w:rFonts w:ascii="Calibri" w:hAnsi="Calibri" w:cs="Calibri"/>
                <w:sz w:val="18"/>
                <w:szCs w:val="16"/>
              </w:rPr>
              <w:t xml:space="preserve">dobry stan ekologiczny, </w:t>
            </w:r>
            <w:r w:rsidRPr="00C124A1">
              <w:rPr>
                <w:rFonts w:ascii="Calibri" w:hAnsi="Calibri" w:cs="Calibri"/>
                <w:sz w:val="18"/>
                <w:szCs w:val="16"/>
              </w:rPr>
              <w:br/>
              <w:t>dobry stan chemiczny</w:t>
            </w:r>
          </w:p>
        </w:tc>
        <w:tc>
          <w:tcPr>
            <w:tcW w:w="1137"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b/>
                <w:color w:val="FF0000"/>
                <w:sz w:val="18"/>
                <w:szCs w:val="16"/>
              </w:rPr>
            </w:pPr>
            <w:r w:rsidRPr="00C124A1">
              <w:rPr>
                <w:rFonts w:ascii="Calibri" w:hAnsi="Calibri" w:cs="Calibri"/>
                <w:b/>
                <w:color w:val="FF0000"/>
                <w:sz w:val="18"/>
                <w:szCs w:val="16"/>
              </w:rPr>
              <w:t>Zagrożona</w:t>
            </w:r>
          </w:p>
        </w:tc>
      </w:tr>
      <w:tr w:rsidR="00616A5E" w:rsidRPr="00C124A1" w:rsidTr="009E4C9D">
        <w:trPr>
          <w:cnfStyle w:val="000000100000"/>
          <w:trHeight w:val="639"/>
        </w:trPr>
        <w:tc>
          <w:tcPr>
            <w:cnfStyle w:val="001000000000"/>
            <w:tcW w:w="2433" w:type="pct"/>
            <w:shd w:val="clear" w:color="auto" w:fill="FFFFFF" w:themeFill="background1"/>
            <w:vAlign w:val="center"/>
          </w:tcPr>
          <w:p w:rsidR="00616A5E" w:rsidRPr="00C124A1" w:rsidRDefault="00616A5E" w:rsidP="00616A5E">
            <w:pPr>
              <w:spacing w:before="0" w:after="0" w:line="240" w:lineRule="auto"/>
              <w:jc w:val="center"/>
              <w:rPr>
                <w:rFonts w:ascii="Calibri" w:hAnsi="Calibri" w:cs="Calibri"/>
                <w:sz w:val="16"/>
                <w:szCs w:val="16"/>
              </w:rPr>
            </w:pPr>
            <w:r w:rsidRPr="00C124A1">
              <w:rPr>
                <w:rFonts w:ascii="Calibri" w:hAnsi="Calibri" w:cs="Calibri"/>
                <w:sz w:val="16"/>
                <w:szCs w:val="16"/>
              </w:rPr>
              <w:t>Mołtawa</w:t>
            </w:r>
            <w:r w:rsidRPr="00C124A1">
              <w:rPr>
                <w:rFonts w:ascii="Calibri" w:hAnsi="Calibri" w:cs="Calibri"/>
                <w:sz w:val="16"/>
                <w:szCs w:val="16"/>
              </w:rPr>
              <w:br/>
              <w:t>RW20001727329</w:t>
            </w:r>
          </w:p>
        </w:tc>
        <w:tc>
          <w:tcPr>
            <w:tcW w:w="1430" w:type="pct"/>
            <w:shd w:val="clear" w:color="auto" w:fill="FFFFFF" w:themeFill="background1"/>
            <w:vAlign w:val="center"/>
          </w:tcPr>
          <w:p w:rsidR="00616A5E" w:rsidRPr="00C124A1" w:rsidRDefault="00616A5E" w:rsidP="00616A5E">
            <w:pPr>
              <w:spacing w:before="0" w:after="0" w:line="240" w:lineRule="auto"/>
              <w:jc w:val="center"/>
              <w:cnfStyle w:val="000000100000"/>
              <w:rPr>
                <w:rFonts w:ascii="Calibri" w:hAnsi="Calibri" w:cs="Calibri"/>
                <w:sz w:val="18"/>
                <w:szCs w:val="16"/>
              </w:rPr>
            </w:pPr>
            <w:r w:rsidRPr="00C124A1">
              <w:rPr>
                <w:rFonts w:ascii="Calibri" w:hAnsi="Calibri" w:cs="Calibri"/>
                <w:sz w:val="18"/>
                <w:szCs w:val="16"/>
              </w:rPr>
              <w:t xml:space="preserve">dobry stan ekologiczny, </w:t>
            </w:r>
            <w:r w:rsidRPr="00C124A1">
              <w:rPr>
                <w:rFonts w:ascii="Calibri" w:hAnsi="Calibri" w:cs="Calibri"/>
                <w:sz w:val="18"/>
                <w:szCs w:val="16"/>
              </w:rPr>
              <w:br/>
              <w:t>dobry stan chemiczny</w:t>
            </w:r>
          </w:p>
        </w:tc>
        <w:tc>
          <w:tcPr>
            <w:tcW w:w="1137" w:type="pct"/>
            <w:shd w:val="clear" w:color="auto" w:fill="FFFFFF" w:themeFill="background1"/>
            <w:vAlign w:val="center"/>
          </w:tcPr>
          <w:p w:rsidR="00616A5E" w:rsidRPr="00C124A1" w:rsidRDefault="00616A5E" w:rsidP="00616A5E">
            <w:pPr>
              <w:spacing w:before="0" w:after="0" w:line="240" w:lineRule="auto"/>
              <w:jc w:val="center"/>
              <w:cnfStyle w:val="000000100000"/>
              <w:rPr>
                <w:rFonts w:ascii="Calibri" w:hAnsi="Calibri" w:cs="Calibri"/>
                <w:b/>
                <w:color w:val="FF0000"/>
                <w:sz w:val="18"/>
                <w:szCs w:val="16"/>
              </w:rPr>
            </w:pPr>
            <w:r w:rsidRPr="00C124A1">
              <w:rPr>
                <w:rFonts w:ascii="Calibri" w:hAnsi="Calibri" w:cs="Calibri"/>
                <w:b/>
                <w:color w:val="FF0000"/>
                <w:sz w:val="18"/>
                <w:szCs w:val="16"/>
              </w:rPr>
              <w:t>Zagrożona</w:t>
            </w:r>
          </w:p>
        </w:tc>
      </w:tr>
      <w:tr w:rsidR="00616A5E" w:rsidRPr="00C124A1" w:rsidTr="009E4C9D">
        <w:trPr>
          <w:trHeight w:val="639"/>
        </w:trPr>
        <w:tc>
          <w:tcPr>
            <w:cnfStyle w:val="001000000000"/>
            <w:tcW w:w="2433" w:type="pct"/>
            <w:shd w:val="clear" w:color="auto" w:fill="FFFFFF" w:themeFill="background1"/>
            <w:vAlign w:val="center"/>
          </w:tcPr>
          <w:p w:rsidR="00616A5E" w:rsidRPr="00C124A1" w:rsidRDefault="00616A5E" w:rsidP="00616A5E">
            <w:pPr>
              <w:spacing w:before="0" w:after="0" w:line="240" w:lineRule="auto"/>
              <w:jc w:val="center"/>
              <w:rPr>
                <w:rFonts w:ascii="Calibri" w:hAnsi="Calibri" w:cs="Calibri"/>
                <w:sz w:val="16"/>
                <w:szCs w:val="16"/>
              </w:rPr>
            </w:pPr>
            <w:r w:rsidRPr="00C124A1">
              <w:rPr>
                <w:rFonts w:ascii="Calibri" w:hAnsi="Calibri" w:cs="Calibri"/>
                <w:sz w:val="16"/>
                <w:szCs w:val="16"/>
              </w:rPr>
              <w:t>Wisła od Narwi do Zbiornika Włocławek</w:t>
            </w:r>
            <w:r w:rsidRPr="00C124A1">
              <w:rPr>
                <w:rFonts w:ascii="Calibri" w:hAnsi="Calibri" w:cs="Calibri"/>
                <w:sz w:val="16"/>
                <w:szCs w:val="16"/>
              </w:rPr>
              <w:br/>
              <w:t>RW2000212739</w:t>
            </w:r>
          </w:p>
        </w:tc>
        <w:tc>
          <w:tcPr>
            <w:tcW w:w="1430"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sz w:val="18"/>
                <w:szCs w:val="16"/>
              </w:rPr>
            </w:pPr>
            <w:r w:rsidRPr="00C124A1">
              <w:rPr>
                <w:rFonts w:ascii="Calibri" w:hAnsi="Calibri" w:cs="Calibri"/>
                <w:sz w:val="18"/>
                <w:szCs w:val="16"/>
              </w:rPr>
              <w:t>dobry stan ekologiczny, dobry stan ekologiczny; możliwość migracji organizmów wodnych na odcinku cieku istotnego - Wisła w obrębie JCWP</w:t>
            </w:r>
            <w:r w:rsidRPr="00C124A1">
              <w:rPr>
                <w:rFonts w:ascii="Calibri" w:hAnsi="Calibri" w:cs="Calibri"/>
                <w:sz w:val="18"/>
                <w:szCs w:val="16"/>
              </w:rPr>
              <w:br/>
              <w:t>dobry stan chemiczny</w:t>
            </w:r>
          </w:p>
        </w:tc>
        <w:tc>
          <w:tcPr>
            <w:tcW w:w="1137" w:type="pct"/>
            <w:shd w:val="clear" w:color="auto" w:fill="FFFFFF" w:themeFill="background1"/>
            <w:vAlign w:val="center"/>
          </w:tcPr>
          <w:p w:rsidR="00616A5E" w:rsidRPr="00C124A1" w:rsidRDefault="00616A5E" w:rsidP="00616A5E">
            <w:pPr>
              <w:spacing w:before="0" w:after="0" w:line="240" w:lineRule="auto"/>
              <w:jc w:val="center"/>
              <w:cnfStyle w:val="000000000000"/>
              <w:rPr>
                <w:rFonts w:ascii="Calibri" w:hAnsi="Calibri" w:cs="Calibri"/>
                <w:b/>
                <w:color w:val="FF0000"/>
                <w:sz w:val="18"/>
                <w:szCs w:val="16"/>
              </w:rPr>
            </w:pPr>
            <w:r w:rsidRPr="00C124A1">
              <w:rPr>
                <w:rFonts w:ascii="Calibri" w:hAnsi="Calibri" w:cs="Calibri"/>
                <w:b/>
                <w:color w:val="FF0000"/>
                <w:sz w:val="18"/>
                <w:szCs w:val="16"/>
              </w:rPr>
              <w:t>Zagrożona</w:t>
            </w:r>
          </w:p>
        </w:tc>
      </w:tr>
    </w:tbl>
    <w:p w:rsidR="001263CB" w:rsidRPr="00C124A1" w:rsidRDefault="0069568F" w:rsidP="001A1C39">
      <w:pPr>
        <w:jc w:val="center"/>
        <w:rPr>
          <w:rFonts w:ascii="Calibri" w:hAnsi="Calibri" w:cs="Calibri"/>
          <w:sz w:val="18"/>
          <w:szCs w:val="18"/>
        </w:rPr>
      </w:pPr>
      <w:r w:rsidRPr="00C124A1">
        <w:rPr>
          <w:rFonts w:ascii="Calibri" w:hAnsi="Calibri" w:cs="Calibri"/>
          <w:sz w:val="18"/>
          <w:szCs w:val="18"/>
        </w:rPr>
        <w:t xml:space="preserve">Źródło: </w:t>
      </w:r>
      <w:r w:rsidR="001A1C39" w:rsidRPr="00C124A1">
        <w:rPr>
          <w:rFonts w:ascii="Calibri" w:hAnsi="Calibri" w:cs="Calibri"/>
          <w:sz w:val="18"/>
          <w:szCs w:val="18"/>
        </w:rPr>
        <w:t>Plan gospodarowania wodami na obszarze dorzecza Wisły.</w:t>
      </w:r>
    </w:p>
    <w:p w:rsidR="00443BF6" w:rsidRPr="00443BF6" w:rsidRDefault="00443BF6" w:rsidP="00443BF6">
      <w:pPr>
        <w:rPr>
          <w:rFonts w:ascii="Calibri" w:hAnsi="Calibri" w:cs="Calibri"/>
          <w:szCs w:val="18"/>
        </w:rPr>
      </w:pPr>
      <w:r w:rsidRPr="00443BF6">
        <w:rPr>
          <w:rFonts w:ascii="Calibri" w:hAnsi="Calibri" w:cs="Calibri"/>
          <w:szCs w:val="18"/>
        </w:rPr>
        <w:t xml:space="preserve">W związku z realizacją dyrektywy 91/676/EWG z dnia 12 grudnia 1991 r. dotyczącej ochrony wód przed zanieczyszczeniem powodowanym przez azotany pochodzące ze źródeł rolniczych (tzw. dyrektywy azotanowej) Dyrektor RZGW w Warszawie określa i weryfikuje co 4 lata wody wrażliwe na zanieczyszczenie związkami azotu ze źródeł rolniczych i obszary szczególnie narażone (OSN), </w:t>
      </w:r>
      <w:r>
        <w:rPr>
          <w:rFonts w:ascii="Calibri" w:hAnsi="Calibri" w:cs="Calibri"/>
          <w:szCs w:val="18"/>
        </w:rPr>
        <w:br/>
      </w:r>
      <w:r w:rsidRPr="00443BF6">
        <w:rPr>
          <w:rFonts w:ascii="Calibri" w:hAnsi="Calibri" w:cs="Calibri"/>
          <w:szCs w:val="18"/>
        </w:rPr>
        <w:t>z których odpływ azotu ze źródeł rolniczych do tych wód należy ograniczyć oraz ustanawia programy działań mających na celu ograniczenie odpływu azotu ze źródeł rolniczych dla obszarów szczególnie narażonych (podstawa prawna: art. 47 ust. 3 i 7 ustawy z dnia 18 lipca 2001 r. - Prawo wodne).</w:t>
      </w:r>
    </w:p>
    <w:p w:rsidR="00443BF6" w:rsidRPr="00E00899" w:rsidRDefault="00443BF6" w:rsidP="00443BF6">
      <w:pPr>
        <w:rPr>
          <w:rFonts w:ascii="Calibri" w:hAnsi="Calibri" w:cs="Calibri"/>
          <w:szCs w:val="18"/>
        </w:rPr>
      </w:pPr>
      <w:r w:rsidRPr="00443BF6">
        <w:rPr>
          <w:rFonts w:ascii="Calibri" w:hAnsi="Calibri" w:cs="Calibri"/>
          <w:szCs w:val="18"/>
        </w:rPr>
        <w:t xml:space="preserve">Zgodnie z Rozporządzeniem Dyrektora Regionalnego Zarządu Gospodarki Wodnej w Warszawie </w:t>
      </w:r>
      <w:r>
        <w:rPr>
          <w:rFonts w:ascii="Calibri" w:hAnsi="Calibri" w:cs="Calibri"/>
          <w:szCs w:val="18"/>
        </w:rPr>
        <w:br/>
      </w:r>
      <w:r w:rsidRPr="00443BF6">
        <w:rPr>
          <w:rFonts w:ascii="Calibri" w:hAnsi="Calibri" w:cs="Calibri"/>
          <w:szCs w:val="18"/>
        </w:rPr>
        <w:t>z dnia 29</w:t>
      </w:r>
      <w:r>
        <w:rPr>
          <w:rFonts w:ascii="Calibri" w:hAnsi="Calibri" w:cs="Calibri"/>
          <w:szCs w:val="18"/>
        </w:rPr>
        <w:t xml:space="preserve"> marca 2017 r. na terenie Gminy i Miasta Wyszogród </w:t>
      </w:r>
      <w:r w:rsidRPr="00443BF6">
        <w:rPr>
          <w:rFonts w:ascii="Calibri" w:hAnsi="Calibri" w:cs="Calibri"/>
          <w:szCs w:val="18"/>
        </w:rPr>
        <w:t xml:space="preserve">znajdują się JCWP wrażliwe na zanieczyszczenie związkami azotu ze źródeł rolniczych oraz OSN obszarów szczególnie narażonych. </w:t>
      </w:r>
      <w:r w:rsidRPr="00E00899">
        <w:rPr>
          <w:rFonts w:ascii="Calibri" w:hAnsi="Calibri" w:cs="Calibri"/>
          <w:szCs w:val="18"/>
        </w:rPr>
        <w:t>Należą do nich:</w:t>
      </w:r>
    </w:p>
    <w:p w:rsidR="00443BF6" w:rsidRPr="00E00899" w:rsidRDefault="00E00899" w:rsidP="00E00899">
      <w:pPr>
        <w:pStyle w:val="Akapitzlist"/>
        <w:numPr>
          <w:ilvl w:val="0"/>
          <w:numId w:val="102"/>
        </w:numPr>
        <w:rPr>
          <w:rFonts w:ascii="Calibri" w:hAnsi="Calibri" w:cs="Calibri"/>
          <w:szCs w:val="18"/>
        </w:rPr>
      </w:pPr>
      <w:r w:rsidRPr="00E00899">
        <w:rPr>
          <w:rFonts w:ascii="Calibri" w:hAnsi="Calibri" w:cs="Calibri"/>
          <w:szCs w:val="18"/>
        </w:rPr>
        <w:t>Mołtawa</w:t>
      </w:r>
      <w:r w:rsidR="00443BF6" w:rsidRPr="00E00899">
        <w:rPr>
          <w:rFonts w:ascii="Calibri" w:hAnsi="Calibri" w:cs="Calibri"/>
          <w:szCs w:val="18"/>
        </w:rPr>
        <w:t xml:space="preserve"> (</w:t>
      </w:r>
      <w:r w:rsidRPr="00E00899">
        <w:rPr>
          <w:rFonts w:ascii="Calibri" w:hAnsi="Calibri" w:cs="Calibri"/>
          <w:szCs w:val="18"/>
        </w:rPr>
        <w:t>RW20001727329</w:t>
      </w:r>
      <w:r w:rsidR="00443BF6" w:rsidRPr="00E00899">
        <w:rPr>
          <w:rFonts w:ascii="Calibri" w:hAnsi="Calibri" w:cs="Calibri"/>
          <w:szCs w:val="18"/>
        </w:rPr>
        <w:t>),</w:t>
      </w:r>
    </w:p>
    <w:p w:rsidR="00E00899" w:rsidRPr="00E00899" w:rsidRDefault="00E00899" w:rsidP="00E00899">
      <w:pPr>
        <w:pStyle w:val="Akapitzlist"/>
        <w:numPr>
          <w:ilvl w:val="0"/>
          <w:numId w:val="102"/>
        </w:numPr>
        <w:rPr>
          <w:rFonts w:ascii="Calibri" w:hAnsi="Calibri" w:cs="Calibri"/>
          <w:szCs w:val="18"/>
        </w:rPr>
      </w:pPr>
      <w:r w:rsidRPr="00E00899">
        <w:rPr>
          <w:rFonts w:ascii="Calibri" w:hAnsi="Calibri" w:cs="Calibri"/>
          <w:szCs w:val="18"/>
        </w:rPr>
        <w:t>Wisła od Narwi do Zbiornika Włocławek (RW2000212739).</w:t>
      </w:r>
    </w:p>
    <w:p w:rsidR="00443BF6" w:rsidRDefault="00443BF6" w:rsidP="004A4BF9">
      <w:pPr>
        <w:rPr>
          <w:rFonts w:ascii="Calibri" w:hAnsi="Calibri" w:cs="Calibri"/>
        </w:rPr>
      </w:pPr>
    </w:p>
    <w:p w:rsidR="00632116" w:rsidRPr="00C124A1" w:rsidRDefault="00632116" w:rsidP="004A4BF9">
      <w:pPr>
        <w:rPr>
          <w:rFonts w:ascii="Calibri" w:hAnsi="Calibri" w:cs="Calibri"/>
        </w:rPr>
      </w:pPr>
    </w:p>
    <w:p w:rsidR="007C25C0" w:rsidRPr="00C124A1" w:rsidRDefault="00903CD5" w:rsidP="007C25C0">
      <w:pPr>
        <w:pStyle w:val="Rozdziay"/>
        <w:numPr>
          <w:ilvl w:val="3"/>
          <w:numId w:val="5"/>
        </w:numPr>
        <w:rPr>
          <w:rFonts w:ascii="Calibri" w:hAnsi="Calibri" w:cs="Calibri"/>
        </w:rPr>
      </w:pPr>
      <w:bookmarkStart w:id="158" w:name="_Toc491676282"/>
      <w:r w:rsidRPr="00C124A1">
        <w:rPr>
          <w:rFonts w:ascii="Calibri" w:hAnsi="Calibri" w:cs="Calibri"/>
        </w:rPr>
        <w:lastRenderedPageBreak/>
        <w:t>WODY PODZIEMNE</w:t>
      </w:r>
      <w:bookmarkEnd w:id="158"/>
    </w:p>
    <w:p w:rsidR="00527623" w:rsidRPr="00C124A1" w:rsidRDefault="00527623" w:rsidP="002453F9">
      <w:pPr>
        <w:ind w:firstLine="360"/>
        <w:rPr>
          <w:rFonts w:ascii="Calibri" w:hAnsi="Calibri" w:cs="Calibri"/>
          <w:szCs w:val="24"/>
        </w:rPr>
      </w:pPr>
      <w:r w:rsidRPr="00C124A1">
        <w:rPr>
          <w:rFonts w:ascii="Calibri" w:hAnsi="Calibri" w:cs="Calibri"/>
          <w:szCs w:val="24"/>
        </w:rPr>
        <w:t xml:space="preserve">Gmina i Miasto Wyszogród znajduje się w obrębie mazowieckiego regionu hydrogeologicznego, </w:t>
      </w:r>
      <w:r w:rsidRPr="00C124A1">
        <w:rPr>
          <w:rFonts w:ascii="Calibri" w:hAnsi="Calibri" w:cs="Calibri"/>
          <w:szCs w:val="24"/>
        </w:rPr>
        <w:br/>
        <w:t>a zasoby wód głównego użytkowego poziomu wodonośnego na analizowanym obszarze charakteryzują następujące parametry:</w:t>
      </w:r>
    </w:p>
    <w:p w:rsidR="00527623" w:rsidRPr="00C124A1" w:rsidRDefault="00527623" w:rsidP="00517C6A">
      <w:pPr>
        <w:numPr>
          <w:ilvl w:val="0"/>
          <w:numId w:val="86"/>
        </w:numPr>
        <w:ind w:right="-6"/>
        <w:rPr>
          <w:rFonts w:ascii="Calibri" w:hAnsi="Calibri" w:cs="Calibri"/>
          <w:szCs w:val="24"/>
        </w:rPr>
      </w:pPr>
      <w:r w:rsidRPr="00C124A1">
        <w:rPr>
          <w:rFonts w:ascii="Calibri" w:hAnsi="Calibri" w:cs="Calibri"/>
          <w:szCs w:val="24"/>
        </w:rPr>
        <w:t xml:space="preserve">powierzchnia – 98 km </w:t>
      </w:r>
      <w:r w:rsidRPr="00C124A1">
        <w:rPr>
          <w:rFonts w:ascii="Calibri" w:hAnsi="Calibri" w:cs="Calibri"/>
          <w:szCs w:val="24"/>
          <w:vertAlign w:val="superscript"/>
        </w:rPr>
        <w:t>2</w:t>
      </w:r>
      <w:r w:rsidRPr="00C124A1">
        <w:rPr>
          <w:rFonts w:ascii="Calibri" w:hAnsi="Calibri" w:cs="Calibri"/>
          <w:szCs w:val="24"/>
        </w:rPr>
        <w:t>,</w:t>
      </w:r>
    </w:p>
    <w:p w:rsidR="00527623" w:rsidRPr="00C124A1" w:rsidRDefault="00527623" w:rsidP="00517C6A">
      <w:pPr>
        <w:numPr>
          <w:ilvl w:val="0"/>
          <w:numId w:val="86"/>
        </w:numPr>
        <w:ind w:right="-6"/>
        <w:rPr>
          <w:rFonts w:ascii="Calibri" w:hAnsi="Calibri" w:cs="Calibri"/>
          <w:szCs w:val="24"/>
        </w:rPr>
      </w:pPr>
      <w:r w:rsidRPr="00C124A1">
        <w:rPr>
          <w:rFonts w:ascii="Calibri" w:hAnsi="Calibri" w:cs="Calibri"/>
          <w:szCs w:val="24"/>
        </w:rPr>
        <w:t>zasoby dyspozycyjne (wg obliczeń szacunkowych) – 4446 m</w:t>
      </w:r>
      <w:r w:rsidRPr="00C124A1">
        <w:rPr>
          <w:rFonts w:ascii="Calibri" w:hAnsi="Calibri" w:cs="Calibri"/>
          <w:szCs w:val="24"/>
          <w:vertAlign w:val="superscript"/>
        </w:rPr>
        <w:t>3</w:t>
      </w:r>
      <w:r w:rsidRPr="00C124A1">
        <w:rPr>
          <w:rFonts w:ascii="Calibri" w:hAnsi="Calibri" w:cs="Calibri"/>
          <w:szCs w:val="24"/>
        </w:rPr>
        <w:t>/d,</w:t>
      </w:r>
    </w:p>
    <w:p w:rsidR="00527623" w:rsidRPr="00C124A1" w:rsidRDefault="00527623" w:rsidP="00517C6A">
      <w:pPr>
        <w:numPr>
          <w:ilvl w:val="0"/>
          <w:numId w:val="86"/>
        </w:numPr>
        <w:ind w:right="-6"/>
        <w:rPr>
          <w:rFonts w:ascii="Calibri" w:hAnsi="Calibri" w:cs="Calibri"/>
          <w:szCs w:val="24"/>
        </w:rPr>
      </w:pPr>
      <w:r w:rsidRPr="00C124A1">
        <w:rPr>
          <w:rFonts w:ascii="Calibri" w:hAnsi="Calibri" w:cs="Calibri"/>
          <w:szCs w:val="24"/>
        </w:rPr>
        <w:t>suma zasobów eksploatacyjnych ujęć – 221,7 m</w:t>
      </w:r>
      <w:r w:rsidRPr="00C124A1">
        <w:rPr>
          <w:rFonts w:ascii="Calibri" w:hAnsi="Calibri" w:cs="Calibri"/>
          <w:szCs w:val="24"/>
          <w:vertAlign w:val="superscript"/>
        </w:rPr>
        <w:t>3</w:t>
      </w:r>
      <w:r w:rsidRPr="00C124A1">
        <w:rPr>
          <w:rFonts w:ascii="Calibri" w:hAnsi="Calibri" w:cs="Calibri"/>
          <w:szCs w:val="24"/>
        </w:rPr>
        <w:t>/h,</w:t>
      </w:r>
    </w:p>
    <w:p w:rsidR="00527623" w:rsidRPr="00C124A1" w:rsidRDefault="00527623" w:rsidP="00517C6A">
      <w:pPr>
        <w:numPr>
          <w:ilvl w:val="0"/>
          <w:numId w:val="86"/>
        </w:numPr>
        <w:ind w:right="-6"/>
        <w:rPr>
          <w:rFonts w:ascii="Calibri" w:hAnsi="Calibri" w:cs="Calibri"/>
          <w:szCs w:val="24"/>
        </w:rPr>
      </w:pPr>
      <w:r w:rsidRPr="00C124A1">
        <w:rPr>
          <w:rFonts w:ascii="Calibri" w:hAnsi="Calibri" w:cs="Calibri"/>
          <w:szCs w:val="24"/>
        </w:rPr>
        <w:t>szacunkowy pobór wody przez ujęcia wodociągowe i większe zakłady – 500 m</w:t>
      </w:r>
      <w:r w:rsidRPr="00C124A1">
        <w:rPr>
          <w:rFonts w:ascii="Calibri" w:hAnsi="Calibri" w:cs="Calibri"/>
          <w:szCs w:val="24"/>
          <w:vertAlign w:val="superscript"/>
        </w:rPr>
        <w:t>3</w:t>
      </w:r>
      <w:r w:rsidRPr="00C124A1">
        <w:rPr>
          <w:rFonts w:ascii="Calibri" w:hAnsi="Calibri" w:cs="Calibri"/>
          <w:szCs w:val="24"/>
        </w:rPr>
        <w:t>/d.</w:t>
      </w:r>
    </w:p>
    <w:p w:rsidR="00527623" w:rsidRPr="00C124A1" w:rsidRDefault="00527623" w:rsidP="00527623">
      <w:pPr>
        <w:rPr>
          <w:rFonts w:ascii="Calibri" w:hAnsi="Calibri" w:cs="Calibri"/>
          <w:szCs w:val="24"/>
        </w:rPr>
      </w:pPr>
      <w:r w:rsidRPr="00C124A1">
        <w:rPr>
          <w:rFonts w:ascii="Calibri" w:hAnsi="Calibri" w:cs="Calibri"/>
          <w:szCs w:val="24"/>
        </w:rPr>
        <w:t xml:space="preserve">Na obszarze gminy zlokalizowany jest Główny Zbiornik Wód Podziemnych Nr 215 z głównym użytkowym poziomem wodonośnym w utworach trzeciorzędowych, wyróżnionych jako Subniecka Warszawska.  </w:t>
      </w:r>
    </w:p>
    <w:p w:rsidR="00527623" w:rsidRPr="00C124A1" w:rsidRDefault="00527623" w:rsidP="002453F9">
      <w:pPr>
        <w:rPr>
          <w:rFonts w:ascii="Calibri" w:hAnsi="Calibri" w:cs="Calibri"/>
          <w:szCs w:val="24"/>
        </w:rPr>
      </w:pPr>
      <w:r w:rsidRPr="00C124A1">
        <w:rPr>
          <w:rFonts w:ascii="Calibri" w:hAnsi="Calibri" w:cs="Calibri"/>
          <w:szCs w:val="24"/>
        </w:rPr>
        <w:t>GZWP Nr 215– tworzy zbiornik wód porowych w osadach trzeciorzędowych. Obejmuje teren gmin: Wyszogród, Mała Wieś, Bodzanów, Słupno, Gąbin, Słubice, Łąck. Średnia głębokość ujęć wód podziemnych z tej jednostki wynosi 180 m. Szacunkowe zasoby dyspozycyjne wynoszą 250 000 m</w:t>
      </w:r>
      <w:r w:rsidRPr="00C124A1">
        <w:rPr>
          <w:rFonts w:ascii="Calibri" w:hAnsi="Calibri" w:cs="Calibri"/>
          <w:szCs w:val="24"/>
          <w:vertAlign w:val="superscript"/>
        </w:rPr>
        <w:t>3</w:t>
      </w:r>
      <w:r w:rsidRPr="00C124A1">
        <w:rPr>
          <w:rFonts w:ascii="Calibri" w:hAnsi="Calibri" w:cs="Calibri"/>
          <w:szCs w:val="24"/>
        </w:rPr>
        <w:t>/d, a moduł (jednostkowa wydajność) przyjmuje niską wartość 0,06 litra na sekundę z kilometra kwadratowego. Świadczy to o bardzo małym tempie odnawialności zasobów. Zbiornik jest stosunkowo dobrze izolowany od powierzchni. Ok. 5% powierzchni zbiornika stanowią obszary ONO (ONO - obszary najwyższej ochrony) i OWO (obszary wysokiej ochrony). Wody podziemne zaliczane są do najwyższych klas jakości. Na obszarze GZWP Nr 215 w granicach powiatu płockiego nie wyróżniono obszarów ochrony typu ONO i OWO.</w:t>
      </w:r>
    </w:p>
    <w:p w:rsidR="00DC34D8" w:rsidRDefault="000F59C8" w:rsidP="005C36DE">
      <w:pPr>
        <w:ind w:firstLine="360"/>
        <w:rPr>
          <w:rFonts w:ascii="Calibri" w:hAnsi="Calibri" w:cs="Calibri"/>
        </w:rPr>
      </w:pPr>
      <w:r w:rsidRPr="00C124A1">
        <w:rPr>
          <w:rFonts w:ascii="Calibri" w:hAnsi="Calibri" w:cs="Calibri"/>
        </w:rPr>
        <w:t>Gmina</w:t>
      </w:r>
      <w:r w:rsidR="004D12E7">
        <w:rPr>
          <w:rFonts w:ascii="Calibri" w:hAnsi="Calibri" w:cs="Calibri"/>
        </w:rPr>
        <w:t xml:space="preserve"> </w:t>
      </w:r>
      <w:r w:rsidR="002453F9" w:rsidRPr="00C124A1">
        <w:rPr>
          <w:rFonts w:ascii="Calibri" w:hAnsi="Calibri" w:cs="Calibri"/>
        </w:rPr>
        <w:t xml:space="preserve">i </w:t>
      </w:r>
      <w:r w:rsidR="003E2ECB">
        <w:rPr>
          <w:rFonts w:ascii="Calibri" w:hAnsi="Calibri" w:cs="Calibri"/>
        </w:rPr>
        <w:t>M</w:t>
      </w:r>
      <w:r w:rsidR="002453F9" w:rsidRPr="00C124A1">
        <w:rPr>
          <w:rFonts w:ascii="Calibri" w:hAnsi="Calibri" w:cs="Calibri"/>
        </w:rPr>
        <w:t>iasto Wyszogród</w:t>
      </w:r>
      <w:r w:rsidR="004D12E7">
        <w:rPr>
          <w:rFonts w:ascii="Calibri" w:hAnsi="Calibri" w:cs="Calibri"/>
        </w:rPr>
        <w:t xml:space="preserve"> </w:t>
      </w:r>
      <w:r w:rsidR="00464B67" w:rsidRPr="00C124A1">
        <w:rPr>
          <w:rFonts w:ascii="Calibri" w:hAnsi="Calibri" w:cs="Calibri"/>
        </w:rPr>
        <w:t>występuje w obrębie Jednolit</w:t>
      </w:r>
      <w:r w:rsidR="00497CFC" w:rsidRPr="00C124A1">
        <w:rPr>
          <w:rFonts w:ascii="Calibri" w:hAnsi="Calibri" w:cs="Calibri"/>
        </w:rPr>
        <w:t>ych</w:t>
      </w:r>
      <w:r w:rsidR="000710E5" w:rsidRPr="00C124A1">
        <w:rPr>
          <w:rFonts w:ascii="Calibri" w:hAnsi="Calibri" w:cs="Calibri"/>
        </w:rPr>
        <w:t xml:space="preserve"> Części Wód Podziemnych nr</w:t>
      </w:r>
      <w:r w:rsidR="002453F9" w:rsidRPr="00C124A1">
        <w:rPr>
          <w:rFonts w:ascii="Calibri" w:hAnsi="Calibri" w:cs="Calibri"/>
        </w:rPr>
        <w:t xml:space="preserve"> 47, </w:t>
      </w:r>
      <w:r w:rsidR="007C3C75" w:rsidRPr="00C124A1">
        <w:rPr>
          <w:rFonts w:ascii="Calibri" w:hAnsi="Calibri" w:cs="Calibri"/>
        </w:rPr>
        <w:t>48</w:t>
      </w:r>
      <w:r w:rsidR="002453F9" w:rsidRPr="00C124A1">
        <w:rPr>
          <w:rFonts w:ascii="Calibri" w:hAnsi="Calibri" w:cs="Calibri"/>
        </w:rPr>
        <w:t xml:space="preserve">oraz 64 </w:t>
      </w:r>
      <w:r w:rsidR="00416A8B" w:rsidRPr="00C124A1">
        <w:rPr>
          <w:rFonts w:ascii="Calibri" w:hAnsi="Calibri" w:cs="Calibri"/>
        </w:rPr>
        <w:t>(na podstawie nowego podziału obszaru Polski</w:t>
      </w:r>
      <w:r w:rsidR="00464B67" w:rsidRPr="00C124A1">
        <w:rPr>
          <w:rFonts w:ascii="Calibri" w:hAnsi="Calibri" w:cs="Calibri"/>
        </w:rPr>
        <w:t xml:space="preserve"> na 172 części wód podziemnych)</w:t>
      </w:r>
      <w:r w:rsidR="00345FD7" w:rsidRPr="00C124A1">
        <w:rPr>
          <w:rFonts w:ascii="Calibri" w:hAnsi="Calibri" w:cs="Calibri"/>
        </w:rPr>
        <w:t xml:space="preserve">. </w:t>
      </w:r>
    </w:p>
    <w:p w:rsidR="0082146C" w:rsidRPr="00C124A1" w:rsidRDefault="0082146C" w:rsidP="00632116">
      <w:pPr>
        <w:rPr>
          <w:rFonts w:ascii="Calibri" w:hAnsi="Calibri" w:cs="Calibri"/>
        </w:rPr>
      </w:pPr>
    </w:p>
    <w:p w:rsidR="00AB1C85" w:rsidRPr="00C124A1" w:rsidRDefault="00AB1C85" w:rsidP="00AB1C85">
      <w:pPr>
        <w:pStyle w:val="Legenda"/>
        <w:rPr>
          <w:rFonts w:ascii="Calibri" w:hAnsi="Calibri" w:cs="Calibri"/>
          <w:color w:val="auto"/>
        </w:rPr>
      </w:pPr>
      <w:bookmarkStart w:id="159" w:name="_Toc485822833"/>
      <w:bookmarkStart w:id="160" w:name="_Toc486323780"/>
      <w:r w:rsidRPr="00C124A1">
        <w:rPr>
          <w:rFonts w:ascii="Calibri" w:hAnsi="Calibri" w:cs="Calibri"/>
          <w:color w:val="auto"/>
        </w:rPr>
        <w:t xml:space="preserve">Tabela </w:t>
      </w:r>
      <w:r w:rsidR="004F2A29" w:rsidRPr="00C124A1">
        <w:rPr>
          <w:rFonts w:ascii="Calibri" w:hAnsi="Calibri" w:cs="Calibri"/>
          <w:color w:val="auto"/>
        </w:rPr>
        <w:fldChar w:fldCharType="begin"/>
      </w:r>
      <w:r w:rsidRPr="00C124A1">
        <w:rPr>
          <w:rFonts w:ascii="Calibri" w:hAnsi="Calibri" w:cs="Calibri"/>
          <w:color w:val="auto"/>
        </w:rPr>
        <w:instrText xml:space="preserve"> SEQ Tabela \* ARABIC </w:instrText>
      </w:r>
      <w:r w:rsidR="004F2A29" w:rsidRPr="00C124A1">
        <w:rPr>
          <w:rFonts w:ascii="Calibri" w:hAnsi="Calibri" w:cs="Calibri"/>
          <w:color w:val="auto"/>
        </w:rPr>
        <w:fldChar w:fldCharType="separate"/>
      </w:r>
      <w:r w:rsidR="00A47635">
        <w:rPr>
          <w:rFonts w:ascii="Calibri" w:hAnsi="Calibri" w:cs="Calibri"/>
          <w:noProof/>
          <w:color w:val="auto"/>
        </w:rPr>
        <w:t>9</w:t>
      </w:r>
      <w:r w:rsidR="004F2A29" w:rsidRPr="00C124A1">
        <w:rPr>
          <w:rFonts w:ascii="Calibri" w:hAnsi="Calibri" w:cs="Calibri"/>
          <w:color w:val="auto"/>
        </w:rPr>
        <w:fldChar w:fldCharType="end"/>
      </w:r>
      <w:r w:rsidRPr="00C124A1">
        <w:rPr>
          <w:rFonts w:ascii="Calibri" w:hAnsi="Calibri" w:cs="Calibri"/>
          <w:color w:val="auto"/>
        </w:rPr>
        <w:t>. Charakterystyka JCWPd nr 47.</w:t>
      </w:r>
      <w:bookmarkEnd w:id="159"/>
      <w:bookmarkEnd w:id="160"/>
    </w:p>
    <w:tbl>
      <w:tblPr>
        <w:tblStyle w:val="Tabelasiatki1jasnaakcent51"/>
        <w:tblW w:w="0" w:type="auto"/>
        <w:tblLook w:val="04A0"/>
      </w:tblPr>
      <w:tblGrid>
        <w:gridCol w:w="4357"/>
        <w:gridCol w:w="4533"/>
      </w:tblGrid>
      <w:tr w:rsidR="00AB1C85" w:rsidRPr="00C124A1" w:rsidTr="00027A16">
        <w:trPr>
          <w:cnfStyle w:val="100000000000"/>
        </w:trPr>
        <w:tc>
          <w:tcPr>
            <w:cnfStyle w:val="001000000000"/>
            <w:tcW w:w="4357" w:type="dxa"/>
          </w:tcPr>
          <w:p w:rsidR="00AB1C85" w:rsidRPr="00C124A1" w:rsidRDefault="00AB1C85" w:rsidP="00027A16">
            <w:pPr>
              <w:spacing w:before="0" w:after="0"/>
              <w:jc w:val="left"/>
              <w:rPr>
                <w:rFonts w:ascii="Calibri" w:hAnsi="Calibri" w:cs="Calibri"/>
              </w:rPr>
            </w:pPr>
            <w:r w:rsidRPr="00C124A1">
              <w:rPr>
                <w:rFonts w:ascii="Calibri" w:hAnsi="Calibri" w:cs="Calibri"/>
              </w:rPr>
              <w:t>Powierzchnia</w:t>
            </w:r>
          </w:p>
        </w:tc>
        <w:tc>
          <w:tcPr>
            <w:tcW w:w="4533" w:type="dxa"/>
          </w:tcPr>
          <w:p w:rsidR="00AB1C85" w:rsidRPr="00C124A1" w:rsidRDefault="005A6377" w:rsidP="00027A16">
            <w:pPr>
              <w:spacing w:before="0" w:after="0"/>
              <w:jc w:val="left"/>
              <w:cnfStyle w:val="100000000000"/>
              <w:rPr>
                <w:rFonts w:ascii="Calibri" w:hAnsi="Calibri" w:cs="Calibri"/>
                <w:b w:val="0"/>
              </w:rPr>
            </w:pPr>
            <w:r w:rsidRPr="00C124A1">
              <w:rPr>
                <w:rFonts w:ascii="Calibri" w:hAnsi="Calibri" w:cs="Calibri"/>
                <w:b w:val="0"/>
              </w:rPr>
              <w:t>2772.0</w:t>
            </w:r>
          </w:p>
        </w:tc>
      </w:tr>
      <w:tr w:rsidR="00AB1C85" w:rsidRPr="00C124A1" w:rsidTr="00027A16">
        <w:tc>
          <w:tcPr>
            <w:cnfStyle w:val="001000000000"/>
            <w:tcW w:w="4357" w:type="dxa"/>
          </w:tcPr>
          <w:p w:rsidR="00AB1C85" w:rsidRPr="00C124A1" w:rsidRDefault="00AB1C85" w:rsidP="00027A16">
            <w:pPr>
              <w:spacing w:before="0" w:after="0"/>
              <w:jc w:val="left"/>
              <w:rPr>
                <w:rFonts w:ascii="Calibri" w:hAnsi="Calibri" w:cs="Calibri"/>
              </w:rPr>
            </w:pPr>
            <w:r w:rsidRPr="00C124A1">
              <w:rPr>
                <w:rFonts w:ascii="Calibri" w:hAnsi="Calibri" w:cs="Calibri"/>
              </w:rPr>
              <w:t>Dorzecze</w:t>
            </w:r>
          </w:p>
        </w:tc>
        <w:tc>
          <w:tcPr>
            <w:tcW w:w="4533" w:type="dxa"/>
          </w:tcPr>
          <w:p w:rsidR="00AB1C85" w:rsidRPr="00C124A1" w:rsidRDefault="005A6377" w:rsidP="00027A16">
            <w:pPr>
              <w:spacing w:before="0" w:after="0"/>
              <w:jc w:val="left"/>
              <w:cnfStyle w:val="000000000000"/>
              <w:rPr>
                <w:rFonts w:ascii="Calibri" w:hAnsi="Calibri" w:cs="Calibri"/>
              </w:rPr>
            </w:pPr>
            <w:r w:rsidRPr="00C124A1">
              <w:rPr>
                <w:rFonts w:ascii="Calibri" w:hAnsi="Calibri" w:cs="Calibri"/>
              </w:rPr>
              <w:t>Wisły</w:t>
            </w:r>
          </w:p>
        </w:tc>
      </w:tr>
      <w:tr w:rsidR="00AB1C85" w:rsidRPr="00C124A1" w:rsidTr="00027A16">
        <w:tc>
          <w:tcPr>
            <w:cnfStyle w:val="001000000000"/>
            <w:tcW w:w="4357" w:type="dxa"/>
          </w:tcPr>
          <w:p w:rsidR="00AB1C85" w:rsidRPr="00C124A1" w:rsidRDefault="00AB1C85" w:rsidP="00027A16">
            <w:pPr>
              <w:spacing w:before="0" w:after="0"/>
              <w:jc w:val="left"/>
              <w:rPr>
                <w:rFonts w:ascii="Calibri" w:hAnsi="Calibri" w:cs="Calibri"/>
              </w:rPr>
            </w:pPr>
            <w:r w:rsidRPr="00C124A1">
              <w:rPr>
                <w:rFonts w:ascii="Calibri" w:hAnsi="Calibri" w:cs="Calibri"/>
              </w:rPr>
              <w:t>Województwo</w:t>
            </w:r>
          </w:p>
        </w:tc>
        <w:tc>
          <w:tcPr>
            <w:tcW w:w="4533" w:type="dxa"/>
          </w:tcPr>
          <w:p w:rsidR="00AB1C85" w:rsidRPr="00C124A1" w:rsidRDefault="005A6377" w:rsidP="00027A16">
            <w:pPr>
              <w:spacing w:before="0" w:after="0"/>
              <w:jc w:val="left"/>
              <w:cnfStyle w:val="000000000000"/>
              <w:rPr>
                <w:rFonts w:ascii="Calibri" w:hAnsi="Calibri" w:cs="Calibri"/>
              </w:rPr>
            </w:pPr>
            <w:r w:rsidRPr="00C124A1">
              <w:rPr>
                <w:rFonts w:ascii="Calibri" w:hAnsi="Calibri" w:cs="Calibri"/>
              </w:rPr>
              <w:t xml:space="preserve">Kujawsko – pomorskie, mazowieckie, warmińsko – mazurskie, łódzkie </w:t>
            </w:r>
          </w:p>
        </w:tc>
      </w:tr>
      <w:tr w:rsidR="00AB1C85" w:rsidRPr="00C124A1" w:rsidTr="00027A16">
        <w:tc>
          <w:tcPr>
            <w:cnfStyle w:val="001000000000"/>
            <w:tcW w:w="4357" w:type="dxa"/>
          </w:tcPr>
          <w:p w:rsidR="00AB1C85" w:rsidRPr="00C124A1" w:rsidRDefault="00AB1C85" w:rsidP="00027A16">
            <w:pPr>
              <w:spacing w:before="0" w:after="0"/>
              <w:jc w:val="left"/>
              <w:rPr>
                <w:rFonts w:ascii="Calibri" w:hAnsi="Calibri" w:cs="Calibri"/>
              </w:rPr>
            </w:pPr>
            <w:r w:rsidRPr="00C124A1">
              <w:rPr>
                <w:rFonts w:ascii="Calibri" w:hAnsi="Calibri" w:cs="Calibri"/>
              </w:rPr>
              <w:t>Liczba pięter wodonośnych</w:t>
            </w:r>
          </w:p>
        </w:tc>
        <w:tc>
          <w:tcPr>
            <w:tcW w:w="4533" w:type="dxa"/>
          </w:tcPr>
          <w:p w:rsidR="00AB1C85" w:rsidRPr="00C124A1" w:rsidRDefault="005A6377" w:rsidP="00027A16">
            <w:pPr>
              <w:spacing w:before="0" w:after="0"/>
              <w:jc w:val="left"/>
              <w:cnfStyle w:val="000000000000"/>
              <w:rPr>
                <w:rFonts w:ascii="Calibri" w:hAnsi="Calibri" w:cs="Calibri"/>
              </w:rPr>
            </w:pPr>
            <w:r w:rsidRPr="00C124A1">
              <w:rPr>
                <w:rFonts w:ascii="Calibri" w:hAnsi="Calibri" w:cs="Calibri"/>
              </w:rPr>
              <w:t>4</w:t>
            </w:r>
          </w:p>
        </w:tc>
      </w:tr>
    </w:tbl>
    <w:p w:rsidR="00AB1C85" w:rsidRPr="00C124A1" w:rsidRDefault="00AB1C85" w:rsidP="00AB1C85">
      <w:pPr>
        <w:jc w:val="center"/>
        <w:rPr>
          <w:rFonts w:ascii="Calibri" w:hAnsi="Calibri" w:cs="Calibri"/>
          <w:sz w:val="18"/>
        </w:rPr>
      </w:pPr>
      <w:r w:rsidRPr="00C124A1">
        <w:rPr>
          <w:rFonts w:ascii="Calibri" w:hAnsi="Calibri" w:cs="Calibri"/>
          <w:sz w:val="18"/>
        </w:rPr>
        <w:t>Źródło: Państwowa Służba Hydrogeologiczna.</w:t>
      </w:r>
    </w:p>
    <w:p w:rsidR="00AB1C85" w:rsidRPr="00C124A1" w:rsidRDefault="005A6377" w:rsidP="00AB1C85">
      <w:pPr>
        <w:keepNext/>
        <w:jc w:val="center"/>
        <w:rPr>
          <w:rFonts w:ascii="Calibri" w:hAnsi="Calibri" w:cs="Calibri"/>
        </w:rPr>
      </w:pPr>
      <w:r w:rsidRPr="00C124A1">
        <w:rPr>
          <w:rFonts w:ascii="Calibri" w:hAnsi="Calibri" w:cs="Calibri"/>
          <w:noProof/>
          <w:lang w:eastAsia="pl-PL"/>
        </w:rPr>
        <w:lastRenderedPageBreak/>
        <w:drawing>
          <wp:inline distT="0" distB="0" distL="0" distR="0">
            <wp:extent cx="3573780" cy="2849880"/>
            <wp:effectExtent l="0" t="0" r="762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780" cy="2849880"/>
                    </a:xfrm>
                    <a:prstGeom prst="rect">
                      <a:avLst/>
                    </a:prstGeom>
                    <a:noFill/>
                    <a:ln>
                      <a:noFill/>
                    </a:ln>
                  </pic:spPr>
                </pic:pic>
              </a:graphicData>
            </a:graphic>
          </wp:inline>
        </w:drawing>
      </w:r>
    </w:p>
    <w:p w:rsidR="00AB1C85" w:rsidRPr="00C124A1" w:rsidRDefault="00AB1C85" w:rsidP="00AB1C85">
      <w:pPr>
        <w:pStyle w:val="Legenda"/>
        <w:rPr>
          <w:rFonts w:ascii="Calibri" w:hAnsi="Calibri" w:cs="Calibri"/>
          <w:color w:val="auto"/>
        </w:rPr>
      </w:pPr>
      <w:bookmarkStart w:id="161" w:name="_Toc485822861"/>
      <w:bookmarkStart w:id="162" w:name="_Toc491419549"/>
      <w:r w:rsidRPr="00C124A1">
        <w:rPr>
          <w:rFonts w:ascii="Calibri" w:hAnsi="Calibri" w:cs="Calibri"/>
          <w:color w:val="auto"/>
        </w:rPr>
        <w:t xml:space="preserve">Rysunek </w:t>
      </w:r>
      <w:r w:rsidR="004F2A29" w:rsidRPr="00C124A1">
        <w:rPr>
          <w:rFonts w:ascii="Calibri" w:hAnsi="Calibri" w:cs="Calibri"/>
          <w:color w:val="auto"/>
        </w:rPr>
        <w:fldChar w:fldCharType="begin"/>
      </w:r>
      <w:r w:rsidRPr="00C124A1">
        <w:rPr>
          <w:rFonts w:ascii="Calibri" w:hAnsi="Calibri" w:cs="Calibri"/>
          <w:color w:val="auto"/>
        </w:rPr>
        <w:instrText xml:space="preserve"> SEQ Rysunek \* ARABIC </w:instrText>
      </w:r>
      <w:r w:rsidR="004F2A29" w:rsidRPr="00C124A1">
        <w:rPr>
          <w:rFonts w:ascii="Calibri" w:hAnsi="Calibri" w:cs="Calibri"/>
          <w:color w:val="auto"/>
        </w:rPr>
        <w:fldChar w:fldCharType="separate"/>
      </w:r>
      <w:r w:rsidR="00A47635">
        <w:rPr>
          <w:rFonts w:ascii="Calibri" w:hAnsi="Calibri" w:cs="Calibri"/>
          <w:noProof/>
          <w:color w:val="auto"/>
        </w:rPr>
        <w:t>4</w:t>
      </w:r>
      <w:r w:rsidR="004F2A29" w:rsidRPr="00C124A1">
        <w:rPr>
          <w:rFonts w:ascii="Calibri" w:hAnsi="Calibri" w:cs="Calibri"/>
          <w:color w:val="auto"/>
        </w:rPr>
        <w:fldChar w:fldCharType="end"/>
      </w:r>
      <w:r w:rsidRPr="00C124A1">
        <w:rPr>
          <w:rFonts w:ascii="Calibri" w:hAnsi="Calibri" w:cs="Calibri"/>
          <w:color w:val="auto"/>
        </w:rPr>
        <w:t>. Lokalizacja JCWPd nr 47.</w:t>
      </w:r>
      <w:bookmarkEnd w:id="161"/>
      <w:bookmarkEnd w:id="162"/>
    </w:p>
    <w:p w:rsidR="00AB1C85" w:rsidRPr="00C124A1" w:rsidRDefault="00AB1C85" w:rsidP="00AB1C85">
      <w:pPr>
        <w:spacing w:before="0"/>
        <w:jc w:val="center"/>
        <w:rPr>
          <w:rFonts w:ascii="Calibri" w:hAnsi="Calibri" w:cs="Calibri"/>
          <w:sz w:val="18"/>
        </w:rPr>
      </w:pPr>
      <w:r w:rsidRPr="00C124A1">
        <w:rPr>
          <w:rFonts w:ascii="Calibri" w:hAnsi="Calibri" w:cs="Calibri"/>
          <w:sz w:val="18"/>
        </w:rPr>
        <w:t>Źródło: Państwowa Służba Hydrogeologiczna.</w:t>
      </w:r>
    </w:p>
    <w:p w:rsidR="00117984" w:rsidRPr="00C124A1" w:rsidRDefault="00117984" w:rsidP="00117984">
      <w:pPr>
        <w:pStyle w:val="Legenda"/>
        <w:rPr>
          <w:rFonts w:ascii="Calibri" w:hAnsi="Calibri" w:cs="Calibri"/>
          <w:color w:val="auto"/>
        </w:rPr>
      </w:pPr>
      <w:bookmarkStart w:id="163" w:name="_Toc452706070"/>
      <w:bookmarkStart w:id="164" w:name="_Toc459037888"/>
      <w:bookmarkStart w:id="165" w:name="_Toc459887925"/>
      <w:bookmarkStart w:id="166" w:name="_Toc461035815"/>
      <w:bookmarkStart w:id="167" w:name="_Toc461699525"/>
      <w:bookmarkStart w:id="168" w:name="_Toc462337690"/>
      <w:bookmarkStart w:id="169" w:name="_Toc462337810"/>
      <w:bookmarkStart w:id="170" w:name="_Toc464123313"/>
      <w:bookmarkStart w:id="171" w:name="_Toc475715153"/>
      <w:bookmarkStart w:id="172" w:name="_Toc476832521"/>
      <w:bookmarkStart w:id="173" w:name="_Toc480455025"/>
      <w:bookmarkStart w:id="174" w:name="_Toc480722765"/>
      <w:bookmarkStart w:id="175" w:name="_Toc485822834"/>
      <w:bookmarkStart w:id="176" w:name="_Toc486323781"/>
      <w:r w:rsidRPr="00C124A1">
        <w:rPr>
          <w:rFonts w:ascii="Calibri" w:hAnsi="Calibri" w:cs="Calibri"/>
          <w:color w:val="auto"/>
        </w:rPr>
        <w:t xml:space="preserve">Tabela </w:t>
      </w:r>
      <w:r w:rsidR="004F2A29" w:rsidRPr="00C124A1">
        <w:rPr>
          <w:rFonts w:ascii="Calibri" w:hAnsi="Calibri" w:cs="Calibri"/>
          <w:color w:val="auto"/>
        </w:rPr>
        <w:fldChar w:fldCharType="begin"/>
      </w:r>
      <w:r w:rsidRPr="00C124A1">
        <w:rPr>
          <w:rFonts w:ascii="Calibri" w:hAnsi="Calibri" w:cs="Calibri"/>
          <w:color w:val="auto"/>
        </w:rPr>
        <w:instrText xml:space="preserve"> SEQ Tabela \* ARABIC </w:instrText>
      </w:r>
      <w:r w:rsidR="004F2A29" w:rsidRPr="00C124A1">
        <w:rPr>
          <w:rFonts w:ascii="Calibri" w:hAnsi="Calibri" w:cs="Calibri"/>
          <w:color w:val="auto"/>
        </w:rPr>
        <w:fldChar w:fldCharType="separate"/>
      </w:r>
      <w:r w:rsidR="00A47635">
        <w:rPr>
          <w:rFonts w:ascii="Calibri" w:hAnsi="Calibri" w:cs="Calibri"/>
          <w:noProof/>
          <w:color w:val="auto"/>
        </w:rPr>
        <w:t>10</w:t>
      </w:r>
      <w:r w:rsidR="004F2A29" w:rsidRPr="00C124A1">
        <w:rPr>
          <w:rFonts w:ascii="Calibri" w:hAnsi="Calibri" w:cs="Calibri"/>
          <w:color w:val="auto"/>
        </w:rPr>
        <w:fldChar w:fldCharType="end"/>
      </w:r>
      <w:r w:rsidRPr="00C124A1">
        <w:rPr>
          <w:rFonts w:ascii="Calibri" w:hAnsi="Calibri" w:cs="Calibri"/>
          <w:color w:val="auto"/>
        </w:rPr>
        <w:t xml:space="preserve">. Charakterystyka JCWPd nr </w:t>
      </w:r>
      <w:bookmarkEnd w:id="163"/>
      <w:bookmarkEnd w:id="164"/>
      <w:bookmarkEnd w:id="165"/>
      <w:bookmarkEnd w:id="166"/>
      <w:bookmarkEnd w:id="167"/>
      <w:bookmarkEnd w:id="168"/>
      <w:bookmarkEnd w:id="169"/>
      <w:bookmarkEnd w:id="170"/>
      <w:bookmarkEnd w:id="171"/>
      <w:bookmarkEnd w:id="172"/>
      <w:bookmarkEnd w:id="173"/>
      <w:r w:rsidR="007C3C75" w:rsidRPr="00C124A1">
        <w:rPr>
          <w:rFonts w:ascii="Calibri" w:hAnsi="Calibri" w:cs="Calibri"/>
          <w:color w:val="auto"/>
        </w:rPr>
        <w:t>48</w:t>
      </w:r>
      <w:r w:rsidR="00E976A1" w:rsidRPr="00C124A1">
        <w:rPr>
          <w:rFonts w:ascii="Calibri" w:hAnsi="Calibri" w:cs="Calibri"/>
          <w:color w:val="auto"/>
        </w:rPr>
        <w:t>.</w:t>
      </w:r>
      <w:bookmarkEnd w:id="174"/>
      <w:bookmarkEnd w:id="175"/>
      <w:bookmarkEnd w:id="176"/>
    </w:p>
    <w:tbl>
      <w:tblPr>
        <w:tblStyle w:val="Tabelasiatki1jasnaakcent51"/>
        <w:tblW w:w="0" w:type="auto"/>
        <w:tblLook w:val="04A0"/>
      </w:tblPr>
      <w:tblGrid>
        <w:gridCol w:w="4357"/>
        <w:gridCol w:w="4533"/>
      </w:tblGrid>
      <w:tr w:rsidR="00B15DA7" w:rsidRPr="00C124A1" w:rsidTr="004B52FE">
        <w:trPr>
          <w:cnfStyle w:val="100000000000"/>
        </w:trPr>
        <w:tc>
          <w:tcPr>
            <w:cnfStyle w:val="001000000000"/>
            <w:tcW w:w="4357" w:type="dxa"/>
          </w:tcPr>
          <w:p w:rsidR="00345FD7" w:rsidRPr="00C124A1" w:rsidRDefault="004D6E6B" w:rsidP="000710E5">
            <w:pPr>
              <w:spacing w:before="0" w:after="0"/>
              <w:jc w:val="left"/>
              <w:rPr>
                <w:rFonts w:ascii="Calibri" w:hAnsi="Calibri" w:cs="Calibri"/>
              </w:rPr>
            </w:pPr>
            <w:r w:rsidRPr="00C124A1">
              <w:rPr>
                <w:rFonts w:ascii="Calibri" w:hAnsi="Calibri" w:cs="Calibri"/>
              </w:rPr>
              <w:t>Powierzchnia</w:t>
            </w:r>
          </w:p>
        </w:tc>
        <w:tc>
          <w:tcPr>
            <w:tcW w:w="4533" w:type="dxa"/>
          </w:tcPr>
          <w:p w:rsidR="00345FD7" w:rsidRPr="00C124A1" w:rsidRDefault="007C3C75" w:rsidP="000710E5">
            <w:pPr>
              <w:spacing w:before="0" w:after="0"/>
              <w:jc w:val="left"/>
              <w:cnfStyle w:val="100000000000"/>
              <w:rPr>
                <w:rFonts w:ascii="Calibri" w:hAnsi="Calibri" w:cs="Calibri"/>
                <w:b w:val="0"/>
              </w:rPr>
            </w:pPr>
            <w:r w:rsidRPr="00C124A1">
              <w:rPr>
                <w:rFonts w:ascii="Calibri" w:hAnsi="Calibri" w:cs="Calibri"/>
                <w:b w:val="0"/>
              </w:rPr>
              <w:t>2966.5</w:t>
            </w:r>
          </w:p>
        </w:tc>
      </w:tr>
      <w:tr w:rsidR="00B15DA7" w:rsidRPr="00C124A1" w:rsidTr="004B52FE">
        <w:tc>
          <w:tcPr>
            <w:cnfStyle w:val="001000000000"/>
            <w:tcW w:w="4357" w:type="dxa"/>
          </w:tcPr>
          <w:p w:rsidR="00345FD7" w:rsidRPr="00C124A1" w:rsidRDefault="007C3C75" w:rsidP="000710E5">
            <w:pPr>
              <w:spacing w:before="0" w:after="0"/>
              <w:jc w:val="left"/>
              <w:rPr>
                <w:rFonts w:ascii="Calibri" w:hAnsi="Calibri" w:cs="Calibri"/>
              </w:rPr>
            </w:pPr>
            <w:r w:rsidRPr="00C124A1">
              <w:rPr>
                <w:rFonts w:ascii="Calibri" w:hAnsi="Calibri" w:cs="Calibri"/>
              </w:rPr>
              <w:t>Dorzecze</w:t>
            </w:r>
          </w:p>
        </w:tc>
        <w:tc>
          <w:tcPr>
            <w:tcW w:w="4533" w:type="dxa"/>
          </w:tcPr>
          <w:p w:rsidR="00345FD7" w:rsidRPr="00C124A1" w:rsidRDefault="007C3C75" w:rsidP="000710E5">
            <w:pPr>
              <w:spacing w:before="0" w:after="0"/>
              <w:jc w:val="left"/>
              <w:cnfStyle w:val="000000000000"/>
              <w:rPr>
                <w:rFonts w:ascii="Calibri" w:hAnsi="Calibri" w:cs="Calibri"/>
              </w:rPr>
            </w:pPr>
            <w:r w:rsidRPr="00C124A1">
              <w:rPr>
                <w:rFonts w:ascii="Calibri" w:hAnsi="Calibri" w:cs="Calibri"/>
              </w:rPr>
              <w:t>Wisły</w:t>
            </w:r>
          </w:p>
        </w:tc>
      </w:tr>
      <w:tr w:rsidR="00B15DA7" w:rsidRPr="00C124A1" w:rsidTr="004B52FE">
        <w:tc>
          <w:tcPr>
            <w:cnfStyle w:val="001000000000"/>
            <w:tcW w:w="4357" w:type="dxa"/>
          </w:tcPr>
          <w:p w:rsidR="00345FD7" w:rsidRPr="00C124A1" w:rsidRDefault="004D6E6B" w:rsidP="000710E5">
            <w:pPr>
              <w:spacing w:before="0" w:after="0"/>
              <w:jc w:val="left"/>
              <w:rPr>
                <w:rFonts w:ascii="Calibri" w:hAnsi="Calibri" w:cs="Calibri"/>
              </w:rPr>
            </w:pPr>
            <w:r w:rsidRPr="00C124A1">
              <w:rPr>
                <w:rFonts w:ascii="Calibri" w:hAnsi="Calibri" w:cs="Calibri"/>
              </w:rPr>
              <w:t>Województwo</w:t>
            </w:r>
          </w:p>
        </w:tc>
        <w:tc>
          <w:tcPr>
            <w:tcW w:w="4533" w:type="dxa"/>
          </w:tcPr>
          <w:p w:rsidR="00345FD7" w:rsidRPr="00C124A1" w:rsidRDefault="007C3C75" w:rsidP="000710E5">
            <w:pPr>
              <w:spacing w:before="0" w:after="0"/>
              <w:jc w:val="left"/>
              <w:cnfStyle w:val="000000000000"/>
              <w:rPr>
                <w:rFonts w:ascii="Calibri" w:hAnsi="Calibri" w:cs="Calibri"/>
              </w:rPr>
            </w:pPr>
            <w:r w:rsidRPr="00C124A1">
              <w:rPr>
                <w:rFonts w:ascii="Calibri" w:hAnsi="Calibri" w:cs="Calibri"/>
              </w:rPr>
              <w:t>Kujawsko – pomorskie, mazowieckie, warmińsko - mazurskie</w:t>
            </w:r>
          </w:p>
        </w:tc>
      </w:tr>
      <w:tr w:rsidR="00B15DA7" w:rsidRPr="00C124A1" w:rsidTr="004B52FE">
        <w:tc>
          <w:tcPr>
            <w:cnfStyle w:val="001000000000"/>
            <w:tcW w:w="4357" w:type="dxa"/>
          </w:tcPr>
          <w:p w:rsidR="004D6E6B" w:rsidRPr="00C124A1" w:rsidRDefault="007C3C75" w:rsidP="007C3C75">
            <w:pPr>
              <w:spacing w:before="0" w:after="0"/>
              <w:jc w:val="left"/>
              <w:rPr>
                <w:rFonts w:ascii="Calibri" w:hAnsi="Calibri" w:cs="Calibri"/>
              </w:rPr>
            </w:pPr>
            <w:r w:rsidRPr="00C124A1">
              <w:rPr>
                <w:rFonts w:ascii="Calibri" w:hAnsi="Calibri" w:cs="Calibri"/>
              </w:rPr>
              <w:t>Liczba pięter wodonośnych</w:t>
            </w:r>
          </w:p>
        </w:tc>
        <w:tc>
          <w:tcPr>
            <w:tcW w:w="4533" w:type="dxa"/>
          </w:tcPr>
          <w:p w:rsidR="004D6E6B" w:rsidRPr="00C124A1" w:rsidRDefault="007C3C75" w:rsidP="000710E5">
            <w:pPr>
              <w:spacing w:before="0" w:after="0"/>
              <w:jc w:val="left"/>
              <w:cnfStyle w:val="000000000000"/>
              <w:rPr>
                <w:rFonts w:ascii="Calibri" w:hAnsi="Calibri" w:cs="Calibri"/>
              </w:rPr>
            </w:pPr>
            <w:r w:rsidRPr="00C124A1">
              <w:rPr>
                <w:rFonts w:ascii="Calibri" w:hAnsi="Calibri" w:cs="Calibri"/>
              </w:rPr>
              <w:t>3</w:t>
            </w:r>
          </w:p>
        </w:tc>
      </w:tr>
    </w:tbl>
    <w:p w:rsidR="00345FD7" w:rsidRPr="00C124A1" w:rsidRDefault="00464B67" w:rsidP="007C3C75">
      <w:pPr>
        <w:jc w:val="center"/>
        <w:rPr>
          <w:rFonts w:ascii="Calibri" w:hAnsi="Calibri" w:cs="Calibri"/>
          <w:sz w:val="18"/>
        </w:rPr>
      </w:pPr>
      <w:r w:rsidRPr="00C124A1">
        <w:rPr>
          <w:rFonts w:ascii="Calibri" w:hAnsi="Calibri" w:cs="Calibri"/>
          <w:sz w:val="18"/>
        </w:rPr>
        <w:t>Źródło: Pań</w:t>
      </w:r>
      <w:r w:rsidR="00DB70DE" w:rsidRPr="00C124A1">
        <w:rPr>
          <w:rFonts w:ascii="Calibri" w:hAnsi="Calibri" w:cs="Calibri"/>
          <w:sz w:val="18"/>
        </w:rPr>
        <w:t>stwowa Służba Hydrogeologiczna.</w:t>
      </w:r>
    </w:p>
    <w:p w:rsidR="00117984" w:rsidRPr="00C124A1" w:rsidRDefault="007C3C75" w:rsidP="00117984">
      <w:pPr>
        <w:keepNext/>
        <w:jc w:val="center"/>
        <w:rPr>
          <w:rFonts w:ascii="Calibri" w:hAnsi="Calibri" w:cs="Calibri"/>
        </w:rPr>
      </w:pPr>
      <w:r w:rsidRPr="00C124A1">
        <w:rPr>
          <w:rFonts w:ascii="Calibri" w:hAnsi="Calibri" w:cs="Calibri"/>
          <w:noProof/>
          <w:lang w:eastAsia="pl-PL"/>
        </w:rPr>
        <w:drawing>
          <wp:inline distT="0" distB="0" distL="0" distR="0">
            <wp:extent cx="3358328" cy="257556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499" cy="2577992"/>
                    </a:xfrm>
                    <a:prstGeom prst="rect">
                      <a:avLst/>
                    </a:prstGeom>
                    <a:noFill/>
                    <a:ln>
                      <a:noFill/>
                    </a:ln>
                  </pic:spPr>
                </pic:pic>
              </a:graphicData>
            </a:graphic>
          </wp:inline>
        </w:drawing>
      </w:r>
    </w:p>
    <w:p w:rsidR="00345FD7" w:rsidRPr="00C124A1" w:rsidRDefault="00117984" w:rsidP="007C3C75">
      <w:pPr>
        <w:pStyle w:val="Legenda"/>
        <w:rPr>
          <w:rFonts w:ascii="Calibri" w:hAnsi="Calibri" w:cs="Calibri"/>
          <w:color w:val="auto"/>
        </w:rPr>
      </w:pPr>
      <w:bookmarkStart w:id="177" w:name="_Toc452706189"/>
      <w:bookmarkStart w:id="178" w:name="_Toc459037911"/>
      <w:bookmarkStart w:id="179" w:name="_Toc459887941"/>
      <w:bookmarkStart w:id="180" w:name="_Toc461035853"/>
      <w:bookmarkStart w:id="181" w:name="_Toc461699545"/>
      <w:bookmarkStart w:id="182" w:name="_Toc462337709"/>
      <w:bookmarkStart w:id="183" w:name="_Toc462337845"/>
      <w:bookmarkStart w:id="184" w:name="_Toc464123332"/>
      <w:bookmarkStart w:id="185" w:name="_Toc475715174"/>
      <w:bookmarkStart w:id="186" w:name="_Toc476832665"/>
      <w:bookmarkStart w:id="187" w:name="_Toc480455053"/>
      <w:bookmarkStart w:id="188" w:name="_Toc480722789"/>
      <w:bookmarkStart w:id="189" w:name="_Toc485822862"/>
      <w:bookmarkStart w:id="190" w:name="_Toc491419550"/>
      <w:r w:rsidRPr="00C124A1">
        <w:rPr>
          <w:rFonts w:ascii="Calibri" w:hAnsi="Calibri" w:cs="Calibri"/>
          <w:color w:val="auto"/>
        </w:rPr>
        <w:t xml:space="preserve">Rysunek </w:t>
      </w:r>
      <w:r w:rsidR="004F2A29" w:rsidRPr="00C124A1">
        <w:rPr>
          <w:rFonts w:ascii="Calibri" w:hAnsi="Calibri" w:cs="Calibri"/>
          <w:color w:val="auto"/>
        </w:rPr>
        <w:fldChar w:fldCharType="begin"/>
      </w:r>
      <w:r w:rsidRPr="00C124A1">
        <w:rPr>
          <w:rFonts w:ascii="Calibri" w:hAnsi="Calibri" w:cs="Calibri"/>
          <w:color w:val="auto"/>
        </w:rPr>
        <w:instrText xml:space="preserve"> SEQ Rysunek \* ARABIC </w:instrText>
      </w:r>
      <w:r w:rsidR="004F2A29" w:rsidRPr="00C124A1">
        <w:rPr>
          <w:rFonts w:ascii="Calibri" w:hAnsi="Calibri" w:cs="Calibri"/>
          <w:color w:val="auto"/>
        </w:rPr>
        <w:fldChar w:fldCharType="separate"/>
      </w:r>
      <w:r w:rsidR="00A47635">
        <w:rPr>
          <w:rFonts w:ascii="Calibri" w:hAnsi="Calibri" w:cs="Calibri"/>
          <w:noProof/>
          <w:color w:val="auto"/>
        </w:rPr>
        <w:t>5</w:t>
      </w:r>
      <w:r w:rsidR="004F2A29" w:rsidRPr="00C124A1">
        <w:rPr>
          <w:rFonts w:ascii="Calibri" w:hAnsi="Calibri" w:cs="Calibri"/>
          <w:color w:val="auto"/>
        </w:rPr>
        <w:fldChar w:fldCharType="end"/>
      </w:r>
      <w:r w:rsidR="0061608E" w:rsidRPr="00C124A1">
        <w:rPr>
          <w:rFonts w:ascii="Calibri" w:hAnsi="Calibri" w:cs="Calibri"/>
          <w:color w:val="auto"/>
        </w:rPr>
        <w:t xml:space="preserve">. Lokalizacja </w:t>
      </w:r>
      <w:r w:rsidRPr="00C124A1">
        <w:rPr>
          <w:rFonts w:ascii="Calibri" w:hAnsi="Calibri" w:cs="Calibri"/>
          <w:color w:val="auto"/>
        </w:rPr>
        <w:t xml:space="preserve">JCWPd nr </w:t>
      </w:r>
      <w:bookmarkEnd w:id="177"/>
      <w:bookmarkEnd w:id="178"/>
      <w:bookmarkEnd w:id="179"/>
      <w:bookmarkEnd w:id="180"/>
      <w:bookmarkEnd w:id="181"/>
      <w:bookmarkEnd w:id="182"/>
      <w:bookmarkEnd w:id="183"/>
      <w:bookmarkEnd w:id="184"/>
      <w:bookmarkEnd w:id="185"/>
      <w:bookmarkEnd w:id="186"/>
      <w:bookmarkEnd w:id="187"/>
      <w:r w:rsidR="007C3C75" w:rsidRPr="00C124A1">
        <w:rPr>
          <w:rFonts w:ascii="Calibri" w:hAnsi="Calibri" w:cs="Calibri"/>
          <w:color w:val="auto"/>
        </w:rPr>
        <w:t>48</w:t>
      </w:r>
      <w:r w:rsidR="00E976A1" w:rsidRPr="00C124A1">
        <w:rPr>
          <w:rFonts w:ascii="Calibri" w:hAnsi="Calibri" w:cs="Calibri"/>
          <w:color w:val="auto"/>
        </w:rPr>
        <w:t>.</w:t>
      </w:r>
      <w:bookmarkEnd w:id="188"/>
      <w:bookmarkEnd w:id="189"/>
      <w:bookmarkEnd w:id="190"/>
    </w:p>
    <w:p w:rsidR="00F6288D" w:rsidRDefault="00117984" w:rsidP="007C3C75">
      <w:pPr>
        <w:spacing w:before="0"/>
        <w:jc w:val="center"/>
        <w:rPr>
          <w:rFonts w:ascii="Calibri" w:hAnsi="Calibri" w:cs="Calibri"/>
          <w:sz w:val="18"/>
        </w:rPr>
      </w:pPr>
      <w:r w:rsidRPr="00C124A1">
        <w:rPr>
          <w:rFonts w:ascii="Calibri" w:hAnsi="Calibri" w:cs="Calibri"/>
          <w:sz w:val="18"/>
        </w:rPr>
        <w:t>Źródło: Państwowa Służba Hydrogeologiczna.</w:t>
      </w:r>
    </w:p>
    <w:p w:rsidR="00632116" w:rsidRPr="00C124A1" w:rsidRDefault="00632116" w:rsidP="007C3C75">
      <w:pPr>
        <w:spacing w:before="0"/>
        <w:jc w:val="center"/>
        <w:rPr>
          <w:rFonts w:ascii="Calibri" w:hAnsi="Calibri" w:cs="Calibri"/>
          <w:sz w:val="18"/>
        </w:rPr>
      </w:pPr>
    </w:p>
    <w:p w:rsidR="00DF780B" w:rsidRPr="00C124A1" w:rsidRDefault="00DF780B" w:rsidP="00DF780B">
      <w:pPr>
        <w:pStyle w:val="Legenda"/>
        <w:rPr>
          <w:rFonts w:ascii="Calibri" w:hAnsi="Calibri" w:cs="Calibri"/>
          <w:color w:val="auto"/>
        </w:rPr>
      </w:pPr>
      <w:bookmarkStart w:id="191" w:name="_Toc486323782"/>
      <w:r w:rsidRPr="00C124A1">
        <w:rPr>
          <w:rFonts w:ascii="Calibri" w:hAnsi="Calibri" w:cs="Calibri"/>
          <w:color w:val="auto"/>
        </w:rPr>
        <w:lastRenderedPageBreak/>
        <w:t xml:space="preserve">Tabela </w:t>
      </w:r>
      <w:r w:rsidR="004F2A29" w:rsidRPr="00C124A1">
        <w:rPr>
          <w:rFonts w:ascii="Calibri" w:hAnsi="Calibri" w:cs="Calibri"/>
          <w:color w:val="auto"/>
        </w:rPr>
        <w:fldChar w:fldCharType="begin"/>
      </w:r>
      <w:r w:rsidRPr="00C124A1">
        <w:rPr>
          <w:rFonts w:ascii="Calibri" w:hAnsi="Calibri" w:cs="Calibri"/>
          <w:color w:val="auto"/>
        </w:rPr>
        <w:instrText xml:space="preserve"> SEQ Tabela \* ARABIC </w:instrText>
      </w:r>
      <w:r w:rsidR="004F2A29" w:rsidRPr="00C124A1">
        <w:rPr>
          <w:rFonts w:ascii="Calibri" w:hAnsi="Calibri" w:cs="Calibri"/>
          <w:color w:val="auto"/>
        </w:rPr>
        <w:fldChar w:fldCharType="separate"/>
      </w:r>
      <w:r w:rsidR="00A47635">
        <w:rPr>
          <w:rFonts w:ascii="Calibri" w:hAnsi="Calibri" w:cs="Calibri"/>
          <w:noProof/>
          <w:color w:val="auto"/>
        </w:rPr>
        <w:t>11</w:t>
      </w:r>
      <w:r w:rsidR="004F2A29" w:rsidRPr="00C124A1">
        <w:rPr>
          <w:rFonts w:ascii="Calibri" w:hAnsi="Calibri" w:cs="Calibri"/>
          <w:color w:val="auto"/>
        </w:rPr>
        <w:fldChar w:fldCharType="end"/>
      </w:r>
      <w:r w:rsidRPr="00C124A1">
        <w:rPr>
          <w:rFonts w:ascii="Calibri" w:hAnsi="Calibri" w:cs="Calibri"/>
          <w:color w:val="auto"/>
        </w:rPr>
        <w:t>. Charakterystyka JCWPd nr 64.</w:t>
      </w:r>
      <w:bookmarkEnd w:id="191"/>
    </w:p>
    <w:tbl>
      <w:tblPr>
        <w:tblStyle w:val="Tabelasiatki1jasnaakcent51"/>
        <w:tblW w:w="0" w:type="auto"/>
        <w:tblLook w:val="04A0"/>
      </w:tblPr>
      <w:tblGrid>
        <w:gridCol w:w="4357"/>
        <w:gridCol w:w="4533"/>
      </w:tblGrid>
      <w:tr w:rsidR="00DF780B" w:rsidRPr="00C124A1" w:rsidTr="00C124A1">
        <w:trPr>
          <w:cnfStyle w:val="100000000000"/>
        </w:trPr>
        <w:tc>
          <w:tcPr>
            <w:cnfStyle w:val="001000000000"/>
            <w:tcW w:w="4357" w:type="dxa"/>
          </w:tcPr>
          <w:p w:rsidR="00DF780B" w:rsidRPr="00C124A1" w:rsidRDefault="00DF780B" w:rsidP="00C124A1">
            <w:pPr>
              <w:spacing w:before="0" w:after="0"/>
              <w:jc w:val="left"/>
              <w:rPr>
                <w:rFonts w:ascii="Calibri" w:hAnsi="Calibri" w:cs="Calibri"/>
              </w:rPr>
            </w:pPr>
            <w:r w:rsidRPr="00C124A1">
              <w:rPr>
                <w:rFonts w:ascii="Calibri" w:hAnsi="Calibri" w:cs="Calibri"/>
              </w:rPr>
              <w:t>Powierzchnia</w:t>
            </w:r>
          </w:p>
        </w:tc>
        <w:tc>
          <w:tcPr>
            <w:tcW w:w="4533" w:type="dxa"/>
          </w:tcPr>
          <w:p w:rsidR="00DF780B" w:rsidRPr="00C124A1" w:rsidRDefault="00DF780B" w:rsidP="00DF780B">
            <w:pPr>
              <w:spacing w:before="0" w:after="0"/>
              <w:jc w:val="left"/>
              <w:cnfStyle w:val="100000000000"/>
              <w:rPr>
                <w:rFonts w:ascii="Calibri" w:hAnsi="Calibri" w:cs="Calibri"/>
                <w:b w:val="0"/>
              </w:rPr>
            </w:pPr>
            <w:r w:rsidRPr="00C124A1">
              <w:rPr>
                <w:rFonts w:ascii="Calibri" w:hAnsi="Calibri" w:cs="Calibri"/>
                <w:b w:val="0"/>
              </w:rPr>
              <w:t>739.9</w:t>
            </w:r>
          </w:p>
        </w:tc>
      </w:tr>
      <w:tr w:rsidR="00DF780B" w:rsidRPr="00C124A1" w:rsidTr="00C124A1">
        <w:tc>
          <w:tcPr>
            <w:cnfStyle w:val="001000000000"/>
            <w:tcW w:w="4357" w:type="dxa"/>
          </w:tcPr>
          <w:p w:rsidR="00DF780B" w:rsidRPr="00C124A1" w:rsidRDefault="00DF780B" w:rsidP="00C124A1">
            <w:pPr>
              <w:spacing w:before="0" w:after="0"/>
              <w:jc w:val="left"/>
              <w:rPr>
                <w:rFonts w:ascii="Calibri" w:hAnsi="Calibri" w:cs="Calibri"/>
              </w:rPr>
            </w:pPr>
            <w:r w:rsidRPr="00C124A1">
              <w:rPr>
                <w:rFonts w:ascii="Calibri" w:hAnsi="Calibri" w:cs="Calibri"/>
              </w:rPr>
              <w:t>Dorzecze</w:t>
            </w:r>
          </w:p>
        </w:tc>
        <w:tc>
          <w:tcPr>
            <w:tcW w:w="4533" w:type="dxa"/>
          </w:tcPr>
          <w:p w:rsidR="00DF780B" w:rsidRPr="00C124A1" w:rsidRDefault="00DF780B" w:rsidP="00C124A1">
            <w:pPr>
              <w:spacing w:before="0" w:after="0"/>
              <w:jc w:val="left"/>
              <w:cnfStyle w:val="000000000000"/>
              <w:rPr>
                <w:rFonts w:ascii="Calibri" w:hAnsi="Calibri" w:cs="Calibri"/>
              </w:rPr>
            </w:pPr>
            <w:r w:rsidRPr="00C124A1">
              <w:rPr>
                <w:rFonts w:ascii="Calibri" w:hAnsi="Calibri" w:cs="Calibri"/>
              </w:rPr>
              <w:t>Wisły</w:t>
            </w:r>
          </w:p>
        </w:tc>
      </w:tr>
      <w:tr w:rsidR="00DF780B" w:rsidRPr="00C124A1" w:rsidTr="00C124A1">
        <w:tc>
          <w:tcPr>
            <w:cnfStyle w:val="001000000000"/>
            <w:tcW w:w="4357" w:type="dxa"/>
          </w:tcPr>
          <w:p w:rsidR="00DF780B" w:rsidRPr="00C124A1" w:rsidRDefault="00DF780B" w:rsidP="00C124A1">
            <w:pPr>
              <w:spacing w:before="0" w:after="0"/>
              <w:jc w:val="left"/>
              <w:rPr>
                <w:rFonts w:ascii="Calibri" w:hAnsi="Calibri" w:cs="Calibri"/>
              </w:rPr>
            </w:pPr>
            <w:r w:rsidRPr="00C124A1">
              <w:rPr>
                <w:rFonts w:ascii="Calibri" w:hAnsi="Calibri" w:cs="Calibri"/>
              </w:rPr>
              <w:t>Województwo</w:t>
            </w:r>
          </w:p>
        </w:tc>
        <w:tc>
          <w:tcPr>
            <w:tcW w:w="4533" w:type="dxa"/>
          </w:tcPr>
          <w:p w:rsidR="00DF780B" w:rsidRPr="00C124A1" w:rsidRDefault="00DF780B" w:rsidP="00DF780B">
            <w:pPr>
              <w:spacing w:before="0" w:after="0"/>
              <w:jc w:val="left"/>
              <w:cnfStyle w:val="000000000000"/>
              <w:rPr>
                <w:rFonts w:ascii="Calibri" w:hAnsi="Calibri" w:cs="Calibri"/>
              </w:rPr>
            </w:pPr>
            <w:r w:rsidRPr="00C124A1">
              <w:rPr>
                <w:rFonts w:ascii="Calibri" w:hAnsi="Calibri" w:cs="Calibri"/>
              </w:rPr>
              <w:t>mazowieckie</w:t>
            </w:r>
          </w:p>
        </w:tc>
      </w:tr>
      <w:tr w:rsidR="00DF780B" w:rsidRPr="00C124A1" w:rsidTr="00C124A1">
        <w:tc>
          <w:tcPr>
            <w:cnfStyle w:val="001000000000"/>
            <w:tcW w:w="4357" w:type="dxa"/>
          </w:tcPr>
          <w:p w:rsidR="00DF780B" w:rsidRPr="00C124A1" w:rsidRDefault="00DF780B" w:rsidP="00C124A1">
            <w:pPr>
              <w:spacing w:before="0" w:after="0"/>
              <w:jc w:val="left"/>
              <w:rPr>
                <w:rFonts w:ascii="Calibri" w:hAnsi="Calibri" w:cs="Calibri"/>
              </w:rPr>
            </w:pPr>
            <w:r w:rsidRPr="00C124A1">
              <w:rPr>
                <w:rFonts w:ascii="Calibri" w:hAnsi="Calibri" w:cs="Calibri"/>
              </w:rPr>
              <w:t>Liczba pięter wodonośnych</w:t>
            </w:r>
          </w:p>
        </w:tc>
        <w:tc>
          <w:tcPr>
            <w:tcW w:w="4533" w:type="dxa"/>
          </w:tcPr>
          <w:p w:rsidR="00DF780B" w:rsidRPr="00C124A1" w:rsidRDefault="00DF780B" w:rsidP="00C124A1">
            <w:pPr>
              <w:spacing w:before="0" w:after="0"/>
              <w:jc w:val="left"/>
              <w:cnfStyle w:val="000000000000"/>
              <w:rPr>
                <w:rFonts w:ascii="Calibri" w:hAnsi="Calibri" w:cs="Calibri"/>
              </w:rPr>
            </w:pPr>
            <w:r w:rsidRPr="00C124A1">
              <w:rPr>
                <w:rFonts w:ascii="Calibri" w:hAnsi="Calibri" w:cs="Calibri"/>
              </w:rPr>
              <w:t>2</w:t>
            </w:r>
          </w:p>
        </w:tc>
      </w:tr>
    </w:tbl>
    <w:p w:rsidR="00DF780B" w:rsidRPr="00C124A1" w:rsidRDefault="00DF780B" w:rsidP="00DF780B">
      <w:pPr>
        <w:jc w:val="center"/>
        <w:rPr>
          <w:rFonts w:ascii="Calibri" w:hAnsi="Calibri" w:cs="Calibri"/>
          <w:sz w:val="18"/>
        </w:rPr>
      </w:pPr>
      <w:r w:rsidRPr="00C124A1">
        <w:rPr>
          <w:rFonts w:ascii="Calibri" w:hAnsi="Calibri" w:cs="Calibri"/>
          <w:sz w:val="18"/>
        </w:rPr>
        <w:t>Źródło: Państwowa Służba Hydrogeologiczna.</w:t>
      </w:r>
    </w:p>
    <w:p w:rsidR="00DF780B" w:rsidRPr="00C124A1" w:rsidRDefault="00DF780B" w:rsidP="007C3C75">
      <w:pPr>
        <w:spacing w:before="0"/>
        <w:jc w:val="center"/>
        <w:rPr>
          <w:rFonts w:ascii="Calibri" w:hAnsi="Calibri" w:cs="Calibri"/>
          <w:sz w:val="18"/>
        </w:rPr>
      </w:pPr>
    </w:p>
    <w:p w:rsidR="00DF780B" w:rsidRPr="00C124A1" w:rsidRDefault="00DF780B" w:rsidP="00DF780B">
      <w:pPr>
        <w:keepNext/>
        <w:spacing w:before="0"/>
        <w:jc w:val="center"/>
        <w:rPr>
          <w:rFonts w:ascii="Calibri" w:hAnsi="Calibri" w:cs="Calibri"/>
        </w:rPr>
      </w:pPr>
      <w:r w:rsidRPr="00C124A1">
        <w:rPr>
          <w:rFonts w:ascii="Calibri" w:hAnsi="Calibri" w:cs="Calibri"/>
          <w:noProof/>
          <w:sz w:val="18"/>
          <w:lang w:eastAsia="pl-PL"/>
        </w:rPr>
        <w:drawing>
          <wp:inline distT="0" distB="0" distL="0" distR="0">
            <wp:extent cx="4016534" cy="3200400"/>
            <wp:effectExtent l="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2549" cy="3205193"/>
                    </a:xfrm>
                    <a:prstGeom prst="rect">
                      <a:avLst/>
                    </a:prstGeom>
                    <a:noFill/>
                    <a:ln>
                      <a:noFill/>
                    </a:ln>
                  </pic:spPr>
                </pic:pic>
              </a:graphicData>
            </a:graphic>
          </wp:inline>
        </w:drawing>
      </w:r>
    </w:p>
    <w:p w:rsidR="00DF780B" w:rsidRPr="00C124A1" w:rsidRDefault="00DF780B" w:rsidP="00DF780B">
      <w:pPr>
        <w:pStyle w:val="Legenda"/>
        <w:rPr>
          <w:rFonts w:ascii="Calibri" w:hAnsi="Calibri" w:cs="Calibri"/>
          <w:color w:val="auto"/>
        </w:rPr>
      </w:pPr>
      <w:bookmarkStart w:id="192" w:name="_Toc491419551"/>
      <w:r w:rsidRPr="00C124A1">
        <w:rPr>
          <w:rFonts w:ascii="Calibri" w:hAnsi="Calibri" w:cs="Calibri"/>
        </w:rPr>
        <w:t xml:space="preserve">Rysunek </w:t>
      </w:r>
      <w:r w:rsidR="004F2A29" w:rsidRPr="00C124A1">
        <w:rPr>
          <w:rFonts w:ascii="Calibri" w:hAnsi="Calibri" w:cs="Calibri"/>
        </w:rPr>
        <w:fldChar w:fldCharType="begin"/>
      </w:r>
      <w:r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6</w:t>
      </w:r>
      <w:r w:rsidR="004F2A29" w:rsidRPr="00C124A1">
        <w:rPr>
          <w:rFonts w:ascii="Calibri" w:hAnsi="Calibri" w:cs="Calibri"/>
        </w:rPr>
        <w:fldChar w:fldCharType="end"/>
      </w:r>
      <w:r w:rsidRPr="00C124A1">
        <w:rPr>
          <w:rFonts w:ascii="Calibri" w:hAnsi="Calibri" w:cs="Calibri"/>
        </w:rPr>
        <w:t xml:space="preserve">. </w:t>
      </w:r>
      <w:r w:rsidRPr="00C124A1">
        <w:rPr>
          <w:rFonts w:ascii="Calibri" w:hAnsi="Calibri" w:cs="Calibri"/>
          <w:color w:val="auto"/>
        </w:rPr>
        <w:t>Lokalizacja JCWPd nr 64.</w:t>
      </w:r>
      <w:bookmarkEnd w:id="192"/>
    </w:p>
    <w:p w:rsidR="00DF780B" w:rsidRPr="00C124A1" w:rsidRDefault="00DF780B" w:rsidP="00DF780B">
      <w:pPr>
        <w:spacing w:before="0"/>
        <w:jc w:val="center"/>
        <w:rPr>
          <w:rFonts w:ascii="Calibri" w:hAnsi="Calibri" w:cs="Calibri"/>
          <w:sz w:val="18"/>
        </w:rPr>
      </w:pPr>
      <w:r w:rsidRPr="00C124A1">
        <w:rPr>
          <w:rFonts w:ascii="Calibri" w:hAnsi="Calibri" w:cs="Calibri"/>
          <w:sz w:val="18"/>
        </w:rPr>
        <w:t>Źródło: Państwowa Służba Hydrogeologiczna.</w:t>
      </w:r>
    </w:p>
    <w:p w:rsidR="00DF780B" w:rsidRPr="00C124A1" w:rsidRDefault="00DF780B" w:rsidP="00DF780B">
      <w:pPr>
        <w:pStyle w:val="Legenda"/>
        <w:rPr>
          <w:rFonts w:ascii="Calibri" w:hAnsi="Calibri" w:cs="Calibri"/>
        </w:rPr>
      </w:pPr>
    </w:p>
    <w:p w:rsidR="00084421" w:rsidRPr="00C124A1" w:rsidRDefault="007E271B" w:rsidP="00DF780B">
      <w:pPr>
        <w:ind w:firstLine="454"/>
        <w:rPr>
          <w:rFonts w:ascii="Calibri" w:hAnsi="Calibri" w:cs="Calibri"/>
        </w:rPr>
      </w:pPr>
      <w:r w:rsidRPr="00C124A1">
        <w:rPr>
          <w:rFonts w:ascii="Calibri" w:hAnsi="Calibri" w:cs="Calibri"/>
        </w:rPr>
        <w:t>Na szczeblu krajowym monitoringiem wód podziemnych zajmuje się GIOŚ, natomia</w:t>
      </w:r>
      <w:r w:rsidR="00A053DE" w:rsidRPr="00C124A1">
        <w:rPr>
          <w:rFonts w:ascii="Calibri" w:hAnsi="Calibri" w:cs="Calibri"/>
        </w:rPr>
        <w:t>st na szczeblu</w:t>
      </w:r>
      <w:r w:rsidR="002627BC" w:rsidRPr="00C124A1">
        <w:rPr>
          <w:rFonts w:ascii="Calibri" w:hAnsi="Calibri" w:cs="Calibri"/>
        </w:rPr>
        <w:t xml:space="preserve"> regionalnym WIOŚ, uzupełniając</w:t>
      </w:r>
      <w:r w:rsidR="00A053DE" w:rsidRPr="00C124A1">
        <w:rPr>
          <w:rFonts w:ascii="Calibri" w:hAnsi="Calibri" w:cs="Calibri"/>
        </w:rPr>
        <w:t xml:space="preserve"> pomiary prowadzone w skali kraju.</w:t>
      </w:r>
    </w:p>
    <w:p w:rsidR="00497CFC" w:rsidRPr="00C124A1" w:rsidRDefault="00497CFC" w:rsidP="00497CFC">
      <w:pPr>
        <w:rPr>
          <w:rFonts w:ascii="Calibri" w:hAnsi="Calibri" w:cs="Calibri"/>
        </w:rPr>
      </w:pPr>
      <w:r w:rsidRPr="00C124A1">
        <w:rPr>
          <w:rFonts w:ascii="Calibri" w:hAnsi="Calibri" w:cs="Calibri"/>
        </w:rPr>
        <w:t>Podstawę oceny stanowi rozporządzenie Ministra Środowiska z dnia 21 grudnia 2015 r</w:t>
      </w:r>
      <w:r w:rsidR="002627BC" w:rsidRPr="00C124A1">
        <w:rPr>
          <w:rFonts w:ascii="Calibri" w:hAnsi="Calibri" w:cs="Calibri"/>
        </w:rPr>
        <w:t>.</w:t>
      </w:r>
      <w:r w:rsidRPr="00C124A1">
        <w:rPr>
          <w:rFonts w:ascii="Calibri" w:hAnsi="Calibri" w:cs="Calibri"/>
        </w:rPr>
        <w:t xml:space="preserve"> w sprawie kryteriów i sposobu oceny stanu </w:t>
      </w:r>
      <w:r w:rsidR="00D15787" w:rsidRPr="00C124A1">
        <w:rPr>
          <w:rFonts w:ascii="Calibri" w:hAnsi="Calibri" w:cs="Calibri"/>
        </w:rPr>
        <w:t xml:space="preserve">jednolitych części </w:t>
      </w:r>
      <w:r w:rsidRPr="00C124A1">
        <w:rPr>
          <w:rFonts w:ascii="Calibri" w:hAnsi="Calibri" w:cs="Calibri"/>
        </w:rPr>
        <w:t>wód podziemnych (Dz.U. z 2016 r.poz. 85). Klasyfikacja elementów fizykochemicznych stanu wód podziemnych obejmuje pięć klas jakości wód podziemnych:</w:t>
      </w:r>
    </w:p>
    <w:p w:rsidR="00464B67" w:rsidRPr="00C124A1" w:rsidRDefault="00464B67" w:rsidP="00082830">
      <w:pPr>
        <w:pStyle w:val="Akapitzlist"/>
        <w:numPr>
          <w:ilvl w:val="0"/>
          <w:numId w:val="63"/>
        </w:numPr>
        <w:rPr>
          <w:rFonts w:ascii="Calibri" w:hAnsi="Calibri" w:cs="Calibri"/>
        </w:rPr>
      </w:pPr>
      <w:r w:rsidRPr="00C124A1">
        <w:rPr>
          <w:rFonts w:ascii="Calibri" w:hAnsi="Calibri" w:cs="Calibri"/>
        </w:rPr>
        <w:t>Klasa I – wody bardzo dobrej jakości, w których:</w:t>
      </w:r>
    </w:p>
    <w:p w:rsidR="00464B67" w:rsidRPr="00C124A1" w:rsidRDefault="00464B67" w:rsidP="00464B67">
      <w:pPr>
        <w:rPr>
          <w:rFonts w:ascii="Calibri" w:hAnsi="Calibri" w:cs="Calibri"/>
        </w:rPr>
      </w:pPr>
      <w:r w:rsidRPr="00C124A1">
        <w:rPr>
          <w:rFonts w:ascii="Calibri" w:hAnsi="Calibri" w:cs="Calibri"/>
        </w:rPr>
        <w:t>a) wartości elementów fizykochemicznych są kształtowane wyłącznie w efekcie naturalnych procesów zachodzących w wodach podziemnych i mieszczą się w zakresie wartości stężeń charakterystycznych dla badanych wód podziemnych (tła hydrogeochemicznego),</w:t>
      </w:r>
    </w:p>
    <w:p w:rsidR="00464B67" w:rsidRPr="00C124A1" w:rsidRDefault="00464B67" w:rsidP="00464B67">
      <w:pPr>
        <w:rPr>
          <w:rFonts w:ascii="Calibri" w:hAnsi="Calibri" w:cs="Calibri"/>
        </w:rPr>
      </w:pPr>
      <w:r w:rsidRPr="00C124A1">
        <w:rPr>
          <w:rFonts w:ascii="Calibri" w:hAnsi="Calibri" w:cs="Calibri"/>
        </w:rPr>
        <w:t>b) wartości elementów fizykochemicznych nie wskazują na wpływ działalności człowieka.</w:t>
      </w:r>
    </w:p>
    <w:p w:rsidR="00464B67" w:rsidRPr="00C124A1" w:rsidRDefault="00464B67" w:rsidP="00082830">
      <w:pPr>
        <w:pStyle w:val="Akapitzlist"/>
        <w:numPr>
          <w:ilvl w:val="0"/>
          <w:numId w:val="63"/>
        </w:numPr>
        <w:rPr>
          <w:rFonts w:ascii="Calibri" w:hAnsi="Calibri" w:cs="Calibri"/>
        </w:rPr>
      </w:pPr>
      <w:r w:rsidRPr="00C124A1">
        <w:rPr>
          <w:rFonts w:ascii="Calibri" w:hAnsi="Calibri" w:cs="Calibri"/>
        </w:rPr>
        <w:lastRenderedPageBreak/>
        <w:t>Klasa II – wody dobrej jakości, w których:</w:t>
      </w:r>
    </w:p>
    <w:p w:rsidR="00464B67" w:rsidRPr="00C124A1" w:rsidRDefault="00464B67" w:rsidP="00AB7805">
      <w:pPr>
        <w:spacing w:after="0"/>
        <w:rPr>
          <w:rFonts w:ascii="Calibri" w:hAnsi="Calibri" w:cs="Calibri"/>
        </w:rPr>
      </w:pPr>
      <w:r w:rsidRPr="00C124A1">
        <w:rPr>
          <w:rFonts w:ascii="Calibri" w:hAnsi="Calibri" w:cs="Calibri"/>
        </w:rPr>
        <w:t>a) wartości niektórych elementów fizykochemicznych są podwyższone w wyniku naturalnych procesów zachodzących w wodach podziemnych,</w:t>
      </w:r>
    </w:p>
    <w:p w:rsidR="00464B67" w:rsidRPr="00C124A1" w:rsidRDefault="00464B67" w:rsidP="00464B67">
      <w:pPr>
        <w:rPr>
          <w:rFonts w:ascii="Calibri" w:hAnsi="Calibri" w:cs="Calibri"/>
        </w:rPr>
      </w:pPr>
      <w:r w:rsidRPr="00C124A1">
        <w:rPr>
          <w:rFonts w:ascii="Calibri" w:hAnsi="Calibri" w:cs="Calibri"/>
        </w:rPr>
        <w:t>b) wartości elementów fizykochemicznych nie wskazują na wpływ działalności człowieka albo jest to wpływ bardzo słaby.</w:t>
      </w:r>
    </w:p>
    <w:p w:rsidR="00464B67" w:rsidRPr="00C124A1" w:rsidRDefault="00464B67" w:rsidP="00082830">
      <w:pPr>
        <w:pStyle w:val="Akapitzlist"/>
        <w:numPr>
          <w:ilvl w:val="0"/>
          <w:numId w:val="63"/>
        </w:numPr>
        <w:rPr>
          <w:rFonts w:ascii="Calibri" w:hAnsi="Calibri" w:cs="Calibri"/>
        </w:rPr>
      </w:pPr>
      <w:r w:rsidRPr="00C124A1">
        <w:rPr>
          <w:rFonts w:ascii="Calibri" w:hAnsi="Calibri" w:cs="Calibri"/>
        </w:rPr>
        <w:t>Klasa III – wody zadowalającej jakości, w których wartości elementów fizykochemicznych są podwyższone w wyniku naturalnych procesów zachodzących w wodach podziemnych lub słabego wpływu działalności człowieka.</w:t>
      </w:r>
    </w:p>
    <w:p w:rsidR="00464B67" w:rsidRPr="00C124A1" w:rsidRDefault="00464B67" w:rsidP="00082830">
      <w:pPr>
        <w:pStyle w:val="Akapitzlist"/>
        <w:numPr>
          <w:ilvl w:val="0"/>
          <w:numId w:val="63"/>
        </w:numPr>
        <w:rPr>
          <w:rFonts w:ascii="Calibri" w:hAnsi="Calibri" w:cs="Calibri"/>
        </w:rPr>
      </w:pPr>
      <w:r w:rsidRPr="00C124A1">
        <w:rPr>
          <w:rFonts w:ascii="Calibri" w:hAnsi="Calibri" w:cs="Calibri"/>
        </w:rPr>
        <w:t>Klasa IV – wody niezadowalającej jakości, w których wartości elementów fizykochemicznych są podwyższone w wyniku naturalnych procesów zachodzących w</w:t>
      </w:r>
      <w:r w:rsidR="00986792">
        <w:rPr>
          <w:rFonts w:ascii="Calibri" w:hAnsi="Calibri" w:cs="Calibri"/>
        </w:rPr>
        <w:t> </w:t>
      </w:r>
      <w:r w:rsidRPr="00C124A1">
        <w:rPr>
          <w:rFonts w:ascii="Calibri" w:hAnsi="Calibri" w:cs="Calibri"/>
        </w:rPr>
        <w:t>wodach podziemnych oraz wyraźnego wpływu działalności człowieka.</w:t>
      </w:r>
    </w:p>
    <w:p w:rsidR="009D40F1" w:rsidRPr="00C124A1" w:rsidRDefault="00464B67" w:rsidP="00082830">
      <w:pPr>
        <w:pStyle w:val="Akapitzlist"/>
        <w:numPr>
          <w:ilvl w:val="0"/>
          <w:numId w:val="63"/>
        </w:numPr>
        <w:rPr>
          <w:rFonts w:ascii="Calibri" w:hAnsi="Calibri" w:cs="Calibri"/>
        </w:rPr>
      </w:pPr>
      <w:r w:rsidRPr="00C124A1">
        <w:rPr>
          <w:rFonts w:ascii="Calibri" w:hAnsi="Calibri" w:cs="Calibri"/>
        </w:rPr>
        <w:t>Klasa V – wody złej jakości, w których wartości elementów fizykochemicznych potwierdzają znaczący wpływ działalności człowieka.</w:t>
      </w:r>
    </w:p>
    <w:p w:rsidR="0082146C" w:rsidRPr="00C124A1" w:rsidRDefault="00D8065E" w:rsidP="00497CFC">
      <w:pPr>
        <w:rPr>
          <w:rFonts w:ascii="Calibri" w:hAnsi="Calibri" w:cs="Calibri"/>
        </w:rPr>
      </w:pPr>
      <w:r w:rsidRPr="00C124A1">
        <w:rPr>
          <w:rFonts w:ascii="Calibri" w:hAnsi="Calibri" w:cs="Calibri"/>
        </w:rPr>
        <w:t>W poniższej tabeli przedstawiono wyniki pomiarów jednolit</w:t>
      </w:r>
      <w:r w:rsidR="00F729C5" w:rsidRPr="00C124A1">
        <w:rPr>
          <w:rFonts w:ascii="Calibri" w:hAnsi="Calibri" w:cs="Calibri"/>
        </w:rPr>
        <w:t>ej</w:t>
      </w:r>
      <w:r w:rsidRPr="00C124A1">
        <w:rPr>
          <w:rFonts w:ascii="Calibri" w:hAnsi="Calibri" w:cs="Calibri"/>
        </w:rPr>
        <w:t xml:space="preserve"> części wód podziemnych </w:t>
      </w:r>
      <w:r w:rsidR="00811108" w:rsidRPr="00C124A1">
        <w:rPr>
          <w:rFonts w:ascii="Calibri" w:hAnsi="Calibri" w:cs="Calibri"/>
        </w:rPr>
        <w:t xml:space="preserve">na terenie </w:t>
      </w:r>
      <w:r w:rsidR="00986792">
        <w:rPr>
          <w:rFonts w:ascii="Calibri" w:hAnsi="Calibri" w:cs="Calibri"/>
          <w:szCs w:val="24"/>
        </w:rPr>
        <w:t xml:space="preserve">Gminy i Miasta </w:t>
      </w:r>
      <w:r w:rsidR="00DF780B" w:rsidRPr="00C124A1">
        <w:rPr>
          <w:rFonts w:ascii="Calibri" w:hAnsi="Calibri" w:cs="Calibri"/>
        </w:rPr>
        <w:t xml:space="preserve">Wyszogród. </w:t>
      </w:r>
    </w:p>
    <w:p w:rsidR="00AA2392" w:rsidRPr="00C124A1" w:rsidRDefault="00AA2392" w:rsidP="00AA2392">
      <w:pPr>
        <w:pStyle w:val="Legenda"/>
        <w:rPr>
          <w:rFonts w:ascii="Calibri" w:hAnsi="Calibri" w:cs="Calibri"/>
        </w:rPr>
      </w:pPr>
      <w:bookmarkStart w:id="193" w:name="_Toc480722766"/>
      <w:bookmarkStart w:id="194" w:name="_Toc485822835"/>
      <w:bookmarkStart w:id="195" w:name="_Toc486323783"/>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12</w:t>
      </w:r>
      <w:r w:rsidR="004F2A29" w:rsidRPr="00C124A1">
        <w:rPr>
          <w:rFonts w:ascii="Calibri" w:hAnsi="Calibri" w:cs="Calibri"/>
          <w:noProof/>
        </w:rPr>
        <w:fldChar w:fldCharType="end"/>
      </w:r>
      <w:r w:rsidRPr="00C124A1">
        <w:rPr>
          <w:rFonts w:ascii="Calibri" w:hAnsi="Calibri" w:cs="Calibri"/>
        </w:rPr>
        <w:t xml:space="preserve">. </w:t>
      </w:r>
      <w:bookmarkStart w:id="196" w:name="_Toc480455028"/>
      <w:r w:rsidR="007C3C75" w:rsidRPr="00C124A1">
        <w:rPr>
          <w:rFonts w:ascii="Calibri" w:hAnsi="Calibri" w:cs="Calibri"/>
        </w:rPr>
        <w:t>Ocena</w:t>
      </w:r>
      <w:r w:rsidRPr="00C124A1">
        <w:rPr>
          <w:rFonts w:ascii="Calibri" w:hAnsi="Calibri" w:cs="Calibri"/>
        </w:rPr>
        <w:t xml:space="preserve"> jednolitych części wód podziemnych </w:t>
      </w:r>
      <w:bookmarkEnd w:id="193"/>
      <w:bookmarkEnd w:id="196"/>
      <w:r w:rsidR="007C3C75" w:rsidRPr="00C124A1">
        <w:rPr>
          <w:rFonts w:ascii="Calibri" w:hAnsi="Calibri" w:cs="Calibri"/>
        </w:rPr>
        <w:t xml:space="preserve">na terenie </w:t>
      </w:r>
      <w:r w:rsidR="00986792">
        <w:rPr>
          <w:rFonts w:ascii="Calibri" w:hAnsi="Calibri" w:cs="Calibri"/>
        </w:rPr>
        <w:t>G</w:t>
      </w:r>
      <w:r w:rsidR="007C3C75" w:rsidRPr="00C124A1">
        <w:rPr>
          <w:rFonts w:ascii="Calibri" w:hAnsi="Calibri" w:cs="Calibri"/>
        </w:rPr>
        <w:t xml:space="preserve">miny </w:t>
      </w:r>
      <w:bookmarkEnd w:id="194"/>
      <w:r w:rsidR="00DF780B" w:rsidRPr="00C124A1">
        <w:rPr>
          <w:rFonts w:ascii="Calibri" w:hAnsi="Calibri" w:cs="Calibri"/>
        </w:rPr>
        <w:t xml:space="preserve">i </w:t>
      </w:r>
      <w:r w:rsidR="00986792">
        <w:rPr>
          <w:rFonts w:ascii="Calibri" w:hAnsi="Calibri" w:cs="Calibri"/>
        </w:rPr>
        <w:t>M</w:t>
      </w:r>
      <w:r w:rsidR="00DF780B" w:rsidRPr="00C124A1">
        <w:rPr>
          <w:rFonts w:ascii="Calibri" w:hAnsi="Calibri" w:cs="Calibri"/>
        </w:rPr>
        <w:t>iasta Wyszogród.</w:t>
      </w:r>
      <w:bookmarkEnd w:id="195"/>
    </w:p>
    <w:tbl>
      <w:tblPr>
        <w:tblStyle w:val="Tabelasiatki4akcent31"/>
        <w:tblW w:w="8973" w:type="dxa"/>
        <w:tblLook w:val="04A0"/>
      </w:tblPr>
      <w:tblGrid>
        <w:gridCol w:w="1520"/>
        <w:gridCol w:w="1447"/>
        <w:gridCol w:w="1679"/>
        <w:gridCol w:w="1323"/>
        <w:gridCol w:w="1542"/>
        <w:gridCol w:w="1462"/>
      </w:tblGrid>
      <w:tr w:rsidR="007C3C75" w:rsidRPr="00C124A1" w:rsidTr="007C3C75">
        <w:trPr>
          <w:cnfStyle w:val="100000000000"/>
          <w:cantSplit/>
          <w:trHeight w:val="1416"/>
        </w:trPr>
        <w:tc>
          <w:tcPr>
            <w:cnfStyle w:val="001000000000"/>
            <w:tcW w:w="1520" w:type="dxa"/>
            <w:vAlign w:val="center"/>
          </w:tcPr>
          <w:p w:rsidR="007C3C75" w:rsidRPr="00C124A1" w:rsidRDefault="007C3C75" w:rsidP="007C3C75">
            <w:pPr>
              <w:spacing w:line="240" w:lineRule="auto"/>
              <w:jc w:val="center"/>
              <w:rPr>
                <w:rFonts w:ascii="Calibri" w:hAnsi="Calibri" w:cs="Calibri"/>
                <w:color w:val="auto"/>
                <w:sz w:val="18"/>
              </w:rPr>
            </w:pPr>
            <w:r w:rsidRPr="00C124A1">
              <w:rPr>
                <w:rFonts w:ascii="Calibri" w:hAnsi="Calibri" w:cs="Calibri"/>
                <w:color w:val="auto"/>
                <w:sz w:val="18"/>
              </w:rPr>
              <w:t>Nr JCWPd</w:t>
            </w:r>
          </w:p>
        </w:tc>
        <w:tc>
          <w:tcPr>
            <w:tcW w:w="1447" w:type="dxa"/>
            <w:vAlign w:val="center"/>
          </w:tcPr>
          <w:p w:rsidR="007C3C75" w:rsidRPr="00C124A1" w:rsidRDefault="007C3C75" w:rsidP="007C3C75">
            <w:pPr>
              <w:spacing w:line="240" w:lineRule="auto"/>
              <w:jc w:val="center"/>
              <w:cnfStyle w:val="100000000000"/>
              <w:rPr>
                <w:rFonts w:ascii="Calibri" w:hAnsi="Calibri" w:cs="Calibri"/>
                <w:color w:val="auto"/>
                <w:sz w:val="18"/>
              </w:rPr>
            </w:pPr>
            <w:r w:rsidRPr="00C124A1">
              <w:rPr>
                <w:rFonts w:ascii="Calibri" w:hAnsi="Calibri" w:cs="Calibri"/>
                <w:color w:val="auto"/>
                <w:sz w:val="18"/>
              </w:rPr>
              <w:t>Stan chemiczny</w:t>
            </w:r>
          </w:p>
        </w:tc>
        <w:tc>
          <w:tcPr>
            <w:tcW w:w="1679" w:type="dxa"/>
            <w:vAlign w:val="center"/>
          </w:tcPr>
          <w:p w:rsidR="007C3C75" w:rsidRPr="00C124A1" w:rsidRDefault="007C3C75" w:rsidP="007C3C75">
            <w:pPr>
              <w:spacing w:line="240" w:lineRule="auto"/>
              <w:jc w:val="center"/>
              <w:cnfStyle w:val="100000000000"/>
              <w:rPr>
                <w:rFonts w:ascii="Calibri" w:hAnsi="Calibri" w:cs="Calibri"/>
                <w:color w:val="auto"/>
                <w:sz w:val="18"/>
              </w:rPr>
            </w:pPr>
            <w:r w:rsidRPr="00C124A1">
              <w:rPr>
                <w:rFonts w:ascii="Calibri" w:hAnsi="Calibri" w:cs="Calibri"/>
                <w:color w:val="auto"/>
                <w:sz w:val="18"/>
              </w:rPr>
              <w:t>Stan ilościowy</w:t>
            </w:r>
          </w:p>
        </w:tc>
        <w:tc>
          <w:tcPr>
            <w:tcW w:w="1323" w:type="dxa"/>
            <w:vAlign w:val="center"/>
          </w:tcPr>
          <w:p w:rsidR="007C3C75" w:rsidRPr="00C124A1" w:rsidRDefault="007C3C75" w:rsidP="007C3C75">
            <w:pPr>
              <w:spacing w:line="240" w:lineRule="auto"/>
              <w:jc w:val="center"/>
              <w:cnfStyle w:val="100000000000"/>
              <w:rPr>
                <w:rFonts w:ascii="Calibri" w:hAnsi="Calibri" w:cs="Calibri"/>
                <w:color w:val="auto"/>
                <w:sz w:val="18"/>
              </w:rPr>
            </w:pPr>
            <w:r w:rsidRPr="00C124A1">
              <w:rPr>
                <w:rFonts w:ascii="Calibri" w:hAnsi="Calibri" w:cs="Calibri"/>
                <w:color w:val="auto"/>
                <w:sz w:val="18"/>
              </w:rPr>
              <w:t>Status JCWPd</w:t>
            </w:r>
          </w:p>
        </w:tc>
        <w:tc>
          <w:tcPr>
            <w:tcW w:w="1542" w:type="dxa"/>
            <w:vAlign w:val="center"/>
          </w:tcPr>
          <w:p w:rsidR="007C3C75" w:rsidRPr="00C124A1" w:rsidRDefault="007C3C75" w:rsidP="007C3C75">
            <w:pPr>
              <w:spacing w:line="240" w:lineRule="auto"/>
              <w:jc w:val="center"/>
              <w:cnfStyle w:val="100000000000"/>
              <w:rPr>
                <w:rFonts w:ascii="Calibri" w:hAnsi="Calibri" w:cs="Calibri"/>
                <w:color w:val="auto"/>
                <w:sz w:val="18"/>
              </w:rPr>
            </w:pPr>
            <w:r w:rsidRPr="00C124A1">
              <w:rPr>
                <w:rFonts w:ascii="Calibri" w:hAnsi="Calibri" w:cs="Calibri"/>
                <w:bCs w:val="0"/>
                <w:iCs/>
                <w:color w:val="auto"/>
                <w:sz w:val="16"/>
                <w:szCs w:val="20"/>
                <w:lang w:eastAsia="pl-PL"/>
              </w:rPr>
              <w:t>Cel środowiskowy</w:t>
            </w:r>
          </w:p>
        </w:tc>
        <w:tc>
          <w:tcPr>
            <w:tcW w:w="1462" w:type="dxa"/>
            <w:vAlign w:val="center"/>
          </w:tcPr>
          <w:p w:rsidR="007C3C75" w:rsidRPr="00C124A1" w:rsidRDefault="007C3C75" w:rsidP="007C3C75">
            <w:pPr>
              <w:spacing w:line="240" w:lineRule="auto"/>
              <w:jc w:val="center"/>
              <w:cnfStyle w:val="100000000000"/>
              <w:rPr>
                <w:rFonts w:ascii="Calibri" w:hAnsi="Calibri" w:cs="Calibri"/>
                <w:color w:val="auto"/>
                <w:sz w:val="18"/>
              </w:rPr>
            </w:pPr>
            <w:r w:rsidRPr="00C124A1">
              <w:rPr>
                <w:rFonts w:ascii="Calibri" w:hAnsi="Calibri" w:cs="Calibri"/>
                <w:color w:val="auto"/>
                <w:sz w:val="16"/>
                <w:szCs w:val="20"/>
              </w:rPr>
              <w:t>Ryzyko nieosiągnięcia celów środowiskowych</w:t>
            </w:r>
          </w:p>
        </w:tc>
      </w:tr>
      <w:tr w:rsidR="005A6377" w:rsidRPr="00C124A1" w:rsidTr="007C3C75">
        <w:trPr>
          <w:cnfStyle w:val="000000100000"/>
          <w:trHeight w:val="695"/>
        </w:trPr>
        <w:tc>
          <w:tcPr>
            <w:cnfStyle w:val="001000000000"/>
            <w:tcW w:w="1520" w:type="dxa"/>
            <w:shd w:val="clear" w:color="auto" w:fill="FFFFFF" w:themeFill="background1"/>
            <w:vAlign w:val="center"/>
          </w:tcPr>
          <w:p w:rsidR="005A6377" w:rsidRPr="00C124A1" w:rsidRDefault="005A6377" w:rsidP="005A6377">
            <w:pPr>
              <w:spacing w:before="0" w:after="0" w:line="240" w:lineRule="auto"/>
              <w:jc w:val="center"/>
              <w:rPr>
                <w:rFonts w:ascii="Calibri" w:hAnsi="Calibri" w:cs="Calibri"/>
                <w:b w:val="0"/>
                <w:sz w:val="16"/>
                <w:szCs w:val="16"/>
              </w:rPr>
            </w:pPr>
            <w:r w:rsidRPr="00C124A1">
              <w:rPr>
                <w:rFonts w:ascii="Calibri" w:hAnsi="Calibri" w:cs="Calibri"/>
                <w:b w:val="0"/>
                <w:sz w:val="16"/>
                <w:szCs w:val="16"/>
              </w:rPr>
              <w:t>47</w:t>
            </w:r>
          </w:p>
        </w:tc>
        <w:tc>
          <w:tcPr>
            <w:tcW w:w="1447" w:type="dxa"/>
            <w:shd w:val="clear" w:color="auto" w:fill="FFFFFF" w:themeFill="background1"/>
            <w:vAlign w:val="center"/>
          </w:tcPr>
          <w:p w:rsidR="005A6377" w:rsidRPr="00C124A1" w:rsidRDefault="005A6377" w:rsidP="005A6377">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679" w:type="dxa"/>
            <w:shd w:val="clear" w:color="auto" w:fill="FFFFFF" w:themeFill="background1"/>
            <w:vAlign w:val="center"/>
          </w:tcPr>
          <w:p w:rsidR="005A6377" w:rsidRPr="00C124A1" w:rsidRDefault="005A6377" w:rsidP="005A6377">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323" w:type="dxa"/>
            <w:shd w:val="clear" w:color="auto" w:fill="FFFFFF" w:themeFill="background1"/>
            <w:vAlign w:val="center"/>
          </w:tcPr>
          <w:p w:rsidR="005A6377" w:rsidRPr="00C124A1" w:rsidRDefault="005A6377" w:rsidP="005A6377">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542" w:type="dxa"/>
            <w:shd w:val="clear" w:color="auto" w:fill="FFFFFF" w:themeFill="background1"/>
            <w:vAlign w:val="center"/>
          </w:tcPr>
          <w:p w:rsidR="005A6377" w:rsidRPr="00C124A1" w:rsidRDefault="005A6377" w:rsidP="005A6377">
            <w:pPr>
              <w:spacing w:before="0" w:after="0" w:line="240" w:lineRule="auto"/>
              <w:jc w:val="center"/>
              <w:cnfStyle w:val="000000100000"/>
              <w:rPr>
                <w:rFonts w:ascii="Calibri" w:hAnsi="Calibri" w:cs="Calibri"/>
                <w:sz w:val="18"/>
                <w:szCs w:val="16"/>
              </w:rPr>
            </w:pPr>
            <w:r w:rsidRPr="00C124A1">
              <w:rPr>
                <w:rFonts w:ascii="Calibri" w:hAnsi="Calibri" w:cs="Calibri"/>
                <w:sz w:val="18"/>
                <w:szCs w:val="16"/>
              </w:rPr>
              <w:t xml:space="preserve">dobry stan chemiczny, </w:t>
            </w:r>
            <w:r w:rsidRPr="00C124A1">
              <w:rPr>
                <w:rFonts w:ascii="Calibri" w:hAnsi="Calibri" w:cs="Calibri"/>
                <w:sz w:val="18"/>
                <w:szCs w:val="16"/>
              </w:rPr>
              <w:br/>
              <w:t>dobry stan ilościowy</w:t>
            </w:r>
          </w:p>
        </w:tc>
        <w:tc>
          <w:tcPr>
            <w:tcW w:w="1462" w:type="dxa"/>
            <w:shd w:val="clear" w:color="auto" w:fill="FFFFFF" w:themeFill="background1"/>
            <w:vAlign w:val="center"/>
          </w:tcPr>
          <w:p w:rsidR="005A6377" w:rsidRPr="00C124A1" w:rsidRDefault="005A6377" w:rsidP="005A6377">
            <w:pPr>
              <w:spacing w:before="0" w:after="0" w:line="240" w:lineRule="auto"/>
              <w:jc w:val="center"/>
              <w:cnfStyle w:val="000000100000"/>
              <w:rPr>
                <w:rFonts w:ascii="Calibri" w:hAnsi="Calibri" w:cs="Calibri"/>
                <w:sz w:val="16"/>
                <w:szCs w:val="16"/>
              </w:rPr>
            </w:pPr>
            <w:r w:rsidRPr="00C124A1">
              <w:rPr>
                <w:rFonts w:ascii="Calibri" w:hAnsi="Calibri" w:cs="Calibri"/>
                <w:color w:val="FF0000"/>
                <w:sz w:val="16"/>
                <w:szCs w:val="16"/>
              </w:rPr>
              <w:t xml:space="preserve">Zagrożona </w:t>
            </w:r>
          </w:p>
        </w:tc>
      </w:tr>
      <w:tr w:rsidR="007C3C75" w:rsidRPr="00C124A1" w:rsidTr="007C3C75">
        <w:trPr>
          <w:trHeight w:val="695"/>
        </w:trPr>
        <w:tc>
          <w:tcPr>
            <w:cnfStyle w:val="001000000000"/>
            <w:tcW w:w="1520" w:type="dxa"/>
            <w:shd w:val="clear" w:color="auto" w:fill="FFFFFF" w:themeFill="background1"/>
            <w:vAlign w:val="center"/>
          </w:tcPr>
          <w:p w:rsidR="007C3C75" w:rsidRPr="00C124A1" w:rsidRDefault="007C3C75" w:rsidP="009B10B2">
            <w:pPr>
              <w:spacing w:before="0" w:after="0" w:line="240" w:lineRule="auto"/>
              <w:jc w:val="center"/>
              <w:rPr>
                <w:rFonts w:ascii="Calibri" w:hAnsi="Calibri" w:cs="Calibri"/>
                <w:b w:val="0"/>
                <w:sz w:val="16"/>
                <w:szCs w:val="16"/>
              </w:rPr>
            </w:pPr>
            <w:r w:rsidRPr="00C124A1">
              <w:rPr>
                <w:rFonts w:ascii="Calibri" w:hAnsi="Calibri" w:cs="Calibri"/>
                <w:b w:val="0"/>
                <w:sz w:val="16"/>
                <w:szCs w:val="16"/>
              </w:rPr>
              <w:t>48</w:t>
            </w:r>
          </w:p>
        </w:tc>
        <w:tc>
          <w:tcPr>
            <w:tcW w:w="1447" w:type="dxa"/>
            <w:shd w:val="clear" w:color="auto" w:fill="FFFFFF" w:themeFill="background1"/>
            <w:vAlign w:val="center"/>
          </w:tcPr>
          <w:p w:rsidR="007C3C75" w:rsidRPr="00C124A1" w:rsidRDefault="007C3C75" w:rsidP="009B10B2">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DOBRY</w:t>
            </w:r>
          </w:p>
        </w:tc>
        <w:tc>
          <w:tcPr>
            <w:tcW w:w="1679" w:type="dxa"/>
            <w:shd w:val="clear" w:color="auto" w:fill="FFFFFF" w:themeFill="background1"/>
            <w:vAlign w:val="center"/>
          </w:tcPr>
          <w:p w:rsidR="007C3C75" w:rsidRPr="00C124A1" w:rsidRDefault="007C3C75" w:rsidP="009B10B2">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DOBRY</w:t>
            </w:r>
          </w:p>
        </w:tc>
        <w:tc>
          <w:tcPr>
            <w:tcW w:w="1323" w:type="dxa"/>
            <w:shd w:val="clear" w:color="auto" w:fill="FFFFFF" w:themeFill="background1"/>
            <w:vAlign w:val="center"/>
          </w:tcPr>
          <w:p w:rsidR="007C3C75" w:rsidRPr="00C124A1" w:rsidRDefault="007C3C75" w:rsidP="009B10B2">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DOBRY</w:t>
            </w:r>
          </w:p>
        </w:tc>
        <w:tc>
          <w:tcPr>
            <w:tcW w:w="1542" w:type="dxa"/>
            <w:shd w:val="clear" w:color="auto" w:fill="FFFFFF" w:themeFill="background1"/>
            <w:vAlign w:val="center"/>
          </w:tcPr>
          <w:p w:rsidR="007C3C75" w:rsidRPr="00C124A1" w:rsidRDefault="007C3C75" w:rsidP="007C3C75">
            <w:pPr>
              <w:spacing w:before="0" w:after="0" w:line="240" w:lineRule="auto"/>
              <w:jc w:val="center"/>
              <w:cnfStyle w:val="000000000000"/>
              <w:rPr>
                <w:rFonts w:ascii="Calibri" w:hAnsi="Calibri" w:cs="Calibri"/>
                <w:sz w:val="16"/>
                <w:szCs w:val="16"/>
              </w:rPr>
            </w:pPr>
            <w:r w:rsidRPr="00C124A1">
              <w:rPr>
                <w:rFonts w:ascii="Calibri" w:hAnsi="Calibri" w:cs="Calibri"/>
                <w:sz w:val="18"/>
                <w:szCs w:val="16"/>
              </w:rPr>
              <w:t xml:space="preserve">dobry stan chemiczny, </w:t>
            </w:r>
            <w:r w:rsidRPr="00C124A1">
              <w:rPr>
                <w:rFonts w:ascii="Calibri" w:hAnsi="Calibri" w:cs="Calibri"/>
                <w:sz w:val="18"/>
                <w:szCs w:val="16"/>
              </w:rPr>
              <w:br/>
              <w:t>dobry stan ilościowy</w:t>
            </w:r>
          </w:p>
        </w:tc>
        <w:tc>
          <w:tcPr>
            <w:tcW w:w="1462" w:type="dxa"/>
            <w:shd w:val="clear" w:color="auto" w:fill="FFFFFF" w:themeFill="background1"/>
            <w:vAlign w:val="center"/>
          </w:tcPr>
          <w:p w:rsidR="007C3C75" w:rsidRPr="00C124A1" w:rsidRDefault="007C3C75" w:rsidP="009B10B2">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Niezagrożona</w:t>
            </w:r>
          </w:p>
        </w:tc>
      </w:tr>
      <w:tr w:rsidR="0032695D" w:rsidRPr="00C124A1" w:rsidTr="007C3C75">
        <w:trPr>
          <w:cnfStyle w:val="000000100000"/>
          <w:trHeight w:val="695"/>
        </w:trPr>
        <w:tc>
          <w:tcPr>
            <w:cnfStyle w:val="001000000000"/>
            <w:tcW w:w="1520" w:type="dxa"/>
            <w:shd w:val="clear" w:color="auto" w:fill="FFFFFF" w:themeFill="background1"/>
            <w:vAlign w:val="center"/>
          </w:tcPr>
          <w:p w:rsidR="0032695D" w:rsidRPr="00C124A1" w:rsidRDefault="0032695D" w:rsidP="0032695D">
            <w:pPr>
              <w:spacing w:before="0" w:after="0" w:line="240" w:lineRule="auto"/>
              <w:jc w:val="center"/>
              <w:rPr>
                <w:rFonts w:ascii="Calibri" w:hAnsi="Calibri" w:cs="Calibri"/>
                <w:b w:val="0"/>
                <w:sz w:val="16"/>
                <w:szCs w:val="16"/>
              </w:rPr>
            </w:pPr>
            <w:r w:rsidRPr="00C124A1">
              <w:rPr>
                <w:rFonts w:ascii="Calibri" w:hAnsi="Calibri" w:cs="Calibri"/>
                <w:b w:val="0"/>
                <w:sz w:val="16"/>
                <w:szCs w:val="16"/>
              </w:rPr>
              <w:t>64</w:t>
            </w:r>
          </w:p>
        </w:tc>
        <w:tc>
          <w:tcPr>
            <w:tcW w:w="1447" w:type="dxa"/>
            <w:shd w:val="clear" w:color="auto" w:fill="FFFFFF" w:themeFill="background1"/>
            <w:vAlign w:val="center"/>
          </w:tcPr>
          <w:p w:rsidR="0032695D" w:rsidRPr="00C124A1" w:rsidRDefault="0032695D" w:rsidP="0032695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679" w:type="dxa"/>
            <w:shd w:val="clear" w:color="auto" w:fill="FFFFFF" w:themeFill="background1"/>
            <w:vAlign w:val="center"/>
          </w:tcPr>
          <w:p w:rsidR="0032695D" w:rsidRPr="00C124A1" w:rsidRDefault="0032695D" w:rsidP="0032695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323" w:type="dxa"/>
            <w:shd w:val="clear" w:color="auto" w:fill="FFFFFF" w:themeFill="background1"/>
            <w:vAlign w:val="center"/>
          </w:tcPr>
          <w:p w:rsidR="0032695D" w:rsidRPr="00C124A1" w:rsidRDefault="0032695D" w:rsidP="0032695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DOBRY</w:t>
            </w:r>
          </w:p>
        </w:tc>
        <w:tc>
          <w:tcPr>
            <w:tcW w:w="1542" w:type="dxa"/>
            <w:shd w:val="clear" w:color="auto" w:fill="FFFFFF" w:themeFill="background1"/>
            <w:vAlign w:val="center"/>
          </w:tcPr>
          <w:p w:rsidR="0032695D" w:rsidRPr="00C124A1" w:rsidRDefault="0032695D" w:rsidP="0032695D">
            <w:pPr>
              <w:spacing w:before="0" w:after="0" w:line="240" w:lineRule="auto"/>
              <w:jc w:val="center"/>
              <w:cnfStyle w:val="000000100000"/>
              <w:rPr>
                <w:rFonts w:ascii="Calibri" w:hAnsi="Calibri" w:cs="Calibri"/>
                <w:sz w:val="16"/>
                <w:szCs w:val="16"/>
              </w:rPr>
            </w:pPr>
            <w:r w:rsidRPr="00C124A1">
              <w:rPr>
                <w:rFonts w:ascii="Calibri" w:hAnsi="Calibri" w:cs="Calibri"/>
                <w:sz w:val="18"/>
                <w:szCs w:val="16"/>
              </w:rPr>
              <w:t xml:space="preserve">dobry stan chemiczny, </w:t>
            </w:r>
            <w:r w:rsidRPr="00C124A1">
              <w:rPr>
                <w:rFonts w:ascii="Calibri" w:hAnsi="Calibri" w:cs="Calibri"/>
                <w:sz w:val="18"/>
                <w:szCs w:val="16"/>
              </w:rPr>
              <w:br/>
              <w:t>dobry stan ilościowy</w:t>
            </w:r>
          </w:p>
        </w:tc>
        <w:tc>
          <w:tcPr>
            <w:tcW w:w="1462" w:type="dxa"/>
            <w:shd w:val="clear" w:color="auto" w:fill="FFFFFF" w:themeFill="background1"/>
            <w:vAlign w:val="center"/>
          </w:tcPr>
          <w:p w:rsidR="0032695D" w:rsidRPr="00C124A1" w:rsidRDefault="0032695D" w:rsidP="0032695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Niezagrożona</w:t>
            </w:r>
          </w:p>
        </w:tc>
      </w:tr>
    </w:tbl>
    <w:p w:rsidR="00AB1C85" w:rsidRPr="00C124A1" w:rsidRDefault="00AB1C85" w:rsidP="00AB1C85">
      <w:pPr>
        <w:jc w:val="center"/>
        <w:rPr>
          <w:rFonts w:ascii="Calibri" w:hAnsi="Calibri" w:cs="Calibri"/>
          <w:sz w:val="18"/>
          <w:szCs w:val="18"/>
        </w:rPr>
      </w:pPr>
      <w:r w:rsidRPr="00C124A1">
        <w:rPr>
          <w:rFonts w:ascii="Calibri" w:hAnsi="Calibri" w:cs="Calibri"/>
          <w:sz w:val="18"/>
          <w:szCs w:val="18"/>
        </w:rPr>
        <w:t>Źródło: Plan gospodarowania wodami na obszarze dorzecza Wisły.</w:t>
      </w:r>
    </w:p>
    <w:p w:rsidR="004B52FE" w:rsidRPr="00C124A1" w:rsidRDefault="004B52FE" w:rsidP="004B52FE">
      <w:pPr>
        <w:rPr>
          <w:rFonts w:ascii="Calibri" w:hAnsi="Calibri" w:cs="Calibri"/>
        </w:rPr>
      </w:pPr>
    </w:p>
    <w:p w:rsidR="004B52FE" w:rsidRPr="00C124A1" w:rsidRDefault="004B52FE" w:rsidP="004B52FE">
      <w:pPr>
        <w:rPr>
          <w:rFonts w:ascii="Calibri" w:hAnsi="Calibri" w:cs="Calibri"/>
        </w:rPr>
        <w:sectPr w:rsidR="004B52FE" w:rsidRPr="00C124A1" w:rsidSect="00844E87">
          <w:headerReference w:type="default" r:id="rId23"/>
          <w:footerReference w:type="default" r:id="rId24"/>
          <w:headerReference w:type="first" r:id="rId25"/>
          <w:pgSz w:w="11906" w:h="16838"/>
          <w:pgMar w:top="1106" w:right="1588" w:bottom="1134" w:left="1418" w:header="142" w:footer="737" w:gutter="0"/>
          <w:cols w:space="708"/>
          <w:titlePg/>
          <w:docGrid w:linePitch="360"/>
        </w:sectPr>
      </w:pPr>
    </w:p>
    <w:p w:rsidR="00B87C42" w:rsidRPr="00C124A1" w:rsidRDefault="004004BB" w:rsidP="007640EE">
      <w:pPr>
        <w:pStyle w:val="Rozdziay"/>
        <w:numPr>
          <w:ilvl w:val="2"/>
          <w:numId w:val="5"/>
        </w:numPr>
        <w:rPr>
          <w:rFonts w:ascii="Calibri" w:hAnsi="Calibri" w:cs="Calibri"/>
        </w:rPr>
      </w:pPr>
      <w:bookmarkStart w:id="197" w:name="_Toc491676283"/>
      <w:r w:rsidRPr="00C124A1">
        <w:rPr>
          <w:rFonts w:ascii="Calibri" w:hAnsi="Calibri" w:cs="Calibri"/>
        </w:rPr>
        <w:lastRenderedPageBreak/>
        <w:t>ANALIZA SWOT</w:t>
      </w:r>
      <w:bookmarkEnd w:id="197"/>
    </w:p>
    <w:tbl>
      <w:tblPr>
        <w:tblStyle w:val="Tabelasiatki4akcent31"/>
        <w:tblW w:w="0" w:type="auto"/>
        <w:tblLook w:val="04A0"/>
      </w:tblPr>
      <w:tblGrid>
        <w:gridCol w:w="4667"/>
        <w:gridCol w:w="4449"/>
      </w:tblGrid>
      <w:tr w:rsidR="00B87C42" w:rsidRPr="00C124A1" w:rsidTr="00B87C42">
        <w:trPr>
          <w:cnfStyle w:val="100000000000"/>
          <w:trHeight w:val="454"/>
        </w:trPr>
        <w:tc>
          <w:tcPr>
            <w:cnfStyle w:val="001000000000"/>
            <w:tcW w:w="9344" w:type="dxa"/>
            <w:gridSpan w:val="2"/>
            <w:vAlign w:val="center"/>
          </w:tcPr>
          <w:p w:rsidR="00B87C42" w:rsidRPr="00C124A1" w:rsidRDefault="00B87C42" w:rsidP="00B87C42">
            <w:pPr>
              <w:spacing w:before="0" w:after="0" w:line="240" w:lineRule="auto"/>
              <w:jc w:val="center"/>
              <w:rPr>
                <w:rFonts w:ascii="Calibri" w:hAnsi="Calibri" w:cs="Calibri"/>
                <w:b w:val="0"/>
                <w:caps/>
                <w:color w:val="auto"/>
                <w:sz w:val="20"/>
                <w:szCs w:val="20"/>
              </w:rPr>
            </w:pPr>
            <w:r w:rsidRPr="00C124A1">
              <w:rPr>
                <w:rFonts w:ascii="Calibri" w:hAnsi="Calibri" w:cs="Calibri"/>
                <w:caps/>
                <w:color w:val="auto"/>
                <w:sz w:val="20"/>
                <w:szCs w:val="20"/>
              </w:rPr>
              <w:t>gospodarowanie wodami</w:t>
            </w:r>
          </w:p>
        </w:tc>
      </w:tr>
      <w:tr w:rsidR="00B87C42" w:rsidRPr="00C124A1" w:rsidTr="00B87C42">
        <w:trPr>
          <w:cnfStyle w:val="000000100000"/>
          <w:trHeight w:val="340"/>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B87C42" w:rsidRPr="00C124A1" w:rsidRDefault="00B87C42" w:rsidP="00B87C42">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B87C42" w:rsidRPr="00C124A1" w:rsidTr="00DF780B">
        <w:trPr>
          <w:trHeight w:val="1220"/>
        </w:trPr>
        <w:tc>
          <w:tcPr>
            <w:cnfStyle w:val="001000000000"/>
            <w:tcW w:w="4786" w:type="dxa"/>
            <w:vAlign w:val="center"/>
          </w:tcPr>
          <w:p w:rsidR="00B87C42" w:rsidRPr="00C124A1" w:rsidRDefault="004004BB" w:rsidP="003E4961">
            <w:pPr>
              <w:spacing w:before="0" w:after="0" w:line="240" w:lineRule="auto"/>
              <w:jc w:val="center"/>
              <w:rPr>
                <w:rFonts w:ascii="Calibri" w:hAnsi="Calibri" w:cs="Calibri"/>
                <w:b w:val="0"/>
                <w:sz w:val="20"/>
                <w:szCs w:val="20"/>
              </w:rPr>
            </w:pPr>
            <w:r w:rsidRPr="00C124A1">
              <w:rPr>
                <w:rFonts w:ascii="Calibri" w:hAnsi="Calibri" w:cs="Calibri"/>
                <w:b w:val="0"/>
                <w:sz w:val="20"/>
                <w:szCs w:val="20"/>
              </w:rPr>
              <w:t>- istniejące zasoby wód</w:t>
            </w:r>
            <w:r w:rsidR="00D77596" w:rsidRPr="00C124A1">
              <w:rPr>
                <w:rFonts w:ascii="Calibri" w:hAnsi="Calibri" w:cs="Calibri"/>
                <w:b w:val="0"/>
                <w:sz w:val="20"/>
                <w:szCs w:val="20"/>
              </w:rPr>
              <w:t xml:space="preserve"> powierzchniowych </w:t>
            </w:r>
            <w:r w:rsidR="00D77596" w:rsidRPr="00C124A1">
              <w:rPr>
                <w:rFonts w:ascii="Calibri" w:hAnsi="Calibri" w:cs="Calibri"/>
                <w:b w:val="0"/>
                <w:sz w:val="20"/>
                <w:szCs w:val="20"/>
              </w:rPr>
              <w:br/>
              <w:t>i podziemnych</w:t>
            </w:r>
          </w:p>
        </w:tc>
        <w:tc>
          <w:tcPr>
            <w:tcW w:w="4558" w:type="dxa"/>
            <w:vAlign w:val="center"/>
          </w:tcPr>
          <w:p w:rsidR="003E4961" w:rsidRPr="00C124A1" w:rsidRDefault="00B87C42" w:rsidP="00DF780B">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zły stan wód powier</w:t>
            </w:r>
            <w:r w:rsidR="008F39C8" w:rsidRPr="00C124A1">
              <w:rPr>
                <w:rFonts w:ascii="Calibri" w:hAnsi="Calibri" w:cs="Calibri"/>
                <w:sz w:val="20"/>
                <w:szCs w:val="20"/>
              </w:rPr>
              <w:t>zchniowych na terenie gminy</w:t>
            </w:r>
            <w:r w:rsidR="00F2541F">
              <w:rPr>
                <w:rFonts w:ascii="Calibri" w:hAnsi="Calibri" w:cs="Calibri"/>
                <w:sz w:val="20"/>
                <w:szCs w:val="20"/>
              </w:rPr>
              <w:t xml:space="preserve"> i miasta</w:t>
            </w:r>
          </w:p>
        </w:tc>
      </w:tr>
      <w:tr w:rsidR="00B87C42" w:rsidRPr="00C124A1" w:rsidTr="00B87C42">
        <w:trPr>
          <w:cnfStyle w:val="000000100000"/>
          <w:trHeight w:val="340"/>
        </w:trPr>
        <w:tc>
          <w:tcPr>
            <w:cnfStyle w:val="001000000000"/>
            <w:tcW w:w="4786" w:type="dxa"/>
            <w:vAlign w:val="center"/>
          </w:tcPr>
          <w:p w:rsidR="00B87C42" w:rsidRPr="00C124A1" w:rsidRDefault="00B87C42" w:rsidP="00B87C42">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B87C42" w:rsidRPr="00C124A1" w:rsidRDefault="00B87C42" w:rsidP="00B87C42">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B87C42" w:rsidRPr="00C124A1" w:rsidTr="00B87C42">
        <w:tc>
          <w:tcPr>
            <w:cnfStyle w:val="001000000000"/>
            <w:tcW w:w="4786" w:type="dxa"/>
            <w:vAlign w:val="center"/>
          </w:tcPr>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b w:val="0"/>
                <w:sz w:val="20"/>
                <w:szCs w:val="20"/>
              </w:rPr>
              <w:t>- regulacje ogólnokrajowe i międzynarodowe zobowiązujące do podniesienia jakości środowiska</w:t>
            </w:r>
          </w:p>
          <w:p w:rsidR="00B87C42" w:rsidRPr="00C124A1" w:rsidRDefault="00B87C42" w:rsidP="00B87C42">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edukacja ekologiczna mieszkańców w zakresie ochrony jakości wód i racjonalnego korzystania </w:t>
            </w:r>
            <w:r w:rsidRPr="00C124A1">
              <w:rPr>
                <w:rFonts w:ascii="Calibri" w:hAnsi="Calibri" w:cs="Calibri"/>
                <w:b w:val="0"/>
                <w:sz w:val="20"/>
                <w:szCs w:val="20"/>
              </w:rPr>
              <w:br/>
              <w:t>z zasobów wodnych</w:t>
            </w:r>
          </w:p>
          <w:p w:rsidR="00B87C42" w:rsidRPr="00C124A1" w:rsidRDefault="00B87C42" w:rsidP="00B87C42">
            <w:pPr>
              <w:spacing w:before="0" w:after="0" w:line="240" w:lineRule="auto"/>
              <w:jc w:val="center"/>
              <w:rPr>
                <w:rFonts w:ascii="Calibri" w:hAnsi="Calibri" w:cs="Calibri"/>
                <w:b w:val="0"/>
                <w:sz w:val="20"/>
                <w:szCs w:val="20"/>
              </w:rPr>
            </w:pPr>
          </w:p>
        </w:tc>
        <w:tc>
          <w:tcPr>
            <w:tcW w:w="4558" w:type="dxa"/>
            <w:vAlign w:val="center"/>
          </w:tcPr>
          <w:p w:rsidR="00B87C42" w:rsidRPr="00C124A1" w:rsidRDefault="00B87C42" w:rsidP="004004BB">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nieb</w:t>
            </w:r>
            <w:r w:rsidR="004004BB" w:rsidRPr="00C124A1">
              <w:rPr>
                <w:rFonts w:ascii="Calibri" w:hAnsi="Calibri" w:cs="Calibri"/>
                <w:sz w:val="20"/>
                <w:szCs w:val="20"/>
              </w:rPr>
              <w:t xml:space="preserve">ezpieczeństwo obniżenia poziomu </w:t>
            </w:r>
            <w:r w:rsidRPr="00C124A1">
              <w:rPr>
                <w:rFonts w:ascii="Calibri" w:hAnsi="Calibri" w:cs="Calibri"/>
                <w:sz w:val="20"/>
                <w:szCs w:val="20"/>
              </w:rPr>
              <w:t xml:space="preserve">wód </w:t>
            </w:r>
            <w:r w:rsidR="004004BB" w:rsidRPr="00C124A1">
              <w:rPr>
                <w:rFonts w:ascii="Calibri" w:hAnsi="Calibri" w:cs="Calibri"/>
                <w:sz w:val="20"/>
                <w:szCs w:val="20"/>
              </w:rPr>
              <w:br/>
            </w:r>
            <w:r w:rsidRPr="00C124A1">
              <w:rPr>
                <w:rFonts w:ascii="Calibri" w:hAnsi="Calibri" w:cs="Calibri"/>
                <w:sz w:val="20"/>
                <w:szCs w:val="20"/>
              </w:rPr>
              <w:t>i zakłócenia stosunków hydrologicznych</w:t>
            </w:r>
          </w:p>
          <w:p w:rsidR="008F39C8" w:rsidRPr="00C124A1" w:rsidRDefault="00982DE9" w:rsidP="003E4961">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spływy z gleb, na których stosowane są środki ochrony roślin obciążające w</w:t>
            </w:r>
            <w:r w:rsidR="003E4961" w:rsidRPr="00C124A1">
              <w:rPr>
                <w:rFonts w:ascii="Calibri" w:hAnsi="Calibri" w:cs="Calibri"/>
                <w:sz w:val="20"/>
                <w:szCs w:val="20"/>
              </w:rPr>
              <w:t xml:space="preserve">ody powierzchniowe </w:t>
            </w:r>
            <w:r w:rsidR="003E4961" w:rsidRPr="00C124A1">
              <w:rPr>
                <w:rFonts w:ascii="Calibri" w:hAnsi="Calibri" w:cs="Calibri"/>
                <w:sz w:val="20"/>
                <w:szCs w:val="20"/>
              </w:rPr>
              <w:br/>
              <w:t>i podziemne</w:t>
            </w:r>
          </w:p>
          <w:p w:rsidR="00D77596" w:rsidRPr="00C124A1" w:rsidRDefault="00D77596" w:rsidP="003E4961">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dalsze zanieczyszczenie wód</w:t>
            </w:r>
          </w:p>
        </w:tc>
      </w:tr>
    </w:tbl>
    <w:p w:rsidR="00B87C42" w:rsidRPr="00C124A1" w:rsidRDefault="00B87C42" w:rsidP="006E341E">
      <w:pPr>
        <w:rPr>
          <w:rFonts w:ascii="Calibri" w:hAnsi="Calibri" w:cs="Calibri"/>
        </w:rPr>
      </w:pPr>
    </w:p>
    <w:p w:rsidR="00DD0372" w:rsidRPr="00C124A1" w:rsidRDefault="00B711D2" w:rsidP="007640EE">
      <w:pPr>
        <w:pStyle w:val="Rozdziay"/>
        <w:numPr>
          <w:ilvl w:val="2"/>
          <w:numId w:val="5"/>
        </w:numPr>
        <w:rPr>
          <w:rFonts w:ascii="Calibri" w:hAnsi="Calibri" w:cs="Calibri"/>
        </w:rPr>
      </w:pPr>
      <w:bookmarkStart w:id="198" w:name="_Toc491676284"/>
      <w:r w:rsidRPr="00C124A1">
        <w:rPr>
          <w:rFonts w:ascii="Calibri" w:hAnsi="Calibri" w:cs="Calibri"/>
        </w:rPr>
        <w:t>ZAGROŻENIA</w:t>
      </w:r>
      <w:bookmarkEnd w:id="198"/>
    </w:p>
    <w:p w:rsidR="008B394D" w:rsidRPr="00C124A1" w:rsidRDefault="008B394D" w:rsidP="008B394D">
      <w:pPr>
        <w:rPr>
          <w:rFonts w:ascii="Calibri" w:hAnsi="Calibri" w:cs="Calibri"/>
        </w:rPr>
      </w:pPr>
      <w:r w:rsidRPr="00C124A1">
        <w:rPr>
          <w:rFonts w:ascii="Calibri" w:hAnsi="Calibri" w:cs="Calibri"/>
        </w:rPr>
        <w:t xml:space="preserve">Do głównych przyczyn zagrożenia jakości wód na terenie </w:t>
      </w:r>
      <w:r w:rsidR="00986792">
        <w:rPr>
          <w:rFonts w:ascii="Calibri" w:hAnsi="Calibri" w:cs="Calibri"/>
          <w:szCs w:val="24"/>
        </w:rPr>
        <w:t xml:space="preserve">Gminy i Miasta </w:t>
      </w:r>
      <w:r w:rsidRPr="00C124A1">
        <w:rPr>
          <w:rFonts w:ascii="Calibri" w:hAnsi="Calibri" w:cs="Calibri"/>
        </w:rPr>
        <w:t>Wyszogród należy zaliczyć:</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emisję ścieków ze źródeł przemysłowych i komunalnych,</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odprowadzanie ścieków nieoczyszczonych lub niedostatecznie oczyszczonych,</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niekontrolowane odprowadzanie wód opadowych do kanalizacji sanitarnej,</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niekontrolowane odprowadzanie ścieków sanitarnych do kanalizacji deszczowej,</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niewystarczające skanalizowanie gminy,</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niewłaściwy sposób postępowania z wodami opadowymi i roztopowymi,</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spływ powierzchniowy biogenów z pól i niewłaściwe składowanie nawozów naturalnych,</w:t>
      </w:r>
    </w:p>
    <w:p w:rsidR="008B394D" w:rsidRPr="00C124A1" w:rsidRDefault="008B394D" w:rsidP="00517C6A">
      <w:pPr>
        <w:numPr>
          <w:ilvl w:val="0"/>
          <w:numId w:val="96"/>
        </w:numPr>
        <w:spacing w:before="0" w:after="0"/>
        <w:ind w:right="-6"/>
        <w:rPr>
          <w:rFonts w:ascii="Calibri" w:hAnsi="Calibri" w:cs="Calibri"/>
        </w:rPr>
      </w:pPr>
      <w:r w:rsidRPr="00C124A1">
        <w:rPr>
          <w:rFonts w:ascii="Calibri" w:hAnsi="Calibri" w:cs="Calibri"/>
        </w:rPr>
        <w:t>lokalne podtopienia użytków rolniczych.</w:t>
      </w:r>
    </w:p>
    <w:p w:rsidR="00E011C1" w:rsidRPr="00C124A1" w:rsidRDefault="00E011C1" w:rsidP="00E011C1">
      <w:pPr>
        <w:spacing w:before="0" w:after="0"/>
        <w:ind w:right="-6"/>
        <w:rPr>
          <w:rFonts w:ascii="Calibri" w:hAnsi="Calibri" w:cs="Calibri"/>
        </w:rPr>
      </w:pPr>
    </w:p>
    <w:p w:rsidR="00B711D2" w:rsidRPr="00C124A1" w:rsidRDefault="00C456D1" w:rsidP="00BE2E5A">
      <w:pPr>
        <w:pStyle w:val="Rozdziay"/>
        <w:numPr>
          <w:ilvl w:val="1"/>
          <w:numId w:val="5"/>
        </w:numPr>
        <w:rPr>
          <w:rFonts w:ascii="Calibri" w:hAnsi="Calibri" w:cs="Calibri"/>
        </w:rPr>
      </w:pPr>
      <w:bookmarkStart w:id="199" w:name="_Toc491676285"/>
      <w:r w:rsidRPr="00C124A1">
        <w:rPr>
          <w:rFonts w:ascii="Calibri" w:hAnsi="Calibri" w:cs="Calibri"/>
        </w:rPr>
        <w:t>GOSPODARKA WODNO - ŚCIEKOWA</w:t>
      </w:r>
      <w:bookmarkEnd w:id="199"/>
    </w:p>
    <w:p w:rsidR="00C456D1" w:rsidRPr="00C124A1" w:rsidRDefault="00C456D1" w:rsidP="00C456D1">
      <w:pPr>
        <w:pStyle w:val="Wyrnienie"/>
        <w:rPr>
          <w:rFonts w:ascii="Calibri" w:eastAsia="Calibri" w:hAnsi="Calibri" w:cs="Calibri"/>
        </w:rPr>
      </w:pPr>
      <w:r w:rsidRPr="00C124A1">
        <w:rPr>
          <w:rFonts w:ascii="Calibri" w:eastAsia="Calibri" w:hAnsi="Calibri" w:cs="Calibri"/>
        </w:rPr>
        <w:t>Zaopatrzenie w wodę</w:t>
      </w:r>
    </w:p>
    <w:p w:rsidR="00137EE5" w:rsidRPr="00986792" w:rsidRDefault="00615BCE" w:rsidP="00137EE5">
      <w:pPr>
        <w:pStyle w:val="Legenda"/>
        <w:spacing w:before="240" w:line="360" w:lineRule="auto"/>
        <w:ind w:firstLine="454"/>
        <w:jc w:val="both"/>
        <w:rPr>
          <w:rFonts w:ascii="Calibri" w:hAnsi="Calibri" w:cs="Calibri"/>
          <w:b w:val="0"/>
          <w:bCs w:val="0"/>
          <w:color w:val="auto"/>
          <w:sz w:val="22"/>
          <w:szCs w:val="22"/>
        </w:rPr>
      </w:pPr>
      <w:bookmarkStart w:id="200" w:name="_Toc452706064"/>
      <w:r w:rsidRPr="00986792">
        <w:rPr>
          <w:rFonts w:ascii="Calibri" w:hAnsi="Calibri" w:cs="Calibri"/>
          <w:b w:val="0"/>
          <w:bCs w:val="0"/>
          <w:color w:val="auto"/>
          <w:sz w:val="22"/>
          <w:szCs w:val="22"/>
        </w:rPr>
        <w:t xml:space="preserve">Systemy zaopatrzenia w wodę posiada większość miejscowości wchodzących w zasięg administracyjny </w:t>
      </w:r>
      <w:r w:rsidR="00986792" w:rsidRPr="00986792">
        <w:rPr>
          <w:rFonts w:ascii="Calibri" w:hAnsi="Calibri" w:cs="Calibri"/>
          <w:b w:val="0"/>
          <w:sz w:val="22"/>
          <w:szCs w:val="24"/>
        </w:rPr>
        <w:t>Gminy i Miasta</w:t>
      </w:r>
      <w:r w:rsidR="00917229" w:rsidRPr="00986792">
        <w:rPr>
          <w:rFonts w:ascii="Calibri" w:hAnsi="Calibri" w:cs="Calibri"/>
          <w:b w:val="0"/>
          <w:bCs w:val="0"/>
          <w:color w:val="auto"/>
          <w:sz w:val="22"/>
          <w:szCs w:val="22"/>
        </w:rPr>
        <w:t xml:space="preserve"> Wyszogród.</w:t>
      </w:r>
      <w:r w:rsidR="004D12E7">
        <w:rPr>
          <w:rFonts w:ascii="Calibri" w:hAnsi="Calibri" w:cs="Calibri"/>
          <w:b w:val="0"/>
          <w:bCs w:val="0"/>
          <w:color w:val="auto"/>
          <w:sz w:val="22"/>
          <w:szCs w:val="22"/>
        </w:rPr>
        <w:t xml:space="preserve"> </w:t>
      </w:r>
      <w:r w:rsidR="009677F2" w:rsidRPr="00986792">
        <w:rPr>
          <w:rFonts w:ascii="Calibri" w:hAnsi="Calibri" w:cs="Calibri"/>
          <w:b w:val="0"/>
          <w:bCs w:val="0"/>
          <w:color w:val="auto"/>
          <w:sz w:val="22"/>
          <w:szCs w:val="22"/>
        </w:rPr>
        <w:t>Ł</w:t>
      </w:r>
      <w:r w:rsidR="00920290" w:rsidRPr="00986792">
        <w:rPr>
          <w:rFonts w:ascii="Calibri" w:hAnsi="Calibri" w:cs="Calibri"/>
          <w:b w:val="0"/>
          <w:bCs w:val="0"/>
          <w:color w:val="auto"/>
          <w:sz w:val="22"/>
          <w:szCs w:val="22"/>
        </w:rPr>
        <w:t xml:space="preserve">ącznie </w:t>
      </w:r>
      <w:r w:rsidR="009C28D9" w:rsidRPr="00986792">
        <w:rPr>
          <w:rFonts w:ascii="Calibri" w:hAnsi="Calibri" w:cs="Calibri"/>
          <w:b w:val="0"/>
          <w:bCs w:val="0"/>
          <w:color w:val="auto"/>
          <w:sz w:val="22"/>
          <w:szCs w:val="22"/>
        </w:rPr>
        <w:t xml:space="preserve">z </w:t>
      </w:r>
      <w:r w:rsidR="00B8614A" w:rsidRPr="00986792">
        <w:rPr>
          <w:rFonts w:ascii="Calibri" w:hAnsi="Calibri" w:cs="Calibri"/>
          <w:b w:val="0"/>
          <w:bCs w:val="0"/>
          <w:color w:val="auto"/>
          <w:sz w:val="22"/>
          <w:szCs w:val="22"/>
        </w:rPr>
        <w:t xml:space="preserve">sieci wodociągowej korzysta </w:t>
      </w:r>
      <w:r w:rsidR="00917229" w:rsidRPr="00986792">
        <w:rPr>
          <w:rFonts w:ascii="Calibri" w:hAnsi="Calibri" w:cs="Calibri"/>
          <w:b w:val="0"/>
          <w:bCs w:val="0"/>
          <w:color w:val="auto"/>
          <w:sz w:val="22"/>
          <w:szCs w:val="22"/>
        </w:rPr>
        <w:t>92,4</w:t>
      </w:r>
      <w:r w:rsidR="001307AF" w:rsidRPr="00986792">
        <w:rPr>
          <w:rFonts w:ascii="Calibri" w:hAnsi="Calibri" w:cs="Calibri"/>
          <w:b w:val="0"/>
          <w:bCs w:val="0"/>
          <w:color w:val="auto"/>
          <w:sz w:val="22"/>
          <w:szCs w:val="22"/>
        </w:rPr>
        <w:t xml:space="preserve"> % mieszkańców.</w:t>
      </w:r>
      <w:r w:rsidR="00920290" w:rsidRPr="00986792">
        <w:rPr>
          <w:rFonts w:ascii="Calibri" w:hAnsi="Calibri" w:cs="Calibri"/>
          <w:b w:val="0"/>
          <w:bCs w:val="0"/>
          <w:color w:val="auto"/>
          <w:sz w:val="22"/>
          <w:szCs w:val="22"/>
        </w:rPr>
        <w:t xml:space="preserve"> Charakterystyka sieci wodociągowej została pr</w:t>
      </w:r>
      <w:r w:rsidR="00C654C6" w:rsidRPr="00986792">
        <w:rPr>
          <w:rFonts w:ascii="Calibri" w:hAnsi="Calibri" w:cs="Calibri"/>
          <w:b w:val="0"/>
          <w:bCs w:val="0"/>
          <w:color w:val="auto"/>
          <w:sz w:val="22"/>
          <w:szCs w:val="22"/>
        </w:rPr>
        <w:t>zedstawiona w poniższej tabeli.</w:t>
      </w:r>
    </w:p>
    <w:p w:rsidR="003C3F55" w:rsidRDefault="003C3F55" w:rsidP="003C3F55"/>
    <w:p w:rsidR="003C3F55" w:rsidRDefault="003C3F55" w:rsidP="003C3F55"/>
    <w:p w:rsidR="003C3F55" w:rsidRPr="003C3F55" w:rsidRDefault="003C3F55" w:rsidP="003C3F55"/>
    <w:p w:rsidR="00920290" w:rsidRPr="00C124A1" w:rsidRDefault="00920290" w:rsidP="00920290">
      <w:pPr>
        <w:pStyle w:val="Legenda"/>
        <w:rPr>
          <w:rFonts w:ascii="Calibri" w:hAnsi="Calibri" w:cs="Calibri"/>
          <w:color w:val="auto"/>
        </w:rPr>
      </w:pPr>
      <w:bookmarkStart w:id="201" w:name="_Toc459037872"/>
      <w:bookmarkStart w:id="202" w:name="_Toc459887926"/>
      <w:bookmarkStart w:id="203" w:name="_Toc461035816"/>
      <w:bookmarkStart w:id="204" w:name="_Toc461699526"/>
      <w:bookmarkStart w:id="205" w:name="_Toc462337692"/>
      <w:bookmarkStart w:id="206" w:name="_Toc462337812"/>
      <w:bookmarkStart w:id="207" w:name="_Toc464123315"/>
      <w:bookmarkStart w:id="208" w:name="_Toc475715156"/>
      <w:bookmarkStart w:id="209" w:name="_Toc476832525"/>
      <w:bookmarkStart w:id="210" w:name="_Toc480455030"/>
      <w:bookmarkStart w:id="211" w:name="_Toc480722768"/>
      <w:bookmarkStart w:id="212" w:name="_Toc485822836"/>
      <w:bookmarkStart w:id="213" w:name="_Toc486323784"/>
      <w:r w:rsidRPr="00C124A1">
        <w:rPr>
          <w:rFonts w:ascii="Calibri" w:hAnsi="Calibri" w:cs="Calibri"/>
          <w:color w:val="auto"/>
        </w:rPr>
        <w:lastRenderedPageBreak/>
        <w:t xml:space="preserve">Tabela </w:t>
      </w:r>
      <w:r w:rsidR="004F2A29" w:rsidRPr="00C124A1">
        <w:rPr>
          <w:rFonts w:ascii="Calibri" w:hAnsi="Calibri" w:cs="Calibri"/>
          <w:color w:val="auto"/>
        </w:rPr>
        <w:fldChar w:fldCharType="begin"/>
      </w:r>
      <w:r w:rsidRPr="00C124A1">
        <w:rPr>
          <w:rFonts w:ascii="Calibri" w:hAnsi="Calibri" w:cs="Calibri"/>
          <w:color w:val="auto"/>
        </w:rPr>
        <w:instrText xml:space="preserve"> SEQ Tabela \* ARABIC </w:instrText>
      </w:r>
      <w:r w:rsidR="004F2A29" w:rsidRPr="00C124A1">
        <w:rPr>
          <w:rFonts w:ascii="Calibri" w:hAnsi="Calibri" w:cs="Calibri"/>
          <w:color w:val="auto"/>
        </w:rPr>
        <w:fldChar w:fldCharType="separate"/>
      </w:r>
      <w:r w:rsidR="00A47635">
        <w:rPr>
          <w:rFonts w:ascii="Calibri" w:hAnsi="Calibri" w:cs="Calibri"/>
          <w:noProof/>
          <w:color w:val="auto"/>
        </w:rPr>
        <w:t>13</w:t>
      </w:r>
      <w:r w:rsidR="004F2A29" w:rsidRPr="00C124A1">
        <w:rPr>
          <w:rFonts w:ascii="Calibri" w:hAnsi="Calibri" w:cs="Calibri"/>
          <w:noProof/>
          <w:color w:val="auto"/>
        </w:rPr>
        <w:fldChar w:fldCharType="end"/>
      </w:r>
      <w:r w:rsidRPr="00C124A1">
        <w:rPr>
          <w:rFonts w:ascii="Calibri" w:hAnsi="Calibri" w:cs="Calibri"/>
          <w:color w:val="auto"/>
        </w:rPr>
        <w:t xml:space="preserve">. Charakterystyka sieci wodociągowej na terenie </w:t>
      </w:r>
      <w:r w:rsidR="00986792">
        <w:rPr>
          <w:rFonts w:ascii="Calibri" w:hAnsi="Calibri" w:cs="Calibri"/>
          <w:color w:val="auto"/>
        </w:rPr>
        <w:t>G</w:t>
      </w:r>
      <w:r w:rsidR="009C28D9" w:rsidRPr="00C124A1">
        <w:rPr>
          <w:rFonts w:ascii="Calibri" w:hAnsi="Calibri" w:cs="Calibri"/>
          <w:color w:val="auto"/>
        </w:rPr>
        <w:t xml:space="preserve">miny </w:t>
      </w:r>
      <w:r w:rsidR="00137EE5" w:rsidRPr="00C124A1">
        <w:rPr>
          <w:rFonts w:ascii="Calibri" w:hAnsi="Calibri" w:cs="Calibri"/>
          <w:color w:val="auto"/>
        </w:rPr>
        <w:t xml:space="preserve">i </w:t>
      </w:r>
      <w:r w:rsidR="00986792">
        <w:rPr>
          <w:rFonts w:ascii="Calibri" w:hAnsi="Calibri" w:cs="Calibri"/>
          <w:color w:val="auto"/>
        </w:rPr>
        <w:t>M</w:t>
      </w:r>
      <w:r w:rsidR="00137EE5" w:rsidRPr="00C124A1">
        <w:rPr>
          <w:rFonts w:ascii="Calibri" w:hAnsi="Calibri" w:cs="Calibri"/>
          <w:color w:val="auto"/>
        </w:rPr>
        <w:t xml:space="preserve">iasta Wyszogród </w:t>
      </w:r>
      <w:r w:rsidR="001B0775" w:rsidRPr="00C124A1">
        <w:rPr>
          <w:rFonts w:ascii="Calibri" w:hAnsi="Calibri" w:cs="Calibri"/>
          <w:color w:val="auto"/>
        </w:rPr>
        <w:t>(stan na 31.12.2015</w:t>
      </w:r>
      <w:r w:rsidRPr="00C124A1">
        <w:rPr>
          <w:rFonts w:ascii="Calibri" w:hAnsi="Calibri" w:cs="Calibri"/>
          <w:color w:val="auto"/>
        </w:rPr>
        <w:t xml:space="preserve"> r.)</w:t>
      </w:r>
      <w:bookmarkEnd w:id="200"/>
      <w:bookmarkEnd w:id="201"/>
      <w:bookmarkEnd w:id="202"/>
      <w:bookmarkEnd w:id="203"/>
      <w:bookmarkEnd w:id="204"/>
      <w:bookmarkEnd w:id="205"/>
      <w:bookmarkEnd w:id="206"/>
      <w:bookmarkEnd w:id="207"/>
      <w:bookmarkEnd w:id="208"/>
      <w:bookmarkEnd w:id="209"/>
      <w:r w:rsidR="002C55DC" w:rsidRPr="00C124A1">
        <w:rPr>
          <w:rFonts w:ascii="Calibri" w:hAnsi="Calibri" w:cs="Calibri"/>
          <w:color w:val="auto"/>
        </w:rPr>
        <w:t>.</w:t>
      </w:r>
      <w:bookmarkEnd w:id="210"/>
      <w:bookmarkEnd w:id="211"/>
      <w:bookmarkEnd w:id="212"/>
      <w:bookmarkEnd w:id="213"/>
    </w:p>
    <w:tbl>
      <w:tblPr>
        <w:tblStyle w:val="Tabelasiatki4akcent31"/>
        <w:tblW w:w="0" w:type="auto"/>
        <w:tblLook w:val="04A0"/>
      </w:tblPr>
      <w:tblGrid>
        <w:gridCol w:w="781"/>
        <w:gridCol w:w="4744"/>
        <w:gridCol w:w="1777"/>
        <w:gridCol w:w="1777"/>
      </w:tblGrid>
      <w:tr w:rsidR="00920290" w:rsidRPr="00C124A1" w:rsidTr="001B0775">
        <w:trPr>
          <w:cnfStyle w:val="100000000000"/>
          <w:trHeight w:val="582"/>
        </w:trPr>
        <w:tc>
          <w:tcPr>
            <w:cnfStyle w:val="001000000000"/>
            <w:tcW w:w="781" w:type="dxa"/>
            <w:vAlign w:val="center"/>
          </w:tcPr>
          <w:p w:rsidR="00920290" w:rsidRPr="00C124A1" w:rsidRDefault="00920290" w:rsidP="001B0775">
            <w:pPr>
              <w:pStyle w:val="Akapitzlist"/>
              <w:spacing w:before="200"/>
              <w:ind w:left="0"/>
              <w:jc w:val="center"/>
              <w:rPr>
                <w:rFonts w:ascii="Calibri" w:hAnsi="Calibri" w:cs="Calibri"/>
                <w:color w:val="auto"/>
                <w:sz w:val="20"/>
              </w:rPr>
            </w:pPr>
            <w:r w:rsidRPr="00C124A1">
              <w:rPr>
                <w:rFonts w:ascii="Calibri" w:hAnsi="Calibri" w:cs="Calibri"/>
                <w:color w:val="auto"/>
                <w:sz w:val="20"/>
              </w:rPr>
              <w:t>Lp.</w:t>
            </w:r>
          </w:p>
        </w:tc>
        <w:tc>
          <w:tcPr>
            <w:tcW w:w="4744" w:type="dxa"/>
            <w:vAlign w:val="center"/>
          </w:tcPr>
          <w:p w:rsidR="00920290" w:rsidRPr="00C124A1" w:rsidRDefault="00920290" w:rsidP="001B0775">
            <w:pPr>
              <w:pStyle w:val="Akapitzlist"/>
              <w:spacing w:before="200"/>
              <w:ind w:left="0"/>
              <w:jc w:val="center"/>
              <w:cnfStyle w:val="100000000000"/>
              <w:rPr>
                <w:rFonts w:ascii="Calibri" w:hAnsi="Calibri" w:cs="Calibri"/>
                <w:color w:val="auto"/>
                <w:sz w:val="20"/>
              </w:rPr>
            </w:pPr>
            <w:r w:rsidRPr="00C124A1">
              <w:rPr>
                <w:rFonts w:ascii="Calibri" w:hAnsi="Calibri" w:cs="Calibri"/>
                <w:color w:val="auto"/>
                <w:sz w:val="20"/>
              </w:rPr>
              <w:t>Wskaźnik</w:t>
            </w:r>
          </w:p>
        </w:tc>
        <w:tc>
          <w:tcPr>
            <w:tcW w:w="1777" w:type="dxa"/>
            <w:vAlign w:val="center"/>
          </w:tcPr>
          <w:p w:rsidR="00920290" w:rsidRPr="00C124A1" w:rsidRDefault="00920290" w:rsidP="001B0775">
            <w:pPr>
              <w:pStyle w:val="Akapitzlist"/>
              <w:spacing w:before="200"/>
              <w:ind w:left="0"/>
              <w:jc w:val="center"/>
              <w:cnfStyle w:val="100000000000"/>
              <w:rPr>
                <w:rFonts w:ascii="Calibri" w:hAnsi="Calibri" w:cs="Calibri"/>
                <w:color w:val="auto"/>
                <w:sz w:val="20"/>
              </w:rPr>
            </w:pPr>
            <w:r w:rsidRPr="00C124A1">
              <w:rPr>
                <w:rFonts w:ascii="Calibri" w:hAnsi="Calibri" w:cs="Calibri"/>
                <w:color w:val="auto"/>
                <w:sz w:val="20"/>
              </w:rPr>
              <w:t>Jednostka</w:t>
            </w:r>
          </w:p>
        </w:tc>
        <w:tc>
          <w:tcPr>
            <w:tcW w:w="1777" w:type="dxa"/>
            <w:vAlign w:val="center"/>
          </w:tcPr>
          <w:p w:rsidR="00920290" w:rsidRPr="00C124A1" w:rsidRDefault="00920290" w:rsidP="001B0775">
            <w:pPr>
              <w:pStyle w:val="Akapitzlist"/>
              <w:spacing w:before="200" w:after="0"/>
              <w:ind w:left="0"/>
              <w:jc w:val="center"/>
              <w:cnfStyle w:val="100000000000"/>
              <w:rPr>
                <w:rFonts w:ascii="Calibri" w:hAnsi="Calibri" w:cs="Calibri"/>
                <w:color w:val="auto"/>
                <w:sz w:val="20"/>
              </w:rPr>
            </w:pPr>
            <w:r w:rsidRPr="00C124A1">
              <w:rPr>
                <w:rFonts w:ascii="Calibri" w:hAnsi="Calibri" w:cs="Calibri"/>
                <w:color w:val="auto"/>
                <w:sz w:val="20"/>
              </w:rPr>
              <w:t>Wartość</w:t>
            </w:r>
          </w:p>
        </w:tc>
      </w:tr>
      <w:tr w:rsidR="00920290" w:rsidRPr="00C124A1" w:rsidTr="009A5F9D">
        <w:trPr>
          <w:cnfStyle w:val="000000100000"/>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1</w:t>
            </w:r>
          </w:p>
        </w:tc>
        <w:tc>
          <w:tcPr>
            <w:tcW w:w="4744"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b/>
                <w:sz w:val="20"/>
              </w:rPr>
            </w:pPr>
            <w:r w:rsidRPr="00C124A1">
              <w:rPr>
                <w:rFonts w:ascii="Calibri" w:hAnsi="Calibri" w:cs="Calibri"/>
                <w:b/>
                <w:sz w:val="20"/>
              </w:rPr>
              <w:t>Długość czynnej sieci rozdzielczej</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sz w:val="20"/>
              </w:rPr>
            </w:pPr>
            <w:r w:rsidRPr="00C124A1">
              <w:rPr>
                <w:rFonts w:ascii="Calibri" w:hAnsi="Calibri" w:cs="Calibri"/>
                <w:sz w:val="20"/>
              </w:rPr>
              <w:t>km</w:t>
            </w:r>
          </w:p>
        </w:tc>
        <w:tc>
          <w:tcPr>
            <w:tcW w:w="1777" w:type="dxa"/>
            <w:shd w:val="clear" w:color="auto" w:fill="FFFFFF" w:themeFill="background1"/>
            <w:vAlign w:val="center"/>
          </w:tcPr>
          <w:p w:rsidR="00920290" w:rsidRPr="00C124A1" w:rsidRDefault="00917229" w:rsidP="009A5F9D">
            <w:pPr>
              <w:pStyle w:val="Akapitzlist"/>
              <w:spacing w:before="0" w:after="0"/>
              <w:ind w:left="0"/>
              <w:jc w:val="center"/>
              <w:cnfStyle w:val="000000100000"/>
              <w:rPr>
                <w:rFonts w:ascii="Calibri" w:hAnsi="Calibri" w:cs="Calibri"/>
                <w:sz w:val="20"/>
              </w:rPr>
            </w:pPr>
            <w:r w:rsidRPr="00C124A1">
              <w:rPr>
                <w:rFonts w:ascii="Calibri" w:hAnsi="Calibri" w:cs="Calibri"/>
                <w:sz w:val="20"/>
              </w:rPr>
              <w:t>135,4</w:t>
            </w:r>
          </w:p>
        </w:tc>
      </w:tr>
      <w:tr w:rsidR="00920290" w:rsidRPr="00C124A1" w:rsidTr="009A5F9D">
        <w:trPr>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2</w:t>
            </w:r>
          </w:p>
        </w:tc>
        <w:tc>
          <w:tcPr>
            <w:tcW w:w="4744" w:type="dxa"/>
            <w:shd w:val="clear" w:color="auto" w:fill="FFFFFF" w:themeFill="background1"/>
            <w:vAlign w:val="center"/>
          </w:tcPr>
          <w:p w:rsidR="00920290" w:rsidRPr="00C124A1" w:rsidRDefault="00920290" w:rsidP="009A5F9D">
            <w:pPr>
              <w:pStyle w:val="Akapitzlist"/>
              <w:spacing w:before="0" w:after="0" w:line="240" w:lineRule="auto"/>
              <w:ind w:left="0"/>
              <w:jc w:val="center"/>
              <w:cnfStyle w:val="000000000000"/>
              <w:rPr>
                <w:rFonts w:ascii="Calibri" w:hAnsi="Calibri" w:cs="Calibri"/>
                <w:b/>
                <w:sz w:val="20"/>
              </w:rPr>
            </w:pPr>
            <w:r w:rsidRPr="00C124A1">
              <w:rPr>
                <w:rFonts w:ascii="Calibri" w:hAnsi="Calibri" w:cs="Calibri"/>
                <w:b/>
                <w:sz w:val="20"/>
              </w:rPr>
              <w:t xml:space="preserve">Przyłącza prowadzące do budynków mieszkalnych </w:t>
            </w:r>
            <w:r w:rsidRPr="00C124A1">
              <w:rPr>
                <w:rFonts w:ascii="Calibri" w:hAnsi="Calibri" w:cs="Calibri"/>
                <w:b/>
                <w:sz w:val="20"/>
              </w:rPr>
              <w:br/>
              <w:t>i zbiorowego zamieszkania</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000000"/>
              <w:rPr>
                <w:rFonts w:ascii="Calibri" w:hAnsi="Calibri" w:cs="Calibri"/>
                <w:sz w:val="20"/>
              </w:rPr>
            </w:pPr>
            <w:r w:rsidRPr="00C124A1">
              <w:rPr>
                <w:rFonts w:ascii="Calibri" w:hAnsi="Calibri" w:cs="Calibri"/>
                <w:sz w:val="20"/>
              </w:rPr>
              <w:t>szt.</w:t>
            </w:r>
          </w:p>
        </w:tc>
        <w:tc>
          <w:tcPr>
            <w:tcW w:w="1777" w:type="dxa"/>
            <w:shd w:val="clear" w:color="auto" w:fill="FFFFFF" w:themeFill="background1"/>
            <w:vAlign w:val="center"/>
          </w:tcPr>
          <w:p w:rsidR="00920290" w:rsidRPr="00C124A1" w:rsidRDefault="00917229" w:rsidP="009A5F9D">
            <w:pPr>
              <w:pStyle w:val="Akapitzlist"/>
              <w:spacing w:before="0" w:after="0"/>
              <w:ind w:left="0"/>
              <w:jc w:val="center"/>
              <w:cnfStyle w:val="000000000000"/>
              <w:rPr>
                <w:rFonts w:ascii="Calibri" w:hAnsi="Calibri" w:cs="Calibri"/>
                <w:sz w:val="20"/>
              </w:rPr>
            </w:pPr>
            <w:r w:rsidRPr="00C124A1">
              <w:rPr>
                <w:rFonts w:ascii="Calibri" w:hAnsi="Calibri" w:cs="Calibri"/>
                <w:sz w:val="20"/>
              </w:rPr>
              <w:t>1 414</w:t>
            </w:r>
          </w:p>
        </w:tc>
      </w:tr>
      <w:tr w:rsidR="00920290" w:rsidRPr="00C124A1" w:rsidTr="009A5F9D">
        <w:trPr>
          <w:cnfStyle w:val="000000100000"/>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3</w:t>
            </w:r>
          </w:p>
        </w:tc>
        <w:tc>
          <w:tcPr>
            <w:tcW w:w="4744"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b/>
                <w:sz w:val="20"/>
              </w:rPr>
            </w:pPr>
            <w:r w:rsidRPr="00C124A1">
              <w:rPr>
                <w:rFonts w:ascii="Calibri" w:hAnsi="Calibri" w:cs="Calibri"/>
                <w:b/>
                <w:sz w:val="20"/>
              </w:rPr>
              <w:t>Woda dostarczona gospodarstwom domowym</w:t>
            </w:r>
          </w:p>
        </w:tc>
        <w:tc>
          <w:tcPr>
            <w:tcW w:w="1777" w:type="dxa"/>
            <w:shd w:val="clear" w:color="auto" w:fill="FFFFFF" w:themeFill="background1"/>
            <w:vAlign w:val="center"/>
          </w:tcPr>
          <w:p w:rsidR="00920290" w:rsidRPr="00C124A1" w:rsidRDefault="00986792" w:rsidP="009A5F9D">
            <w:pPr>
              <w:pStyle w:val="Akapitzlist"/>
              <w:spacing w:before="0" w:after="0"/>
              <w:ind w:left="0"/>
              <w:jc w:val="center"/>
              <w:cnfStyle w:val="000000100000"/>
              <w:rPr>
                <w:rFonts w:ascii="Calibri" w:hAnsi="Calibri" w:cs="Calibri"/>
                <w:sz w:val="20"/>
              </w:rPr>
            </w:pPr>
            <w:r>
              <w:rPr>
                <w:rFonts w:ascii="Calibri" w:hAnsi="Calibri" w:cs="Calibri"/>
                <w:sz w:val="20"/>
              </w:rPr>
              <w:t>da</w:t>
            </w:r>
            <w:r w:rsidR="00920290" w:rsidRPr="00C124A1">
              <w:rPr>
                <w:rFonts w:ascii="Calibri" w:hAnsi="Calibri" w:cs="Calibri"/>
                <w:sz w:val="20"/>
              </w:rPr>
              <w:t>m</w:t>
            </w:r>
            <w:r w:rsidR="00920290" w:rsidRPr="00C124A1">
              <w:rPr>
                <w:rFonts w:ascii="Calibri" w:hAnsi="Calibri" w:cs="Calibri"/>
                <w:sz w:val="20"/>
                <w:vertAlign w:val="superscript"/>
              </w:rPr>
              <w:t>3</w:t>
            </w:r>
          </w:p>
        </w:tc>
        <w:tc>
          <w:tcPr>
            <w:tcW w:w="1777" w:type="dxa"/>
            <w:shd w:val="clear" w:color="auto" w:fill="FFFFFF" w:themeFill="background1"/>
            <w:vAlign w:val="center"/>
          </w:tcPr>
          <w:p w:rsidR="00920290" w:rsidRPr="00C124A1" w:rsidRDefault="00917229" w:rsidP="009A5F9D">
            <w:pPr>
              <w:pStyle w:val="Akapitzlist"/>
              <w:spacing w:before="0" w:after="0"/>
              <w:ind w:left="0"/>
              <w:jc w:val="center"/>
              <w:cnfStyle w:val="000000100000"/>
              <w:rPr>
                <w:rFonts w:ascii="Calibri" w:hAnsi="Calibri" w:cs="Calibri"/>
                <w:sz w:val="20"/>
              </w:rPr>
            </w:pPr>
            <w:r w:rsidRPr="00C124A1">
              <w:rPr>
                <w:rFonts w:ascii="Calibri" w:hAnsi="Calibri" w:cs="Calibri"/>
                <w:sz w:val="20"/>
              </w:rPr>
              <w:t>200,0</w:t>
            </w:r>
          </w:p>
        </w:tc>
      </w:tr>
      <w:tr w:rsidR="00920290" w:rsidRPr="00C124A1" w:rsidTr="009A5F9D">
        <w:trPr>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4</w:t>
            </w:r>
          </w:p>
        </w:tc>
        <w:tc>
          <w:tcPr>
            <w:tcW w:w="4744" w:type="dxa"/>
            <w:shd w:val="clear" w:color="auto" w:fill="FFFFFF" w:themeFill="background1"/>
            <w:vAlign w:val="center"/>
          </w:tcPr>
          <w:p w:rsidR="00920290" w:rsidRPr="00C124A1" w:rsidRDefault="00920290" w:rsidP="009A5F9D">
            <w:pPr>
              <w:pStyle w:val="Akapitzlist"/>
              <w:spacing w:before="0" w:after="0"/>
              <w:ind w:left="0"/>
              <w:jc w:val="center"/>
              <w:cnfStyle w:val="000000000000"/>
              <w:rPr>
                <w:rFonts w:ascii="Calibri" w:hAnsi="Calibri" w:cs="Calibri"/>
                <w:b/>
                <w:sz w:val="20"/>
              </w:rPr>
            </w:pPr>
            <w:r w:rsidRPr="00C124A1">
              <w:rPr>
                <w:rFonts w:ascii="Calibri" w:hAnsi="Calibri" w:cs="Calibri"/>
                <w:b/>
                <w:sz w:val="20"/>
              </w:rPr>
              <w:t>Ludność korzystająca z sieci wodociągowej</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000000"/>
              <w:rPr>
                <w:rFonts w:ascii="Calibri" w:hAnsi="Calibri" w:cs="Calibri"/>
                <w:sz w:val="20"/>
              </w:rPr>
            </w:pPr>
            <w:r w:rsidRPr="00C124A1">
              <w:rPr>
                <w:rFonts w:ascii="Calibri" w:hAnsi="Calibri" w:cs="Calibri"/>
                <w:sz w:val="20"/>
              </w:rPr>
              <w:t>osoba</w:t>
            </w:r>
          </w:p>
        </w:tc>
        <w:tc>
          <w:tcPr>
            <w:tcW w:w="1777" w:type="dxa"/>
            <w:shd w:val="clear" w:color="auto" w:fill="FFFFFF" w:themeFill="background1"/>
            <w:vAlign w:val="center"/>
          </w:tcPr>
          <w:p w:rsidR="00920290" w:rsidRPr="00C124A1" w:rsidRDefault="00917229" w:rsidP="009A5F9D">
            <w:pPr>
              <w:pStyle w:val="Akapitzlist"/>
              <w:spacing w:before="0" w:after="0"/>
              <w:ind w:left="0"/>
              <w:jc w:val="center"/>
              <w:cnfStyle w:val="000000000000"/>
              <w:rPr>
                <w:rFonts w:ascii="Calibri" w:hAnsi="Calibri" w:cs="Calibri"/>
                <w:sz w:val="20"/>
              </w:rPr>
            </w:pPr>
            <w:r w:rsidRPr="00C124A1">
              <w:rPr>
                <w:rFonts w:ascii="Calibri" w:hAnsi="Calibri" w:cs="Calibri"/>
                <w:sz w:val="20"/>
              </w:rPr>
              <w:t>5 273</w:t>
            </w:r>
          </w:p>
        </w:tc>
      </w:tr>
      <w:tr w:rsidR="00920290" w:rsidRPr="00C124A1" w:rsidTr="009A5F9D">
        <w:trPr>
          <w:cnfStyle w:val="000000100000"/>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5</w:t>
            </w:r>
          </w:p>
        </w:tc>
        <w:tc>
          <w:tcPr>
            <w:tcW w:w="4744"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b/>
                <w:sz w:val="20"/>
              </w:rPr>
            </w:pPr>
            <w:r w:rsidRPr="00C124A1">
              <w:rPr>
                <w:rFonts w:ascii="Calibri" w:hAnsi="Calibri" w:cs="Calibri"/>
                <w:b/>
                <w:sz w:val="20"/>
              </w:rPr>
              <w:t>% ludności korzystający z instalacji</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sz w:val="20"/>
              </w:rPr>
            </w:pPr>
            <w:r w:rsidRPr="00C124A1">
              <w:rPr>
                <w:rFonts w:ascii="Calibri" w:hAnsi="Calibri" w:cs="Calibri"/>
                <w:sz w:val="20"/>
              </w:rPr>
              <w:t>%</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100000"/>
              <w:rPr>
                <w:rFonts w:ascii="Calibri" w:hAnsi="Calibri" w:cs="Calibri"/>
                <w:sz w:val="20"/>
              </w:rPr>
            </w:pPr>
          </w:p>
        </w:tc>
      </w:tr>
      <w:tr w:rsidR="00920290" w:rsidRPr="00C124A1" w:rsidTr="009A5F9D">
        <w:trPr>
          <w:trHeight w:val="488"/>
        </w:trPr>
        <w:tc>
          <w:tcPr>
            <w:cnfStyle w:val="001000000000"/>
            <w:tcW w:w="781" w:type="dxa"/>
            <w:shd w:val="clear" w:color="auto" w:fill="FFFFFF" w:themeFill="background1"/>
            <w:vAlign w:val="center"/>
          </w:tcPr>
          <w:p w:rsidR="00920290" w:rsidRPr="00C124A1" w:rsidRDefault="00920290" w:rsidP="009A5F9D">
            <w:pPr>
              <w:pStyle w:val="Akapitzlist"/>
              <w:spacing w:before="0" w:after="0"/>
              <w:ind w:left="0"/>
              <w:jc w:val="center"/>
              <w:rPr>
                <w:rFonts w:ascii="Calibri" w:hAnsi="Calibri" w:cs="Calibri"/>
                <w:sz w:val="20"/>
              </w:rPr>
            </w:pPr>
            <w:r w:rsidRPr="00C124A1">
              <w:rPr>
                <w:rFonts w:ascii="Calibri" w:hAnsi="Calibri" w:cs="Calibri"/>
                <w:sz w:val="20"/>
              </w:rPr>
              <w:t>6</w:t>
            </w:r>
          </w:p>
        </w:tc>
        <w:tc>
          <w:tcPr>
            <w:tcW w:w="4744" w:type="dxa"/>
            <w:shd w:val="clear" w:color="auto" w:fill="FFFFFF" w:themeFill="background1"/>
            <w:vAlign w:val="center"/>
          </w:tcPr>
          <w:p w:rsidR="00920290" w:rsidRPr="00C124A1" w:rsidRDefault="00920290" w:rsidP="009A5F9D">
            <w:pPr>
              <w:pStyle w:val="Akapitzlist"/>
              <w:spacing w:before="0" w:after="0"/>
              <w:ind w:left="0"/>
              <w:jc w:val="center"/>
              <w:cnfStyle w:val="000000000000"/>
              <w:rPr>
                <w:rFonts w:ascii="Calibri" w:hAnsi="Calibri" w:cs="Calibri"/>
                <w:b/>
                <w:sz w:val="20"/>
              </w:rPr>
            </w:pPr>
            <w:r w:rsidRPr="00C124A1">
              <w:rPr>
                <w:rFonts w:ascii="Calibri" w:hAnsi="Calibri" w:cs="Calibri"/>
                <w:b/>
                <w:sz w:val="20"/>
              </w:rPr>
              <w:t>Zużycie wody na jednego mieszkańca</w:t>
            </w:r>
          </w:p>
        </w:tc>
        <w:tc>
          <w:tcPr>
            <w:tcW w:w="1777" w:type="dxa"/>
            <w:shd w:val="clear" w:color="auto" w:fill="FFFFFF" w:themeFill="background1"/>
            <w:vAlign w:val="center"/>
          </w:tcPr>
          <w:p w:rsidR="00920290" w:rsidRPr="00C124A1" w:rsidRDefault="00920290" w:rsidP="009A5F9D">
            <w:pPr>
              <w:pStyle w:val="Akapitzlist"/>
              <w:spacing w:before="0" w:after="0"/>
              <w:ind w:left="0"/>
              <w:jc w:val="center"/>
              <w:cnfStyle w:val="000000000000"/>
              <w:rPr>
                <w:rFonts w:ascii="Calibri" w:hAnsi="Calibri" w:cs="Calibri"/>
                <w:sz w:val="20"/>
              </w:rPr>
            </w:pPr>
            <w:r w:rsidRPr="00C124A1">
              <w:rPr>
                <w:rFonts w:ascii="Calibri" w:hAnsi="Calibri" w:cs="Calibri"/>
                <w:sz w:val="20"/>
              </w:rPr>
              <w:t>m</w:t>
            </w:r>
            <w:r w:rsidRPr="00C124A1">
              <w:rPr>
                <w:rFonts w:ascii="Calibri" w:hAnsi="Calibri" w:cs="Calibri"/>
                <w:sz w:val="20"/>
                <w:vertAlign w:val="superscript"/>
              </w:rPr>
              <w:t>3</w:t>
            </w:r>
          </w:p>
        </w:tc>
        <w:tc>
          <w:tcPr>
            <w:tcW w:w="1777" w:type="dxa"/>
            <w:shd w:val="clear" w:color="auto" w:fill="FFFFFF" w:themeFill="background1"/>
            <w:vAlign w:val="center"/>
          </w:tcPr>
          <w:p w:rsidR="00920290" w:rsidRPr="00C124A1" w:rsidRDefault="00917229" w:rsidP="009A5F9D">
            <w:pPr>
              <w:pStyle w:val="Akapitzlist"/>
              <w:keepNext/>
              <w:spacing w:before="0" w:after="0"/>
              <w:ind w:left="0"/>
              <w:jc w:val="center"/>
              <w:cnfStyle w:val="000000000000"/>
              <w:rPr>
                <w:rFonts w:ascii="Calibri" w:hAnsi="Calibri" w:cs="Calibri"/>
                <w:sz w:val="20"/>
              </w:rPr>
            </w:pPr>
            <w:r w:rsidRPr="00C124A1">
              <w:rPr>
                <w:rFonts w:ascii="Calibri" w:hAnsi="Calibri" w:cs="Calibri"/>
                <w:sz w:val="20"/>
              </w:rPr>
              <w:t>35,0</w:t>
            </w:r>
          </w:p>
        </w:tc>
      </w:tr>
    </w:tbl>
    <w:p w:rsidR="00920290" w:rsidRPr="00C124A1" w:rsidRDefault="00920290" w:rsidP="00217F6B">
      <w:pPr>
        <w:spacing w:before="0"/>
        <w:jc w:val="center"/>
        <w:rPr>
          <w:rFonts w:ascii="Calibri" w:hAnsi="Calibri" w:cs="Calibri"/>
          <w:sz w:val="18"/>
          <w:szCs w:val="18"/>
        </w:rPr>
      </w:pPr>
      <w:r w:rsidRPr="00C124A1">
        <w:rPr>
          <w:rFonts w:ascii="Calibri" w:hAnsi="Calibri" w:cs="Calibri"/>
          <w:sz w:val="18"/>
          <w:szCs w:val="18"/>
        </w:rPr>
        <w:t>Źródło: Główny Urząd Statystyczny, BDL.</w:t>
      </w:r>
    </w:p>
    <w:p w:rsidR="00054927" w:rsidRPr="00C124A1" w:rsidRDefault="00054927" w:rsidP="00054927">
      <w:pPr>
        <w:rPr>
          <w:rFonts w:ascii="Calibri" w:hAnsi="Calibri" w:cs="Calibri"/>
          <w:szCs w:val="24"/>
        </w:rPr>
      </w:pPr>
      <w:r w:rsidRPr="00C124A1">
        <w:rPr>
          <w:rFonts w:ascii="Calibri" w:hAnsi="Calibri" w:cs="Calibri"/>
          <w:szCs w:val="24"/>
        </w:rPr>
        <w:t>Gmina i Miasto Wyszogród zaopatrywane jest w wodę z następujących ujęć podziemnych:</w:t>
      </w:r>
    </w:p>
    <w:p w:rsidR="00054927" w:rsidRPr="00C124A1" w:rsidRDefault="00054927" w:rsidP="00517C6A">
      <w:pPr>
        <w:numPr>
          <w:ilvl w:val="0"/>
          <w:numId w:val="95"/>
        </w:numPr>
        <w:ind w:right="-6"/>
        <w:rPr>
          <w:rFonts w:ascii="Calibri" w:hAnsi="Calibri" w:cs="Calibri"/>
          <w:szCs w:val="24"/>
        </w:rPr>
      </w:pPr>
      <w:r w:rsidRPr="00C124A1">
        <w:rPr>
          <w:rFonts w:ascii="Calibri" w:hAnsi="Calibri" w:cs="Calibri"/>
          <w:szCs w:val="24"/>
        </w:rPr>
        <w:t>Wyszogród – 3 studnie o wydajności: 14 m</w:t>
      </w:r>
      <w:r w:rsidRPr="00C124A1">
        <w:rPr>
          <w:rFonts w:ascii="Calibri" w:hAnsi="Calibri" w:cs="Calibri"/>
          <w:szCs w:val="24"/>
          <w:vertAlign w:val="superscript"/>
        </w:rPr>
        <w:t>3</w:t>
      </w:r>
      <w:r w:rsidRPr="00C124A1">
        <w:rPr>
          <w:rFonts w:ascii="Calibri" w:hAnsi="Calibri" w:cs="Calibri"/>
          <w:szCs w:val="24"/>
        </w:rPr>
        <w:t>/h, 20 m</w:t>
      </w:r>
      <w:r w:rsidRPr="00C124A1">
        <w:rPr>
          <w:rFonts w:ascii="Calibri" w:hAnsi="Calibri" w:cs="Calibri"/>
          <w:szCs w:val="24"/>
          <w:vertAlign w:val="superscript"/>
        </w:rPr>
        <w:t>3</w:t>
      </w:r>
      <w:r w:rsidRPr="00C124A1">
        <w:rPr>
          <w:rFonts w:ascii="Calibri" w:hAnsi="Calibri" w:cs="Calibri"/>
          <w:szCs w:val="24"/>
        </w:rPr>
        <w:t>/h oraz 20 m</w:t>
      </w:r>
      <w:r w:rsidRPr="00C124A1">
        <w:rPr>
          <w:rFonts w:ascii="Calibri" w:hAnsi="Calibri" w:cs="Calibri"/>
          <w:szCs w:val="24"/>
          <w:vertAlign w:val="superscript"/>
        </w:rPr>
        <w:t>3</w:t>
      </w:r>
      <w:r w:rsidRPr="00C124A1">
        <w:rPr>
          <w:rFonts w:ascii="Calibri" w:hAnsi="Calibri" w:cs="Calibri"/>
          <w:szCs w:val="24"/>
        </w:rPr>
        <w:t>/h,</w:t>
      </w:r>
    </w:p>
    <w:p w:rsidR="00054927" w:rsidRPr="00C124A1" w:rsidRDefault="00054927" w:rsidP="00517C6A">
      <w:pPr>
        <w:numPr>
          <w:ilvl w:val="0"/>
          <w:numId w:val="95"/>
        </w:numPr>
        <w:ind w:right="-6"/>
        <w:rPr>
          <w:rFonts w:ascii="Calibri" w:hAnsi="Calibri" w:cs="Calibri"/>
          <w:szCs w:val="24"/>
        </w:rPr>
      </w:pPr>
      <w:r w:rsidRPr="00C124A1">
        <w:rPr>
          <w:rFonts w:ascii="Calibri" w:hAnsi="Calibri" w:cs="Calibri"/>
          <w:szCs w:val="24"/>
        </w:rPr>
        <w:t>Kobylniki – 2 studnie o wydajności 34 m</w:t>
      </w:r>
      <w:r w:rsidRPr="00C124A1">
        <w:rPr>
          <w:rFonts w:ascii="Calibri" w:hAnsi="Calibri" w:cs="Calibri"/>
          <w:szCs w:val="24"/>
          <w:vertAlign w:val="superscript"/>
        </w:rPr>
        <w:t>3</w:t>
      </w:r>
      <w:r w:rsidRPr="00C124A1">
        <w:rPr>
          <w:rFonts w:ascii="Calibri" w:hAnsi="Calibri" w:cs="Calibri"/>
          <w:szCs w:val="24"/>
        </w:rPr>
        <w:t>/h każda,</w:t>
      </w:r>
    </w:p>
    <w:p w:rsidR="00054927" w:rsidRPr="00C124A1" w:rsidRDefault="00054927" w:rsidP="00517C6A">
      <w:pPr>
        <w:numPr>
          <w:ilvl w:val="0"/>
          <w:numId w:val="95"/>
        </w:numPr>
        <w:ind w:right="-6"/>
        <w:rPr>
          <w:rFonts w:ascii="Calibri" w:hAnsi="Calibri" w:cs="Calibri"/>
          <w:szCs w:val="24"/>
        </w:rPr>
      </w:pPr>
      <w:r w:rsidRPr="00C124A1">
        <w:rPr>
          <w:rFonts w:ascii="Calibri" w:hAnsi="Calibri" w:cs="Calibri"/>
          <w:szCs w:val="24"/>
        </w:rPr>
        <w:t>Grodkowo – 2 studnie o wydajności 48 m</w:t>
      </w:r>
      <w:r w:rsidRPr="00C124A1">
        <w:rPr>
          <w:rFonts w:ascii="Calibri" w:hAnsi="Calibri" w:cs="Calibri"/>
          <w:szCs w:val="24"/>
          <w:vertAlign w:val="superscript"/>
        </w:rPr>
        <w:t>3</w:t>
      </w:r>
      <w:r w:rsidRPr="00C124A1">
        <w:rPr>
          <w:rFonts w:ascii="Calibri" w:hAnsi="Calibri" w:cs="Calibri"/>
          <w:szCs w:val="24"/>
        </w:rPr>
        <w:t>/h i 56 m</w:t>
      </w:r>
      <w:r w:rsidRPr="00C124A1">
        <w:rPr>
          <w:rFonts w:ascii="Calibri" w:hAnsi="Calibri" w:cs="Calibri"/>
          <w:szCs w:val="24"/>
          <w:vertAlign w:val="superscript"/>
        </w:rPr>
        <w:t>3</w:t>
      </w:r>
      <w:r w:rsidRPr="00C124A1">
        <w:rPr>
          <w:rFonts w:ascii="Calibri" w:hAnsi="Calibri" w:cs="Calibri"/>
          <w:szCs w:val="24"/>
        </w:rPr>
        <w:t>/h.</w:t>
      </w:r>
    </w:p>
    <w:p w:rsidR="00054927" w:rsidRPr="00C124A1" w:rsidRDefault="00054927" w:rsidP="00054927">
      <w:pPr>
        <w:spacing w:before="0" w:after="0"/>
        <w:rPr>
          <w:rFonts w:ascii="Calibri" w:hAnsi="Calibri" w:cs="Calibri"/>
          <w:bCs/>
          <w:szCs w:val="24"/>
          <w:lang w:eastAsia="pl-PL"/>
        </w:rPr>
      </w:pPr>
      <w:r w:rsidRPr="00C124A1">
        <w:rPr>
          <w:rFonts w:ascii="Calibri" w:hAnsi="Calibri" w:cs="Calibri"/>
          <w:bCs/>
          <w:szCs w:val="24"/>
          <w:lang w:eastAsia="pl-PL"/>
        </w:rPr>
        <w:t xml:space="preserve">W wyżej wymienionych miejscowościach usytuowane są stacje uzdatniania wody, do których woda surowa transportowana jest rurociągami. Istniejąca sieć wodociągowa pozwala </w:t>
      </w:r>
      <w:r w:rsidRPr="00C124A1">
        <w:rPr>
          <w:rFonts w:ascii="Calibri" w:hAnsi="Calibri" w:cs="Calibri"/>
          <w:bCs/>
          <w:szCs w:val="24"/>
          <w:lang w:eastAsia="pl-PL"/>
        </w:rPr>
        <w:br/>
        <w:t xml:space="preserve">na dostarczenie </w:t>
      </w:r>
      <w:r w:rsidR="00F2541F">
        <w:rPr>
          <w:rFonts w:ascii="Calibri" w:hAnsi="Calibri" w:cs="Calibri"/>
          <w:bCs/>
          <w:szCs w:val="24"/>
          <w:lang w:eastAsia="pl-PL"/>
        </w:rPr>
        <w:t>wody do większości mieszkańców gminy i m</w:t>
      </w:r>
      <w:r w:rsidRPr="00C124A1">
        <w:rPr>
          <w:rFonts w:ascii="Calibri" w:hAnsi="Calibri" w:cs="Calibri"/>
          <w:bCs/>
          <w:szCs w:val="24"/>
          <w:lang w:eastAsia="pl-PL"/>
        </w:rPr>
        <w:t>iasta. Część mieszkańców zaopatrywana jest w wodę z ujęcia wodociągowego Przykory (gm. Mała Wieś).</w:t>
      </w:r>
    </w:p>
    <w:p w:rsidR="00054927" w:rsidRPr="00C124A1" w:rsidRDefault="00054927" w:rsidP="009677F2">
      <w:pPr>
        <w:spacing w:before="0" w:after="0"/>
        <w:rPr>
          <w:rFonts w:ascii="Calibri" w:hAnsi="Calibri" w:cs="Calibri"/>
          <w:color w:val="FF0000"/>
        </w:rPr>
      </w:pPr>
    </w:p>
    <w:p w:rsidR="00054927" w:rsidRPr="00C124A1" w:rsidRDefault="00054927" w:rsidP="00054927">
      <w:pPr>
        <w:pStyle w:val="Wyrnienie"/>
        <w:rPr>
          <w:rFonts w:ascii="Calibri" w:hAnsi="Calibri" w:cs="Calibri"/>
        </w:rPr>
      </w:pPr>
      <w:r w:rsidRPr="00C124A1">
        <w:rPr>
          <w:rFonts w:ascii="Calibri" w:hAnsi="Calibri" w:cs="Calibri"/>
        </w:rPr>
        <w:t xml:space="preserve">Sieć kanalizacyjna </w:t>
      </w:r>
    </w:p>
    <w:p w:rsidR="00054927" w:rsidRPr="00C124A1" w:rsidRDefault="00054927" w:rsidP="009677F2">
      <w:pPr>
        <w:spacing w:before="0" w:after="0"/>
        <w:rPr>
          <w:rFonts w:ascii="Calibri" w:hAnsi="Calibri" w:cs="Calibri"/>
          <w:color w:val="FF0000"/>
        </w:rPr>
      </w:pPr>
    </w:p>
    <w:p w:rsidR="007261C4" w:rsidRPr="00C124A1" w:rsidRDefault="007261C4" w:rsidP="005374FC">
      <w:pPr>
        <w:spacing w:before="0" w:after="0"/>
        <w:rPr>
          <w:rFonts w:ascii="Calibri" w:hAnsi="Calibri" w:cs="Calibri"/>
        </w:rPr>
      </w:pPr>
      <w:r w:rsidRPr="00C124A1">
        <w:rPr>
          <w:rFonts w:ascii="Calibri" w:hAnsi="Calibri" w:cs="Calibri"/>
        </w:rPr>
        <w:t xml:space="preserve">W roku 2015 długość czynnej sieci kanalizacyjnej na terenie gminy wynosiła </w:t>
      </w:r>
      <w:r w:rsidR="009517FC" w:rsidRPr="00C124A1">
        <w:rPr>
          <w:rFonts w:ascii="Calibri" w:hAnsi="Calibri" w:cs="Calibri"/>
        </w:rPr>
        <w:t>10,9</w:t>
      </w:r>
      <w:r w:rsidRPr="00C124A1">
        <w:rPr>
          <w:rFonts w:ascii="Calibri" w:hAnsi="Calibri" w:cs="Calibri"/>
        </w:rPr>
        <w:t xml:space="preserve"> km. </w:t>
      </w:r>
      <w:r w:rsidR="00B8614A" w:rsidRPr="00C124A1">
        <w:rPr>
          <w:rFonts w:ascii="Calibri" w:hAnsi="Calibri" w:cs="Calibri"/>
        </w:rPr>
        <w:t>Charakterystykę sieci kanalizacyjnej na terenie gminy przedstawiono w poniższej tabeli.</w:t>
      </w:r>
    </w:p>
    <w:p w:rsidR="00E6670F" w:rsidRPr="00C124A1" w:rsidRDefault="00E6670F" w:rsidP="00E6670F">
      <w:pPr>
        <w:pStyle w:val="Legenda"/>
        <w:rPr>
          <w:rFonts w:ascii="Calibri" w:hAnsi="Calibri" w:cs="Calibri"/>
          <w:color w:val="auto"/>
        </w:rPr>
      </w:pPr>
      <w:bookmarkStart w:id="214" w:name="_Toc452706065"/>
      <w:bookmarkStart w:id="215" w:name="_Toc459037873"/>
      <w:bookmarkStart w:id="216" w:name="_Toc459887927"/>
      <w:bookmarkStart w:id="217" w:name="_Toc461035817"/>
      <w:bookmarkStart w:id="218" w:name="_Toc461699527"/>
      <w:bookmarkStart w:id="219" w:name="_Toc462337693"/>
      <w:bookmarkStart w:id="220" w:name="_Toc462337813"/>
      <w:bookmarkStart w:id="221" w:name="_Toc464123316"/>
      <w:bookmarkStart w:id="222" w:name="_Toc475715160"/>
      <w:bookmarkStart w:id="223" w:name="_Toc476832526"/>
      <w:bookmarkStart w:id="224" w:name="_Toc480455031"/>
      <w:bookmarkStart w:id="225" w:name="_Toc480722769"/>
      <w:bookmarkStart w:id="226" w:name="_Toc485822837"/>
      <w:bookmarkStart w:id="227" w:name="_Toc486323785"/>
      <w:r w:rsidRPr="00C124A1">
        <w:rPr>
          <w:rFonts w:ascii="Calibri" w:hAnsi="Calibri" w:cs="Calibri"/>
          <w:color w:val="auto"/>
        </w:rPr>
        <w:t xml:space="preserve">Tabela </w:t>
      </w:r>
      <w:r w:rsidR="004F2A29" w:rsidRPr="00C124A1">
        <w:rPr>
          <w:rFonts w:ascii="Calibri" w:hAnsi="Calibri" w:cs="Calibri"/>
          <w:color w:val="auto"/>
        </w:rPr>
        <w:fldChar w:fldCharType="begin"/>
      </w:r>
      <w:r w:rsidRPr="00C124A1">
        <w:rPr>
          <w:rFonts w:ascii="Calibri" w:hAnsi="Calibri" w:cs="Calibri"/>
          <w:color w:val="auto"/>
        </w:rPr>
        <w:instrText xml:space="preserve"> SEQ Tabela \* ARABIC </w:instrText>
      </w:r>
      <w:r w:rsidR="004F2A29" w:rsidRPr="00C124A1">
        <w:rPr>
          <w:rFonts w:ascii="Calibri" w:hAnsi="Calibri" w:cs="Calibri"/>
          <w:color w:val="auto"/>
        </w:rPr>
        <w:fldChar w:fldCharType="separate"/>
      </w:r>
      <w:r w:rsidR="00A47635">
        <w:rPr>
          <w:rFonts w:ascii="Calibri" w:hAnsi="Calibri" w:cs="Calibri"/>
          <w:noProof/>
          <w:color w:val="auto"/>
        </w:rPr>
        <w:t>14</w:t>
      </w:r>
      <w:r w:rsidR="004F2A29" w:rsidRPr="00C124A1">
        <w:rPr>
          <w:rFonts w:ascii="Calibri" w:hAnsi="Calibri" w:cs="Calibri"/>
          <w:noProof/>
          <w:color w:val="auto"/>
        </w:rPr>
        <w:fldChar w:fldCharType="end"/>
      </w:r>
      <w:r w:rsidRPr="00C124A1">
        <w:rPr>
          <w:rFonts w:ascii="Calibri" w:hAnsi="Calibri" w:cs="Calibri"/>
          <w:color w:val="auto"/>
        </w:rPr>
        <w:t xml:space="preserve">. Charakterystyka sieci kanalizacyjnej na terenie </w:t>
      </w:r>
      <w:r w:rsidR="009C28D9" w:rsidRPr="00C124A1">
        <w:rPr>
          <w:rFonts w:ascii="Calibri" w:hAnsi="Calibri" w:cs="Calibri"/>
          <w:color w:val="auto"/>
        </w:rPr>
        <w:t xml:space="preserve">gminy </w:t>
      </w:r>
      <w:r w:rsidR="00137EE5" w:rsidRPr="00C124A1">
        <w:rPr>
          <w:rFonts w:ascii="Calibri" w:hAnsi="Calibri" w:cs="Calibri"/>
          <w:color w:val="auto"/>
        </w:rPr>
        <w:t xml:space="preserve">i miasta Wyszogród </w:t>
      </w:r>
      <w:r w:rsidR="001B0775" w:rsidRPr="00C124A1">
        <w:rPr>
          <w:rFonts w:ascii="Calibri" w:hAnsi="Calibri" w:cs="Calibri"/>
          <w:color w:val="auto"/>
        </w:rPr>
        <w:t>(stan na 31.12.2015</w:t>
      </w:r>
      <w:r w:rsidRPr="00C124A1">
        <w:rPr>
          <w:rFonts w:ascii="Calibri" w:hAnsi="Calibri" w:cs="Calibri"/>
          <w:color w:val="auto"/>
        </w:rPr>
        <w:t xml:space="preserve"> r.)</w:t>
      </w:r>
      <w:bookmarkEnd w:id="214"/>
      <w:r w:rsidRPr="00C124A1">
        <w:rPr>
          <w:rFonts w:ascii="Calibri" w:hAnsi="Calibri" w:cs="Calibri"/>
          <w:color w:val="auto"/>
        </w:rPr>
        <w:t>.</w:t>
      </w:r>
      <w:bookmarkEnd w:id="215"/>
      <w:bookmarkEnd w:id="216"/>
      <w:bookmarkEnd w:id="217"/>
      <w:bookmarkEnd w:id="218"/>
      <w:bookmarkEnd w:id="219"/>
      <w:bookmarkEnd w:id="220"/>
      <w:bookmarkEnd w:id="221"/>
      <w:bookmarkEnd w:id="222"/>
      <w:bookmarkEnd w:id="223"/>
      <w:bookmarkEnd w:id="224"/>
      <w:bookmarkEnd w:id="225"/>
      <w:bookmarkEnd w:id="226"/>
      <w:bookmarkEnd w:id="227"/>
    </w:p>
    <w:tbl>
      <w:tblPr>
        <w:tblStyle w:val="Tabelasiatki4akcent31"/>
        <w:tblW w:w="0" w:type="auto"/>
        <w:tblLook w:val="04A0"/>
      </w:tblPr>
      <w:tblGrid>
        <w:gridCol w:w="775"/>
        <w:gridCol w:w="4712"/>
        <w:gridCol w:w="1765"/>
        <w:gridCol w:w="1765"/>
      </w:tblGrid>
      <w:tr w:rsidR="00E6670F" w:rsidRPr="00C124A1" w:rsidTr="001B0775">
        <w:trPr>
          <w:cnfStyle w:val="100000000000"/>
          <w:trHeight w:val="468"/>
        </w:trPr>
        <w:tc>
          <w:tcPr>
            <w:cnfStyle w:val="001000000000"/>
            <w:tcW w:w="775" w:type="dxa"/>
            <w:vAlign w:val="center"/>
          </w:tcPr>
          <w:p w:rsidR="00E6670F" w:rsidRPr="00C124A1" w:rsidRDefault="00E6670F" w:rsidP="001B0775">
            <w:pPr>
              <w:pStyle w:val="Akapitzlist"/>
              <w:spacing w:before="0"/>
              <w:ind w:left="0"/>
              <w:jc w:val="center"/>
              <w:rPr>
                <w:rFonts w:ascii="Calibri" w:hAnsi="Calibri" w:cs="Calibri"/>
                <w:color w:val="auto"/>
                <w:sz w:val="20"/>
              </w:rPr>
            </w:pPr>
            <w:r w:rsidRPr="00C124A1">
              <w:rPr>
                <w:rFonts w:ascii="Calibri" w:hAnsi="Calibri" w:cs="Calibri"/>
                <w:color w:val="auto"/>
                <w:sz w:val="20"/>
              </w:rPr>
              <w:t>Lp.</w:t>
            </w:r>
          </w:p>
        </w:tc>
        <w:tc>
          <w:tcPr>
            <w:tcW w:w="4712" w:type="dxa"/>
            <w:vAlign w:val="center"/>
          </w:tcPr>
          <w:p w:rsidR="00E6670F" w:rsidRPr="00C124A1" w:rsidRDefault="00E6670F" w:rsidP="001B0775">
            <w:pPr>
              <w:pStyle w:val="Akapitzlist"/>
              <w:spacing w:before="200"/>
              <w:ind w:left="0"/>
              <w:jc w:val="center"/>
              <w:cnfStyle w:val="100000000000"/>
              <w:rPr>
                <w:rFonts w:ascii="Calibri" w:hAnsi="Calibri" w:cs="Calibri"/>
                <w:color w:val="auto"/>
                <w:sz w:val="20"/>
              </w:rPr>
            </w:pPr>
            <w:r w:rsidRPr="00C124A1">
              <w:rPr>
                <w:rFonts w:ascii="Calibri" w:hAnsi="Calibri" w:cs="Calibri"/>
                <w:color w:val="auto"/>
                <w:sz w:val="20"/>
              </w:rPr>
              <w:t>Wskaźnik</w:t>
            </w:r>
          </w:p>
        </w:tc>
        <w:tc>
          <w:tcPr>
            <w:tcW w:w="1765" w:type="dxa"/>
            <w:vAlign w:val="center"/>
          </w:tcPr>
          <w:p w:rsidR="00E6670F" w:rsidRPr="00C124A1" w:rsidRDefault="00E6670F" w:rsidP="001B0775">
            <w:pPr>
              <w:pStyle w:val="Akapitzlist"/>
              <w:spacing w:before="200"/>
              <w:ind w:left="0"/>
              <w:jc w:val="center"/>
              <w:cnfStyle w:val="100000000000"/>
              <w:rPr>
                <w:rFonts w:ascii="Calibri" w:hAnsi="Calibri" w:cs="Calibri"/>
                <w:color w:val="auto"/>
                <w:sz w:val="20"/>
              </w:rPr>
            </w:pPr>
            <w:r w:rsidRPr="00C124A1">
              <w:rPr>
                <w:rFonts w:ascii="Calibri" w:hAnsi="Calibri" w:cs="Calibri"/>
                <w:color w:val="auto"/>
                <w:sz w:val="20"/>
              </w:rPr>
              <w:t>Jednostka</w:t>
            </w:r>
          </w:p>
        </w:tc>
        <w:tc>
          <w:tcPr>
            <w:tcW w:w="1765" w:type="dxa"/>
            <w:vAlign w:val="center"/>
          </w:tcPr>
          <w:p w:rsidR="00E6670F" w:rsidRPr="00C124A1" w:rsidRDefault="00E6670F" w:rsidP="001B0775">
            <w:pPr>
              <w:pStyle w:val="Akapitzlist"/>
              <w:spacing w:before="200" w:after="0"/>
              <w:ind w:left="0"/>
              <w:jc w:val="center"/>
              <w:cnfStyle w:val="100000000000"/>
              <w:rPr>
                <w:rFonts w:ascii="Calibri" w:hAnsi="Calibri" w:cs="Calibri"/>
                <w:color w:val="auto"/>
                <w:sz w:val="20"/>
              </w:rPr>
            </w:pPr>
            <w:r w:rsidRPr="00C124A1">
              <w:rPr>
                <w:rFonts w:ascii="Calibri" w:hAnsi="Calibri" w:cs="Calibri"/>
                <w:color w:val="auto"/>
                <w:sz w:val="20"/>
              </w:rPr>
              <w:t>Wartość</w:t>
            </w:r>
          </w:p>
        </w:tc>
      </w:tr>
      <w:tr w:rsidR="00E6670F" w:rsidRPr="00C124A1" w:rsidTr="009A5F9D">
        <w:trPr>
          <w:cnfStyle w:val="000000100000"/>
          <w:trHeight w:val="502"/>
        </w:trPr>
        <w:tc>
          <w:tcPr>
            <w:cnfStyle w:val="001000000000"/>
            <w:tcW w:w="775" w:type="dxa"/>
            <w:shd w:val="clear" w:color="auto" w:fill="FFFFFF" w:themeFill="background1"/>
            <w:vAlign w:val="center"/>
          </w:tcPr>
          <w:p w:rsidR="00E6670F" w:rsidRPr="00C124A1" w:rsidRDefault="00E6670F" w:rsidP="009A5F9D">
            <w:pPr>
              <w:pStyle w:val="Akapitzlist"/>
              <w:spacing w:before="200" w:after="0" w:line="240" w:lineRule="auto"/>
              <w:ind w:left="0"/>
              <w:jc w:val="center"/>
              <w:rPr>
                <w:rFonts w:ascii="Calibri" w:hAnsi="Calibri" w:cs="Calibri"/>
                <w:sz w:val="20"/>
              </w:rPr>
            </w:pPr>
            <w:r w:rsidRPr="00C124A1">
              <w:rPr>
                <w:rFonts w:ascii="Calibri" w:hAnsi="Calibri" w:cs="Calibri"/>
                <w:sz w:val="20"/>
              </w:rPr>
              <w:t>1</w:t>
            </w:r>
          </w:p>
        </w:tc>
        <w:tc>
          <w:tcPr>
            <w:tcW w:w="4712"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b/>
                <w:sz w:val="20"/>
              </w:rPr>
            </w:pPr>
            <w:r w:rsidRPr="00C124A1">
              <w:rPr>
                <w:rFonts w:ascii="Calibri" w:hAnsi="Calibri" w:cs="Calibri"/>
                <w:b/>
                <w:sz w:val="20"/>
              </w:rPr>
              <w:t>Długość czynnej sieci kanalizacyjnej</w:t>
            </w:r>
          </w:p>
        </w:tc>
        <w:tc>
          <w:tcPr>
            <w:tcW w:w="1765"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km</w:t>
            </w:r>
          </w:p>
        </w:tc>
        <w:tc>
          <w:tcPr>
            <w:tcW w:w="1765" w:type="dxa"/>
            <w:shd w:val="clear" w:color="auto" w:fill="FFFFFF" w:themeFill="background1"/>
            <w:vAlign w:val="center"/>
          </w:tcPr>
          <w:p w:rsidR="00E6670F" w:rsidRPr="00C124A1" w:rsidRDefault="00137EE5" w:rsidP="009A5F9D">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10,9</w:t>
            </w:r>
          </w:p>
        </w:tc>
      </w:tr>
      <w:tr w:rsidR="00E6670F" w:rsidRPr="00C124A1" w:rsidTr="009A5F9D">
        <w:trPr>
          <w:trHeight w:val="502"/>
        </w:trPr>
        <w:tc>
          <w:tcPr>
            <w:cnfStyle w:val="001000000000"/>
            <w:tcW w:w="775" w:type="dxa"/>
            <w:shd w:val="clear" w:color="auto" w:fill="FFFFFF" w:themeFill="background1"/>
            <w:vAlign w:val="center"/>
          </w:tcPr>
          <w:p w:rsidR="00E6670F" w:rsidRPr="00C124A1" w:rsidRDefault="00E6670F" w:rsidP="009A5F9D">
            <w:pPr>
              <w:pStyle w:val="Akapitzlist"/>
              <w:spacing w:before="200" w:after="0" w:line="240" w:lineRule="auto"/>
              <w:ind w:left="0"/>
              <w:jc w:val="center"/>
              <w:rPr>
                <w:rFonts w:ascii="Calibri" w:hAnsi="Calibri" w:cs="Calibri"/>
                <w:sz w:val="20"/>
              </w:rPr>
            </w:pPr>
            <w:r w:rsidRPr="00C124A1">
              <w:rPr>
                <w:rFonts w:ascii="Calibri" w:hAnsi="Calibri" w:cs="Calibri"/>
                <w:sz w:val="20"/>
              </w:rPr>
              <w:t>2</w:t>
            </w:r>
          </w:p>
        </w:tc>
        <w:tc>
          <w:tcPr>
            <w:tcW w:w="4712"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000000"/>
              <w:rPr>
                <w:rFonts w:ascii="Calibri" w:hAnsi="Calibri" w:cs="Calibri"/>
                <w:b/>
                <w:sz w:val="20"/>
              </w:rPr>
            </w:pPr>
            <w:r w:rsidRPr="00C124A1">
              <w:rPr>
                <w:rFonts w:ascii="Calibri" w:hAnsi="Calibri" w:cs="Calibri"/>
                <w:b/>
                <w:sz w:val="20"/>
              </w:rPr>
              <w:t xml:space="preserve">Przyłącza prowadzące do budynków mieszkalnych </w:t>
            </w:r>
            <w:r w:rsidRPr="00C124A1">
              <w:rPr>
                <w:rFonts w:ascii="Calibri" w:hAnsi="Calibri" w:cs="Calibri"/>
                <w:b/>
                <w:sz w:val="20"/>
              </w:rPr>
              <w:br/>
              <w:t xml:space="preserve">i zbiorowego </w:t>
            </w:r>
            <w:r w:rsidR="00C15E0E" w:rsidRPr="00C124A1">
              <w:rPr>
                <w:rFonts w:ascii="Calibri" w:hAnsi="Calibri" w:cs="Calibri"/>
                <w:b/>
                <w:sz w:val="20"/>
              </w:rPr>
              <w:t>zamieszkania</w:t>
            </w:r>
          </w:p>
        </w:tc>
        <w:tc>
          <w:tcPr>
            <w:tcW w:w="1765"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000000"/>
              <w:rPr>
                <w:rFonts w:ascii="Calibri" w:hAnsi="Calibri" w:cs="Calibri"/>
                <w:sz w:val="20"/>
              </w:rPr>
            </w:pPr>
            <w:r w:rsidRPr="00C124A1">
              <w:rPr>
                <w:rFonts w:ascii="Calibri" w:hAnsi="Calibri" w:cs="Calibri"/>
                <w:sz w:val="20"/>
              </w:rPr>
              <w:t>szt.</w:t>
            </w:r>
          </w:p>
        </w:tc>
        <w:tc>
          <w:tcPr>
            <w:tcW w:w="1765" w:type="dxa"/>
            <w:shd w:val="clear" w:color="auto" w:fill="FFFFFF" w:themeFill="background1"/>
            <w:vAlign w:val="center"/>
          </w:tcPr>
          <w:p w:rsidR="00E6670F" w:rsidRPr="00C124A1" w:rsidRDefault="00137EE5" w:rsidP="009A5F9D">
            <w:pPr>
              <w:pStyle w:val="Akapitzlist"/>
              <w:spacing w:before="200" w:after="0" w:line="240" w:lineRule="auto"/>
              <w:ind w:left="0"/>
              <w:jc w:val="center"/>
              <w:cnfStyle w:val="000000000000"/>
              <w:rPr>
                <w:rFonts w:ascii="Calibri" w:hAnsi="Calibri" w:cs="Calibri"/>
                <w:sz w:val="20"/>
              </w:rPr>
            </w:pPr>
            <w:r w:rsidRPr="00C124A1">
              <w:rPr>
                <w:rFonts w:ascii="Calibri" w:hAnsi="Calibri" w:cs="Calibri"/>
                <w:sz w:val="20"/>
              </w:rPr>
              <w:t>520</w:t>
            </w:r>
          </w:p>
        </w:tc>
      </w:tr>
      <w:tr w:rsidR="00E6670F" w:rsidRPr="00C124A1" w:rsidTr="009A5F9D">
        <w:trPr>
          <w:cnfStyle w:val="000000100000"/>
          <w:trHeight w:val="502"/>
        </w:trPr>
        <w:tc>
          <w:tcPr>
            <w:cnfStyle w:val="001000000000"/>
            <w:tcW w:w="775" w:type="dxa"/>
            <w:shd w:val="clear" w:color="auto" w:fill="FFFFFF" w:themeFill="background1"/>
            <w:vAlign w:val="center"/>
          </w:tcPr>
          <w:p w:rsidR="00E6670F" w:rsidRPr="00C124A1" w:rsidRDefault="00E6670F" w:rsidP="009A5F9D">
            <w:pPr>
              <w:pStyle w:val="Akapitzlist"/>
              <w:spacing w:before="200" w:after="0" w:line="240" w:lineRule="auto"/>
              <w:ind w:left="0"/>
              <w:jc w:val="center"/>
              <w:rPr>
                <w:rFonts w:ascii="Calibri" w:hAnsi="Calibri" w:cs="Calibri"/>
                <w:sz w:val="20"/>
              </w:rPr>
            </w:pPr>
            <w:r w:rsidRPr="00C124A1">
              <w:rPr>
                <w:rFonts w:ascii="Calibri" w:hAnsi="Calibri" w:cs="Calibri"/>
                <w:sz w:val="20"/>
              </w:rPr>
              <w:t>3</w:t>
            </w:r>
          </w:p>
        </w:tc>
        <w:tc>
          <w:tcPr>
            <w:tcW w:w="4712"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b/>
                <w:sz w:val="20"/>
              </w:rPr>
            </w:pPr>
            <w:r w:rsidRPr="00C124A1">
              <w:rPr>
                <w:rFonts w:ascii="Calibri" w:hAnsi="Calibri" w:cs="Calibri"/>
                <w:b/>
                <w:sz w:val="20"/>
              </w:rPr>
              <w:t>Ścieki odprowadzone</w:t>
            </w:r>
          </w:p>
        </w:tc>
        <w:tc>
          <w:tcPr>
            <w:tcW w:w="1765"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dam</w:t>
            </w:r>
            <w:r w:rsidRPr="00C124A1">
              <w:rPr>
                <w:rFonts w:ascii="Calibri" w:hAnsi="Calibri" w:cs="Calibri"/>
                <w:sz w:val="20"/>
                <w:vertAlign w:val="superscript"/>
              </w:rPr>
              <w:t>3</w:t>
            </w:r>
          </w:p>
        </w:tc>
        <w:tc>
          <w:tcPr>
            <w:tcW w:w="1765" w:type="dxa"/>
            <w:shd w:val="clear" w:color="auto" w:fill="FFFFFF" w:themeFill="background1"/>
            <w:vAlign w:val="center"/>
          </w:tcPr>
          <w:p w:rsidR="00E6670F" w:rsidRPr="00C124A1" w:rsidRDefault="00137EE5" w:rsidP="009A5F9D">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128,0</w:t>
            </w:r>
          </w:p>
        </w:tc>
      </w:tr>
      <w:tr w:rsidR="00E6670F" w:rsidRPr="00C124A1" w:rsidTr="009A5F9D">
        <w:trPr>
          <w:trHeight w:val="502"/>
        </w:trPr>
        <w:tc>
          <w:tcPr>
            <w:cnfStyle w:val="001000000000"/>
            <w:tcW w:w="775" w:type="dxa"/>
            <w:shd w:val="clear" w:color="auto" w:fill="FFFFFF" w:themeFill="background1"/>
            <w:vAlign w:val="center"/>
          </w:tcPr>
          <w:p w:rsidR="00E6670F" w:rsidRPr="00C124A1" w:rsidRDefault="00E6670F" w:rsidP="009A5F9D">
            <w:pPr>
              <w:pStyle w:val="Akapitzlist"/>
              <w:spacing w:before="200" w:after="0" w:line="240" w:lineRule="auto"/>
              <w:ind w:left="0"/>
              <w:jc w:val="center"/>
              <w:rPr>
                <w:rFonts w:ascii="Calibri" w:hAnsi="Calibri" w:cs="Calibri"/>
                <w:sz w:val="20"/>
              </w:rPr>
            </w:pPr>
            <w:r w:rsidRPr="00C124A1">
              <w:rPr>
                <w:rFonts w:ascii="Calibri" w:hAnsi="Calibri" w:cs="Calibri"/>
                <w:sz w:val="20"/>
              </w:rPr>
              <w:t>4</w:t>
            </w:r>
          </w:p>
        </w:tc>
        <w:tc>
          <w:tcPr>
            <w:tcW w:w="4712"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000000"/>
              <w:rPr>
                <w:rFonts w:ascii="Calibri" w:hAnsi="Calibri" w:cs="Calibri"/>
                <w:b/>
                <w:sz w:val="20"/>
              </w:rPr>
            </w:pPr>
            <w:r w:rsidRPr="00C124A1">
              <w:rPr>
                <w:rFonts w:ascii="Calibri" w:hAnsi="Calibri" w:cs="Calibri"/>
                <w:b/>
                <w:sz w:val="20"/>
              </w:rPr>
              <w:t>Ludność korzystająca z sieci kanalizacyjnej</w:t>
            </w:r>
          </w:p>
        </w:tc>
        <w:tc>
          <w:tcPr>
            <w:tcW w:w="1765"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000000"/>
              <w:rPr>
                <w:rFonts w:ascii="Calibri" w:hAnsi="Calibri" w:cs="Calibri"/>
                <w:sz w:val="20"/>
              </w:rPr>
            </w:pPr>
            <w:r w:rsidRPr="00C124A1">
              <w:rPr>
                <w:rFonts w:ascii="Calibri" w:hAnsi="Calibri" w:cs="Calibri"/>
                <w:sz w:val="20"/>
              </w:rPr>
              <w:t>osoba</w:t>
            </w:r>
          </w:p>
        </w:tc>
        <w:tc>
          <w:tcPr>
            <w:tcW w:w="1765" w:type="dxa"/>
            <w:shd w:val="clear" w:color="auto" w:fill="FFFFFF" w:themeFill="background1"/>
            <w:vAlign w:val="center"/>
          </w:tcPr>
          <w:p w:rsidR="00E6670F" w:rsidRPr="00C124A1" w:rsidRDefault="009517FC" w:rsidP="009A5F9D">
            <w:pPr>
              <w:pStyle w:val="Akapitzlist"/>
              <w:spacing w:before="200" w:after="0" w:line="240" w:lineRule="auto"/>
              <w:ind w:left="0"/>
              <w:jc w:val="center"/>
              <w:cnfStyle w:val="000000000000"/>
              <w:rPr>
                <w:rFonts w:ascii="Calibri" w:hAnsi="Calibri" w:cs="Calibri"/>
                <w:sz w:val="20"/>
              </w:rPr>
            </w:pPr>
            <w:r w:rsidRPr="00C124A1">
              <w:rPr>
                <w:rFonts w:ascii="Calibri" w:hAnsi="Calibri" w:cs="Calibri"/>
                <w:sz w:val="20"/>
              </w:rPr>
              <w:t>2 787</w:t>
            </w:r>
          </w:p>
        </w:tc>
      </w:tr>
      <w:tr w:rsidR="00E6670F" w:rsidRPr="00C124A1" w:rsidTr="009A5F9D">
        <w:trPr>
          <w:cnfStyle w:val="000000100000"/>
          <w:trHeight w:val="502"/>
        </w:trPr>
        <w:tc>
          <w:tcPr>
            <w:cnfStyle w:val="001000000000"/>
            <w:tcW w:w="775" w:type="dxa"/>
            <w:shd w:val="clear" w:color="auto" w:fill="FFFFFF" w:themeFill="background1"/>
            <w:vAlign w:val="center"/>
          </w:tcPr>
          <w:p w:rsidR="00E6670F" w:rsidRPr="00C124A1" w:rsidRDefault="00E6670F" w:rsidP="009A5F9D">
            <w:pPr>
              <w:pStyle w:val="Akapitzlist"/>
              <w:spacing w:before="200" w:after="0" w:line="240" w:lineRule="auto"/>
              <w:ind w:left="0"/>
              <w:jc w:val="center"/>
              <w:rPr>
                <w:rFonts w:ascii="Calibri" w:hAnsi="Calibri" w:cs="Calibri"/>
                <w:sz w:val="20"/>
              </w:rPr>
            </w:pPr>
            <w:r w:rsidRPr="00C124A1">
              <w:rPr>
                <w:rFonts w:ascii="Calibri" w:hAnsi="Calibri" w:cs="Calibri"/>
                <w:sz w:val="20"/>
              </w:rPr>
              <w:t>5</w:t>
            </w:r>
          </w:p>
        </w:tc>
        <w:tc>
          <w:tcPr>
            <w:tcW w:w="4712"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b/>
                <w:sz w:val="20"/>
              </w:rPr>
            </w:pPr>
            <w:r w:rsidRPr="00C124A1">
              <w:rPr>
                <w:rFonts w:ascii="Calibri" w:hAnsi="Calibri" w:cs="Calibri"/>
                <w:b/>
                <w:sz w:val="20"/>
              </w:rPr>
              <w:t xml:space="preserve">% ludności korzystający z instalacji </w:t>
            </w:r>
          </w:p>
        </w:tc>
        <w:tc>
          <w:tcPr>
            <w:tcW w:w="1765" w:type="dxa"/>
            <w:shd w:val="clear" w:color="auto" w:fill="FFFFFF" w:themeFill="background1"/>
            <w:vAlign w:val="center"/>
          </w:tcPr>
          <w:p w:rsidR="00E6670F" w:rsidRPr="00C124A1" w:rsidRDefault="00E6670F" w:rsidP="009A5F9D">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w:t>
            </w:r>
          </w:p>
        </w:tc>
        <w:tc>
          <w:tcPr>
            <w:tcW w:w="1765" w:type="dxa"/>
            <w:shd w:val="clear" w:color="auto" w:fill="FFFFFF" w:themeFill="background1"/>
            <w:vAlign w:val="center"/>
          </w:tcPr>
          <w:p w:rsidR="009517FC" w:rsidRPr="00C124A1" w:rsidRDefault="009517FC" w:rsidP="009517FC">
            <w:pPr>
              <w:pStyle w:val="Akapitzlist"/>
              <w:spacing w:before="200" w:after="0" w:line="240" w:lineRule="auto"/>
              <w:ind w:left="0"/>
              <w:jc w:val="center"/>
              <w:cnfStyle w:val="000000100000"/>
              <w:rPr>
                <w:rFonts w:ascii="Calibri" w:hAnsi="Calibri" w:cs="Calibri"/>
                <w:sz w:val="20"/>
              </w:rPr>
            </w:pPr>
            <w:r w:rsidRPr="00C124A1">
              <w:rPr>
                <w:rFonts w:ascii="Calibri" w:hAnsi="Calibri" w:cs="Calibri"/>
                <w:sz w:val="20"/>
              </w:rPr>
              <w:t>48,8</w:t>
            </w:r>
          </w:p>
        </w:tc>
      </w:tr>
    </w:tbl>
    <w:p w:rsidR="00B8614A" w:rsidRPr="00C124A1" w:rsidRDefault="00E6670F" w:rsidP="00217F6B">
      <w:pPr>
        <w:spacing w:before="0"/>
        <w:jc w:val="center"/>
        <w:rPr>
          <w:rFonts w:ascii="Calibri" w:hAnsi="Calibri" w:cs="Calibri"/>
          <w:sz w:val="18"/>
          <w:szCs w:val="18"/>
        </w:rPr>
      </w:pPr>
      <w:r w:rsidRPr="00C124A1">
        <w:rPr>
          <w:rFonts w:ascii="Calibri" w:hAnsi="Calibri" w:cs="Calibri"/>
          <w:sz w:val="18"/>
          <w:szCs w:val="18"/>
        </w:rPr>
        <w:t xml:space="preserve">Źródło: </w:t>
      </w:r>
      <w:r w:rsidR="00BE75DA" w:rsidRPr="00C124A1">
        <w:rPr>
          <w:rFonts w:ascii="Calibri" w:hAnsi="Calibri" w:cs="Calibri"/>
          <w:sz w:val="18"/>
          <w:szCs w:val="18"/>
        </w:rPr>
        <w:t>Główny Urząd Statystyczny, BDL.</w:t>
      </w:r>
    </w:p>
    <w:p w:rsidR="00EC0785" w:rsidRPr="00C124A1" w:rsidRDefault="009677F2" w:rsidP="004F7B0A">
      <w:pPr>
        <w:spacing w:before="0"/>
        <w:rPr>
          <w:rFonts w:ascii="Calibri" w:hAnsi="Calibri" w:cs="Calibri"/>
        </w:rPr>
      </w:pPr>
      <w:r w:rsidRPr="00C124A1">
        <w:rPr>
          <w:rFonts w:ascii="Calibri" w:hAnsi="Calibri" w:cs="Calibri"/>
        </w:rPr>
        <w:t>Obecnie</w:t>
      </w:r>
      <w:r w:rsidR="004F7B0A" w:rsidRPr="00C124A1">
        <w:rPr>
          <w:rFonts w:ascii="Calibri" w:hAnsi="Calibri" w:cs="Calibri"/>
        </w:rPr>
        <w:t xml:space="preserve"> z sieci kanalizacyjnej korzysta </w:t>
      </w:r>
      <w:r w:rsidR="009517FC" w:rsidRPr="00C124A1">
        <w:rPr>
          <w:rFonts w:ascii="Calibri" w:hAnsi="Calibri" w:cs="Calibri"/>
        </w:rPr>
        <w:t>48,8</w:t>
      </w:r>
      <w:r w:rsidRPr="00C124A1">
        <w:rPr>
          <w:rFonts w:ascii="Calibri" w:hAnsi="Calibri" w:cs="Calibri"/>
        </w:rPr>
        <w:t xml:space="preserve"> % mieszkańców.</w:t>
      </w:r>
    </w:p>
    <w:p w:rsidR="00753689" w:rsidRPr="00C124A1" w:rsidRDefault="00753689" w:rsidP="00334976">
      <w:pPr>
        <w:rPr>
          <w:rFonts w:ascii="Calibri" w:eastAsia="Calibri" w:hAnsi="Calibri" w:cs="Calibri"/>
        </w:rPr>
      </w:pPr>
      <w:r w:rsidRPr="00C124A1">
        <w:rPr>
          <w:rFonts w:ascii="Calibri" w:eastAsia="Calibri" w:hAnsi="Calibri" w:cs="Calibri"/>
        </w:rPr>
        <w:lastRenderedPageBreak/>
        <w:t xml:space="preserve">Ścieki nieobjęte systemem kanalizacyjnym i gromadzone w zbiornikach przydomowych wywożone są taborem asenizacyjnym do oczyszczalni </w:t>
      </w:r>
      <w:r w:rsidR="006B0021" w:rsidRPr="00C124A1">
        <w:rPr>
          <w:rFonts w:ascii="Calibri" w:eastAsia="Calibri" w:hAnsi="Calibri" w:cs="Calibri"/>
        </w:rPr>
        <w:t xml:space="preserve">ścieków. </w:t>
      </w:r>
      <w:r w:rsidRPr="00C124A1">
        <w:rPr>
          <w:rFonts w:ascii="Calibri" w:eastAsia="Calibri" w:hAnsi="Calibri" w:cs="Calibri"/>
        </w:rPr>
        <w:t>W 2015 r. istniało na terenie gminy</w:t>
      </w:r>
      <w:r w:rsidR="009517FC" w:rsidRPr="00C124A1">
        <w:rPr>
          <w:rFonts w:ascii="Calibri" w:eastAsia="Calibri" w:hAnsi="Calibri" w:cs="Calibri"/>
        </w:rPr>
        <w:t xml:space="preserve"> i</w:t>
      </w:r>
      <w:r w:rsidR="00D27F02">
        <w:rPr>
          <w:rFonts w:ascii="Calibri" w:eastAsia="Calibri" w:hAnsi="Calibri" w:cs="Calibri"/>
        </w:rPr>
        <w:t> </w:t>
      </w:r>
      <w:r w:rsidR="009517FC" w:rsidRPr="00C124A1">
        <w:rPr>
          <w:rFonts w:ascii="Calibri" w:eastAsia="Calibri" w:hAnsi="Calibri" w:cs="Calibri"/>
        </w:rPr>
        <w:t>miasta</w:t>
      </w:r>
      <w:r w:rsidR="00137EE5" w:rsidRPr="00C124A1">
        <w:rPr>
          <w:rFonts w:ascii="Calibri" w:eastAsia="Calibri" w:hAnsi="Calibri" w:cs="Calibri"/>
        </w:rPr>
        <w:t>512</w:t>
      </w:r>
      <w:r w:rsidRPr="00C124A1">
        <w:rPr>
          <w:rFonts w:ascii="Calibri" w:eastAsia="Calibri" w:hAnsi="Calibri" w:cs="Calibri"/>
        </w:rPr>
        <w:t xml:space="preserve">bezodpływowych zbiorników oraz </w:t>
      </w:r>
      <w:r w:rsidR="00D27F02">
        <w:rPr>
          <w:rFonts w:ascii="Calibri" w:eastAsia="Calibri" w:hAnsi="Calibri" w:cs="Calibri"/>
        </w:rPr>
        <w:t xml:space="preserve">49 </w:t>
      </w:r>
      <w:r w:rsidR="009677F2" w:rsidRPr="00C124A1">
        <w:rPr>
          <w:rFonts w:ascii="Calibri" w:eastAsia="Calibri" w:hAnsi="Calibri" w:cs="Calibri"/>
        </w:rPr>
        <w:t>przydomow</w:t>
      </w:r>
      <w:r w:rsidR="00054927" w:rsidRPr="00C124A1">
        <w:rPr>
          <w:rFonts w:ascii="Calibri" w:eastAsia="Calibri" w:hAnsi="Calibri" w:cs="Calibri"/>
        </w:rPr>
        <w:t>ych</w:t>
      </w:r>
      <w:r w:rsidR="009677F2" w:rsidRPr="00C124A1">
        <w:rPr>
          <w:rFonts w:ascii="Calibri" w:eastAsia="Calibri" w:hAnsi="Calibri" w:cs="Calibri"/>
        </w:rPr>
        <w:t xml:space="preserve"> oczyszczalni</w:t>
      </w:r>
      <w:r w:rsidRPr="00C124A1">
        <w:rPr>
          <w:rFonts w:ascii="Calibri" w:eastAsia="Calibri" w:hAnsi="Calibri" w:cs="Calibri"/>
        </w:rPr>
        <w:t xml:space="preserve"> ścieków.</w:t>
      </w:r>
    </w:p>
    <w:p w:rsidR="00C456D1" w:rsidRPr="00C124A1" w:rsidRDefault="00C456D1" w:rsidP="009517FC">
      <w:pPr>
        <w:pStyle w:val="Wyrnienie"/>
        <w:rPr>
          <w:rFonts w:ascii="Calibri" w:eastAsia="Calibri" w:hAnsi="Calibri" w:cs="Calibri"/>
        </w:rPr>
      </w:pPr>
      <w:r w:rsidRPr="00C124A1">
        <w:rPr>
          <w:rFonts w:ascii="Calibri" w:eastAsia="Calibri" w:hAnsi="Calibri" w:cs="Calibri"/>
        </w:rPr>
        <w:t>Oczyszczanie ścieków</w:t>
      </w:r>
    </w:p>
    <w:p w:rsidR="00713473" w:rsidRPr="00C124A1" w:rsidRDefault="00DD21D1" w:rsidP="00BE75DA">
      <w:pPr>
        <w:spacing w:line="240" w:lineRule="auto"/>
        <w:rPr>
          <w:rFonts w:ascii="Calibri" w:hAnsi="Calibri" w:cs="Calibri"/>
          <w:sz w:val="18"/>
        </w:rPr>
      </w:pPr>
      <w:r w:rsidRPr="00C124A1">
        <w:rPr>
          <w:rFonts w:ascii="Calibri" w:hAnsi="Calibri" w:cs="Calibri"/>
        </w:rPr>
        <w:t xml:space="preserve">Na terenie gminy i miasta Wyszogród zlokalizowane są dwie oczyszczalnie ścieków. </w:t>
      </w:r>
    </w:p>
    <w:p w:rsidR="00DD21D1" w:rsidRPr="00C124A1" w:rsidRDefault="00DD21D1" w:rsidP="00DD21D1">
      <w:pPr>
        <w:pStyle w:val="Akapitzlist"/>
        <w:numPr>
          <w:ilvl w:val="1"/>
          <w:numId w:val="50"/>
        </w:numPr>
        <w:suppressAutoHyphens/>
        <w:spacing w:before="0" w:after="0"/>
        <w:jc w:val="left"/>
        <w:rPr>
          <w:rFonts w:ascii="Calibri" w:hAnsi="Calibri" w:cs="Calibri"/>
          <w:b/>
        </w:rPr>
      </w:pPr>
      <w:r w:rsidRPr="00C124A1">
        <w:rPr>
          <w:rFonts w:ascii="Calibri" w:hAnsi="Calibri" w:cs="Calibri"/>
          <w:b/>
        </w:rPr>
        <w:t xml:space="preserve">Oczyszczalnia ścieków w Wyszogrodzie </w:t>
      </w:r>
    </w:p>
    <w:p w:rsidR="00DD21D1" w:rsidRPr="00C124A1" w:rsidRDefault="00DD21D1" w:rsidP="00DD21D1">
      <w:pPr>
        <w:suppressAutoHyphens/>
        <w:spacing w:before="0" w:after="0"/>
        <w:jc w:val="left"/>
        <w:rPr>
          <w:rFonts w:ascii="Calibri" w:hAnsi="Calibri" w:cs="Calibri"/>
        </w:rPr>
      </w:pPr>
      <w:r w:rsidRPr="00C124A1">
        <w:rPr>
          <w:rFonts w:ascii="Calibri" w:hAnsi="Calibri" w:cs="Calibri"/>
        </w:rPr>
        <w:t>ul. Kościuszki, 09-450 Wyszogród</w:t>
      </w:r>
    </w:p>
    <w:p w:rsidR="00DD21D1" w:rsidRPr="00C124A1" w:rsidRDefault="00DD21D1" w:rsidP="00DD21D1">
      <w:pPr>
        <w:suppressAutoHyphens/>
        <w:spacing w:before="0" w:after="0"/>
        <w:jc w:val="left"/>
        <w:rPr>
          <w:rFonts w:ascii="Calibri" w:hAnsi="Calibri" w:cs="Calibri"/>
        </w:rPr>
      </w:pPr>
      <w:r w:rsidRPr="00C124A1">
        <w:rPr>
          <w:rFonts w:ascii="Calibri" w:hAnsi="Calibri" w:cs="Calibri"/>
        </w:rPr>
        <w:t>RLM projektowa: 6000</w:t>
      </w:r>
    </w:p>
    <w:p w:rsidR="00DD21D1" w:rsidRPr="00C124A1" w:rsidRDefault="00DD21D1" w:rsidP="00DD21D1">
      <w:pPr>
        <w:rPr>
          <w:rFonts w:ascii="Calibri" w:hAnsi="Calibri" w:cs="Calibri"/>
        </w:rPr>
      </w:pPr>
      <w:r w:rsidRPr="00C124A1">
        <w:rPr>
          <w:rFonts w:ascii="Calibri" w:hAnsi="Calibri" w:cs="Calibri"/>
        </w:rPr>
        <w:t>Q średnie dobowe: 880 m</w:t>
      </w:r>
      <w:r w:rsidRPr="00C124A1">
        <w:rPr>
          <w:rFonts w:ascii="Calibri" w:hAnsi="Calibri" w:cs="Calibri"/>
          <w:vertAlign w:val="superscript"/>
        </w:rPr>
        <w:t>3</w:t>
      </w:r>
      <w:r w:rsidRPr="00C124A1">
        <w:rPr>
          <w:rFonts w:ascii="Calibri" w:hAnsi="Calibri" w:cs="Calibri"/>
        </w:rPr>
        <w:t>/d</w:t>
      </w:r>
    </w:p>
    <w:p w:rsidR="00DD21D1" w:rsidRPr="00C124A1" w:rsidRDefault="00DD21D1" w:rsidP="00DD21D1">
      <w:pPr>
        <w:rPr>
          <w:rFonts w:ascii="Calibri" w:hAnsi="Calibri" w:cs="Calibri"/>
        </w:rPr>
      </w:pPr>
      <w:r w:rsidRPr="00C124A1">
        <w:rPr>
          <w:rFonts w:ascii="Calibri" w:hAnsi="Calibri" w:cs="Calibri"/>
        </w:rPr>
        <w:t>Oczyszczalnia biologiczna spełniająca standardy odprowadzanych ścieków</w:t>
      </w:r>
    </w:p>
    <w:p w:rsidR="00DD21D1" w:rsidRPr="00C124A1" w:rsidRDefault="00DD21D1" w:rsidP="00DD21D1">
      <w:pPr>
        <w:pStyle w:val="Akapitzlist"/>
        <w:numPr>
          <w:ilvl w:val="1"/>
          <w:numId w:val="50"/>
        </w:numPr>
        <w:rPr>
          <w:rFonts w:ascii="Calibri" w:hAnsi="Calibri" w:cs="Calibri"/>
          <w:b/>
        </w:rPr>
      </w:pPr>
      <w:r w:rsidRPr="00C124A1">
        <w:rPr>
          <w:rFonts w:ascii="Calibri" w:hAnsi="Calibri" w:cs="Calibri"/>
          <w:b/>
        </w:rPr>
        <w:t>Oczyszczalnia ścieków w Grodkowie</w:t>
      </w:r>
    </w:p>
    <w:p w:rsidR="00DD21D1" w:rsidRPr="00C124A1" w:rsidRDefault="00DD21D1" w:rsidP="00DD21D1">
      <w:pPr>
        <w:rPr>
          <w:rFonts w:ascii="Calibri" w:hAnsi="Calibri" w:cs="Calibri"/>
        </w:rPr>
      </w:pPr>
      <w:r w:rsidRPr="00C124A1">
        <w:rPr>
          <w:rFonts w:ascii="Calibri" w:hAnsi="Calibri" w:cs="Calibri"/>
        </w:rPr>
        <w:t>Grodkowo, działka nr ewid. 7/69, obręb geodezyjny PGR Grodkowo</w:t>
      </w:r>
    </w:p>
    <w:p w:rsidR="00DD21D1" w:rsidRPr="00C124A1" w:rsidRDefault="00DD21D1" w:rsidP="00DD21D1">
      <w:pPr>
        <w:rPr>
          <w:rFonts w:ascii="Calibri" w:hAnsi="Calibri" w:cs="Calibri"/>
        </w:rPr>
      </w:pPr>
      <w:r w:rsidRPr="00C124A1">
        <w:rPr>
          <w:rFonts w:ascii="Calibri" w:hAnsi="Calibri" w:cs="Calibri"/>
        </w:rPr>
        <w:t>09-450 Wyszogród</w:t>
      </w:r>
    </w:p>
    <w:p w:rsidR="00DD21D1" w:rsidRPr="00C124A1" w:rsidRDefault="00DD21D1" w:rsidP="00DD21D1">
      <w:pPr>
        <w:rPr>
          <w:rFonts w:ascii="Calibri" w:hAnsi="Calibri" w:cs="Calibri"/>
        </w:rPr>
      </w:pPr>
      <w:r w:rsidRPr="00C124A1">
        <w:rPr>
          <w:rFonts w:ascii="Calibri" w:hAnsi="Calibri" w:cs="Calibri"/>
        </w:rPr>
        <w:t>RLM projektowa: 325</w:t>
      </w:r>
    </w:p>
    <w:p w:rsidR="00DD21D1" w:rsidRPr="00C124A1" w:rsidRDefault="00DD21D1" w:rsidP="00DD21D1">
      <w:pPr>
        <w:rPr>
          <w:rFonts w:ascii="Calibri" w:hAnsi="Calibri" w:cs="Calibri"/>
        </w:rPr>
      </w:pPr>
      <w:r w:rsidRPr="00C124A1">
        <w:rPr>
          <w:rFonts w:ascii="Calibri" w:hAnsi="Calibri" w:cs="Calibri"/>
        </w:rPr>
        <w:t>Q średnie dobowe: 39 m</w:t>
      </w:r>
      <w:r w:rsidRPr="00C124A1">
        <w:rPr>
          <w:rFonts w:ascii="Calibri" w:hAnsi="Calibri" w:cs="Calibri"/>
          <w:vertAlign w:val="superscript"/>
        </w:rPr>
        <w:t>3</w:t>
      </w:r>
      <w:r w:rsidRPr="00C124A1">
        <w:rPr>
          <w:rFonts w:ascii="Calibri" w:hAnsi="Calibri" w:cs="Calibri"/>
        </w:rPr>
        <w:t>/d</w:t>
      </w:r>
    </w:p>
    <w:p w:rsidR="00DD21D1" w:rsidRPr="00C124A1" w:rsidRDefault="00DD21D1" w:rsidP="000C3E9C">
      <w:pPr>
        <w:rPr>
          <w:rFonts w:ascii="Calibri" w:hAnsi="Calibri" w:cs="Calibri"/>
        </w:rPr>
      </w:pPr>
      <w:r w:rsidRPr="00C124A1">
        <w:rPr>
          <w:rFonts w:ascii="Calibri" w:hAnsi="Calibri" w:cs="Calibri"/>
        </w:rPr>
        <w:t>Oczyszczalnia biologiczna spełniająca standardy odprowadzanych ścieków</w:t>
      </w:r>
    </w:p>
    <w:p w:rsidR="00DD21D1" w:rsidRPr="00C124A1" w:rsidRDefault="00DD21D1" w:rsidP="00BE75DA">
      <w:pPr>
        <w:spacing w:line="240" w:lineRule="auto"/>
        <w:rPr>
          <w:rFonts w:ascii="Calibri" w:hAnsi="Calibri" w:cs="Calibri"/>
          <w:sz w:val="18"/>
        </w:rPr>
      </w:pPr>
    </w:p>
    <w:p w:rsidR="006F65FD" w:rsidRPr="00C124A1" w:rsidRDefault="006F65FD" w:rsidP="002A76A3">
      <w:pPr>
        <w:pStyle w:val="Rozdziay"/>
        <w:numPr>
          <w:ilvl w:val="2"/>
          <w:numId w:val="5"/>
        </w:numPr>
        <w:rPr>
          <w:rFonts w:ascii="Calibri" w:hAnsi="Calibri" w:cs="Calibri"/>
        </w:rPr>
      </w:pPr>
      <w:bookmarkStart w:id="228" w:name="_Toc491676286"/>
      <w:r w:rsidRPr="00C124A1">
        <w:rPr>
          <w:rFonts w:ascii="Calibri" w:hAnsi="Calibri" w:cs="Calibri"/>
        </w:rPr>
        <w:t>ANALIZA SWOT</w:t>
      </w:r>
      <w:bookmarkEnd w:id="228"/>
    </w:p>
    <w:p w:rsidR="006F65FD" w:rsidRPr="00C124A1" w:rsidRDefault="006F65FD" w:rsidP="00BE75DA">
      <w:pPr>
        <w:spacing w:line="240" w:lineRule="auto"/>
        <w:rPr>
          <w:rFonts w:ascii="Calibri" w:hAnsi="Calibri" w:cs="Calibri"/>
          <w:sz w:val="18"/>
        </w:rPr>
      </w:pPr>
    </w:p>
    <w:tbl>
      <w:tblPr>
        <w:tblStyle w:val="Tabelasiatki4akcent31"/>
        <w:tblW w:w="0" w:type="auto"/>
        <w:tblLook w:val="04A0"/>
      </w:tblPr>
      <w:tblGrid>
        <w:gridCol w:w="4551"/>
        <w:gridCol w:w="4339"/>
      </w:tblGrid>
      <w:tr w:rsidR="00781A97" w:rsidRPr="00C124A1" w:rsidTr="009D58F0">
        <w:trPr>
          <w:cnfStyle w:val="100000000000"/>
          <w:trHeight w:val="501"/>
        </w:trPr>
        <w:tc>
          <w:tcPr>
            <w:cnfStyle w:val="001000000000"/>
            <w:tcW w:w="8890" w:type="dxa"/>
            <w:gridSpan w:val="2"/>
          </w:tcPr>
          <w:p w:rsidR="00781A97" w:rsidRPr="00C124A1" w:rsidRDefault="00781A97" w:rsidP="00CE6024">
            <w:pPr>
              <w:spacing w:before="0" w:after="0" w:line="240" w:lineRule="auto"/>
              <w:jc w:val="center"/>
              <w:rPr>
                <w:rFonts w:ascii="Calibri" w:hAnsi="Calibri" w:cs="Calibri"/>
                <w:color w:val="auto"/>
                <w:sz w:val="20"/>
                <w:szCs w:val="20"/>
              </w:rPr>
            </w:pPr>
            <w:r w:rsidRPr="00C124A1">
              <w:rPr>
                <w:rFonts w:ascii="Calibri" w:hAnsi="Calibri" w:cs="Calibri"/>
                <w:color w:val="auto"/>
                <w:sz w:val="20"/>
                <w:szCs w:val="20"/>
              </w:rPr>
              <w:t>GOSPODARKA WODNO - ŚCIEKOWA</w:t>
            </w:r>
          </w:p>
        </w:tc>
      </w:tr>
      <w:tr w:rsidR="00781A97" w:rsidRPr="00C124A1" w:rsidTr="009D58F0">
        <w:trPr>
          <w:cnfStyle w:val="000000100000"/>
          <w:trHeight w:val="422"/>
        </w:trPr>
        <w:tc>
          <w:tcPr>
            <w:cnfStyle w:val="001000000000"/>
            <w:tcW w:w="4551" w:type="dxa"/>
          </w:tcPr>
          <w:p w:rsidR="00781A97" w:rsidRPr="00C124A1" w:rsidRDefault="00781A97" w:rsidP="00CE6024">
            <w:pPr>
              <w:spacing w:before="0" w:after="0" w:line="240" w:lineRule="auto"/>
              <w:jc w:val="center"/>
              <w:rPr>
                <w:rFonts w:ascii="Calibri" w:hAnsi="Calibri" w:cs="Calibri"/>
                <w:b w:val="0"/>
                <w:sz w:val="20"/>
                <w:szCs w:val="20"/>
              </w:rPr>
            </w:pPr>
            <w:r w:rsidRPr="00C124A1">
              <w:rPr>
                <w:rFonts w:ascii="Calibri" w:hAnsi="Calibri" w:cs="Calibri"/>
                <w:sz w:val="20"/>
                <w:szCs w:val="20"/>
              </w:rPr>
              <w:t>MOCNE STRONY</w:t>
            </w:r>
          </w:p>
        </w:tc>
        <w:tc>
          <w:tcPr>
            <w:tcW w:w="4339" w:type="dxa"/>
          </w:tcPr>
          <w:p w:rsidR="00781A97" w:rsidRPr="00C124A1" w:rsidRDefault="00781A97" w:rsidP="00CE6024">
            <w:pPr>
              <w:spacing w:before="0" w:after="0" w:line="240" w:lineRule="auto"/>
              <w:jc w:val="center"/>
              <w:cnfStyle w:val="000000100000"/>
              <w:rPr>
                <w:rFonts w:ascii="Calibri" w:hAnsi="Calibri" w:cs="Calibri"/>
                <w:sz w:val="20"/>
                <w:szCs w:val="20"/>
              </w:rPr>
            </w:pPr>
            <w:r w:rsidRPr="00C124A1">
              <w:rPr>
                <w:rFonts w:ascii="Calibri" w:hAnsi="Calibri" w:cs="Calibri"/>
                <w:b/>
                <w:sz w:val="20"/>
                <w:szCs w:val="20"/>
              </w:rPr>
              <w:t>SŁABE STRONY</w:t>
            </w:r>
          </w:p>
        </w:tc>
      </w:tr>
      <w:tr w:rsidR="00781A97" w:rsidRPr="00C124A1" w:rsidTr="009D58F0">
        <w:trPr>
          <w:trHeight w:val="715"/>
        </w:trPr>
        <w:tc>
          <w:tcPr>
            <w:cnfStyle w:val="001000000000"/>
            <w:tcW w:w="4551" w:type="dxa"/>
            <w:vAlign w:val="center"/>
          </w:tcPr>
          <w:p w:rsidR="00801C1A" w:rsidRPr="00C124A1" w:rsidRDefault="00712D0F" w:rsidP="002F58C6">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istniejące </w:t>
            </w:r>
            <w:r w:rsidR="002F58C6" w:rsidRPr="00C124A1">
              <w:rPr>
                <w:rFonts w:ascii="Calibri" w:hAnsi="Calibri" w:cs="Calibri"/>
                <w:b w:val="0"/>
                <w:sz w:val="20"/>
                <w:szCs w:val="20"/>
              </w:rPr>
              <w:t>oczyszczalni</w:t>
            </w:r>
            <w:r w:rsidR="00D27F02">
              <w:rPr>
                <w:rFonts w:ascii="Calibri" w:hAnsi="Calibri" w:cs="Calibri"/>
                <w:b w:val="0"/>
                <w:sz w:val="20"/>
                <w:szCs w:val="20"/>
              </w:rPr>
              <w:t>e</w:t>
            </w:r>
            <w:r w:rsidRPr="00C124A1">
              <w:rPr>
                <w:rFonts w:ascii="Calibri" w:hAnsi="Calibri" w:cs="Calibri"/>
                <w:b w:val="0"/>
                <w:sz w:val="20"/>
                <w:szCs w:val="20"/>
              </w:rPr>
              <w:t xml:space="preserve"> ścieków</w:t>
            </w:r>
          </w:p>
          <w:p w:rsidR="00917229" w:rsidRPr="00C124A1" w:rsidRDefault="00917229" w:rsidP="002F58C6">
            <w:pPr>
              <w:spacing w:before="0" w:after="0" w:line="240" w:lineRule="auto"/>
              <w:jc w:val="center"/>
              <w:rPr>
                <w:rFonts w:ascii="Calibri" w:hAnsi="Calibri" w:cs="Calibri"/>
                <w:b w:val="0"/>
                <w:sz w:val="20"/>
                <w:szCs w:val="20"/>
              </w:rPr>
            </w:pPr>
            <w:r w:rsidRPr="00C124A1">
              <w:rPr>
                <w:rFonts w:ascii="Calibri" w:hAnsi="Calibri" w:cs="Calibri"/>
                <w:b w:val="0"/>
                <w:sz w:val="20"/>
                <w:szCs w:val="20"/>
              </w:rPr>
              <w:t>- wysoki procent zwodociągowania gminy i miasta</w:t>
            </w:r>
          </w:p>
        </w:tc>
        <w:tc>
          <w:tcPr>
            <w:tcW w:w="4339" w:type="dxa"/>
            <w:vAlign w:val="center"/>
          </w:tcPr>
          <w:p w:rsidR="00781A97" w:rsidRPr="00C124A1" w:rsidRDefault="00781A97" w:rsidP="009D58F0">
            <w:pPr>
              <w:spacing w:before="0" w:after="0" w:line="240" w:lineRule="auto"/>
              <w:jc w:val="center"/>
              <w:cnfStyle w:val="000000000000"/>
              <w:rPr>
                <w:rFonts w:ascii="Calibri" w:hAnsi="Calibri" w:cs="Calibri"/>
                <w:sz w:val="20"/>
                <w:szCs w:val="20"/>
              </w:rPr>
            </w:pPr>
          </w:p>
          <w:p w:rsidR="009D58F0" w:rsidRPr="00C124A1" w:rsidRDefault="009D58F0" w:rsidP="009D58F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niski stopień skanalizowania gminy</w:t>
            </w:r>
            <w:r w:rsidR="00917229" w:rsidRPr="00C124A1">
              <w:rPr>
                <w:rFonts w:ascii="Calibri" w:hAnsi="Calibri" w:cs="Calibri"/>
                <w:sz w:val="20"/>
                <w:szCs w:val="20"/>
              </w:rPr>
              <w:t>(mniej niż połowa mieszkańców korzysta z sieci kanalizacyjnej)</w:t>
            </w:r>
          </w:p>
          <w:p w:rsidR="009D58F0" w:rsidRPr="00C124A1" w:rsidRDefault="009D58F0" w:rsidP="00917229">
            <w:pPr>
              <w:spacing w:before="0" w:after="0" w:line="240" w:lineRule="auto"/>
              <w:jc w:val="center"/>
              <w:cnfStyle w:val="000000000000"/>
              <w:rPr>
                <w:rFonts w:ascii="Calibri" w:hAnsi="Calibri" w:cs="Calibri"/>
                <w:sz w:val="20"/>
                <w:szCs w:val="20"/>
              </w:rPr>
            </w:pPr>
          </w:p>
        </w:tc>
      </w:tr>
      <w:tr w:rsidR="00781A97" w:rsidRPr="00C124A1" w:rsidTr="009D58F0">
        <w:trPr>
          <w:cnfStyle w:val="000000100000"/>
          <w:trHeight w:val="418"/>
        </w:trPr>
        <w:tc>
          <w:tcPr>
            <w:cnfStyle w:val="001000000000"/>
            <w:tcW w:w="4551" w:type="dxa"/>
          </w:tcPr>
          <w:p w:rsidR="00781A97" w:rsidRPr="00C124A1" w:rsidRDefault="00781A97" w:rsidP="00CE6024">
            <w:pPr>
              <w:spacing w:before="0" w:after="0" w:line="240" w:lineRule="auto"/>
              <w:jc w:val="center"/>
              <w:rPr>
                <w:rFonts w:ascii="Calibri" w:hAnsi="Calibri" w:cs="Calibri"/>
                <w:b w:val="0"/>
                <w:sz w:val="20"/>
                <w:szCs w:val="20"/>
              </w:rPr>
            </w:pPr>
            <w:r w:rsidRPr="00C124A1">
              <w:rPr>
                <w:rFonts w:ascii="Calibri" w:hAnsi="Calibri" w:cs="Calibri"/>
                <w:sz w:val="20"/>
                <w:szCs w:val="20"/>
              </w:rPr>
              <w:t>SZANSE</w:t>
            </w:r>
          </w:p>
        </w:tc>
        <w:tc>
          <w:tcPr>
            <w:tcW w:w="4339" w:type="dxa"/>
          </w:tcPr>
          <w:p w:rsidR="00781A97" w:rsidRPr="00C124A1" w:rsidRDefault="00781A97" w:rsidP="00CE6024">
            <w:pPr>
              <w:spacing w:before="0" w:after="0" w:line="240" w:lineRule="auto"/>
              <w:jc w:val="center"/>
              <w:cnfStyle w:val="000000100000"/>
              <w:rPr>
                <w:rFonts w:ascii="Calibri" w:hAnsi="Calibri" w:cs="Calibri"/>
                <w:sz w:val="20"/>
                <w:szCs w:val="20"/>
              </w:rPr>
            </w:pPr>
            <w:r w:rsidRPr="00C124A1">
              <w:rPr>
                <w:rFonts w:ascii="Calibri" w:hAnsi="Calibri" w:cs="Calibri"/>
                <w:b/>
                <w:sz w:val="20"/>
                <w:szCs w:val="20"/>
              </w:rPr>
              <w:t>ZAGROŻENIA</w:t>
            </w:r>
          </w:p>
        </w:tc>
      </w:tr>
      <w:tr w:rsidR="009D58F0" w:rsidRPr="00C124A1" w:rsidTr="009D58F0">
        <w:trPr>
          <w:trHeight w:val="1120"/>
        </w:trPr>
        <w:tc>
          <w:tcPr>
            <w:cnfStyle w:val="001000000000"/>
            <w:tcW w:w="4551" w:type="dxa"/>
            <w:vAlign w:val="center"/>
          </w:tcPr>
          <w:p w:rsidR="009D58F0" w:rsidRPr="00C124A1" w:rsidRDefault="009D58F0" w:rsidP="009D58F0">
            <w:pPr>
              <w:spacing w:before="0" w:after="0" w:line="240" w:lineRule="auto"/>
              <w:jc w:val="center"/>
              <w:rPr>
                <w:rFonts w:ascii="Calibri" w:hAnsi="Calibri" w:cs="Calibri"/>
                <w:b w:val="0"/>
                <w:sz w:val="20"/>
                <w:szCs w:val="20"/>
              </w:rPr>
            </w:pPr>
            <w:r w:rsidRPr="00C124A1">
              <w:rPr>
                <w:rFonts w:ascii="Calibri" w:hAnsi="Calibri" w:cs="Calibri"/>
                <w:b w:val="0"/>
                <w:sz w:val="20"/>
                <w:szCs w:val="20"/>
              </w:rPr>
              <w:t>- bieżąca modernizacja sieci wodociągowo – kanalizacyjnej</w:t>
            </w:r>
          </w:p>
          <w:p w:rsidR="009D58F0" w:rsidRPr="00C124A1" w:rsidRDefault="009D58F0" w:rsidP="002F58C6">
            <w:pPr>
              <w:spacing w:before="0" w:after="0" w:line="240" w:lineRule="auto"/>
              <w:jc w:val="center"/>
              <w:rPr>
                <w:rFonts w:ascii="Calibri" w:hAnsi="Calibri" w:cs="Calibri"/>
                <w:b w:val="0"/>
                <w:sz w:val="20"/>
                <w:szCs w:val="20"/>
              </w:rPr>
            </w:pPr>
            <w:r w:rsidRPr="00C124A1">
              <w:rPr>
                <w:rFonts w:ascii="Calibri" w:hAnsi="Calibri" w:cs="Calibri"/>
                <w:b w:val="0"/>
                <w:sz w:val="20"/>
                <w:szCs w:val="20"/>
              </w:rPr>
              <w:t>-</w:t>
            </w:r>
            <w:r w:rsidR="002F58C6" w:rsidRPr="00C124A1">
              <w:rPr>
                <w:rFonts w:ascii="Calibri" w:hAnsi="Calibri" w:cs="Calibri"/>
                <w:b w:val="0"/>
                <w:sz w:val="20"/>
                <w:szCs w:val="20"/>
              </w:rPr>
              <w:t xml:space="preserve"> rozbudowa sieci kanalizacyjnej</w:t>
            </w:r>
          </w:p>
        </w:tc>
        <w:tc>
          <w:tcPr>
            <w:tcW w:w="4339" w:type="dxa"/>
            <w:vAlign w:val="center"/>
          </w:tcPr>
          <w:p w:rsidR="009D58F0" w:rsidRPr="00C124A1" w:rsidRDefault="009D58F0" w:rsidP="009D58F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nieprawidłowa gospodarka ściekami na terenie gminy</w:t>
            </w:r>
          </w:p>
          <w:p w:rsidR="009D58F0" w:rsidRPr="00C124A1" w:rsidRDefault="009D58F0" w:rsidP="009D58F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nieszczelne zbiorniki bezodpływowe</w:t>
            </w:r>
          </w:p>
          <w:p w:rsidR="002F58C6" w:rsidRPr="00C124A1" w:rsidRDefault="002F58C6" w:rsidP="009D58F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brak działań w zakresie rozbudowy sieci wodociągowo - kanalizacyjnej</w:t>
            </w:r>
          </w:p>
        </w:tc>
      </w:tr>
    </w:tbl>
    <w:p w:rsidR="00AC49FA" w:rsidRDefault="00AC49FA" w:rsidP="00BE75DA">
      <w:pPr>
        <w:spacing w:line="240" w:lineRule="auto"/>
        <w:rPr>
          <w:rFonts w:ascii="Calibri" w:hAnsi="Calibri" w:cs="Calibri"/>
          <w:sz w:val="18"/>
        </w:rPr>
      </w:pPr>
    </w:p>
    <w:p w:rsidR="00D27F02" w:rsidRDefault="00D27F02" w:rsidP="00BE75DA">
      <w:pPr>
        <w:spacing w:line="240" w:lineRule="auto"/>
        <w:rPr>
          <w:rFonts w:ascii="Calibri" w:hAnsi="Calibri" w:cs="Calibri"/>
          <w:sz w:val="18"/>
        </w:rPr>
      </w:pPr>
    </w:p>
    <w:p w:rsidR="00D27F02" w:rsidRDefault="00D27F02" w:rsidP="00BE75DA">
      <w:pPr>
        <w:spacing w:line="240" w:lineRule="auto"/>
        <w:rPr>
          <w:rFonts w:ascii="Calibri" w:hAnsi="Calibri" w:cs="Calibri"/>
          <w:sz w:val="18"/>
        </w:rPr>
      </w:pPr>
    </w:p>
    <w:p w:rsidR="00D27F02" w:rsidRPr="00C124A1" w:rsidRDefault="00D27F02" w:rsidP="00BE75DA">
      <w:pPr>
        <w:spacing w:line="240" w:lineRule="auto"/>
        <w:rPr>
          <w:rFonts w:ascii="Calibri" w:hAnsi="Calibri" w:cs="Calibri"/>
          <w:sz w:val="18"/>
        </w:rPr>
      </w:pPr>
    </w:p>
    <w:p w:rsidR="004001A3" w:rsidRPr="00C124A1" w:rsidRDefault="00EF7BBB" w:rsidP="002A76A3">
      <w:pPr>
        <w:pStyle w:val="Rozdziay"/>
        <w:numPr>
          <w:ilvl w:val="2"/>
          <w:numId w:val="5"/>
        </w:numPr>
        <w:rPr>
          <w:rFonts w:ascii="Calibri" w:hAnsi="Calibri" w:cs="Calibri"/>
        </w:rPr>
      </w:pPr>
      <w:bookmarkStart w:id="229" w:name="_Toc491676287"/>
      <w:r w:rsidRPr="00C124A1">
        <w:rPr>
          <w:rFonts w:ascii="Calibri" w:hAnsi="Calibri" w:cs="Calibri"/>
        </w:rPr>
        <w:lastRenderedPageBreak/>
        <w:t>ZAGROŻENIA</w:t>
      </w:r>
      <w:bookmarkEnd w:id="229"/>
    </w:p>
    <w:p w:rsidR="004E6269" w:rsidRPr="00C124A1" w:rsidRDefault="004E6269" w:rsidP="004E6269">
      <w:pPr>
        <w:ind w:firstLine="360"/>
        <w:rPr>
          <w:rFonts w:ascii="Calibri" w:hAnsi="Calibri" w:cs="Calibri"/>
        </w:rPr>
      </w:pPr>
      <w:r w:rsidRPr="00C124A1">
        <w:rPr>
          <w:rFonts w:ascii="Calibri" w:hAnsi="Calibri" w:cs="Calibri"/>
        </w:rPr>
        <w:t xml:space="preserve">Istotnym źródłem presji na środowisko wodne jest niedostateczna sanitacja obszarów wiejskich. Rozproszenie zabudowy mieszkaniowej na obszarach wiejskich gminy sprawia, że budowa kanalizacji sanitarnej jest tam ekonomicznie nieuzasadniona. </w:t>
      </w:r>
    </w:p>
    <w:p w:rsidR="00F153AF" w:rsidRPr="00C124A1" w:rsidRDefault="004E6269" w:rsidP="00F153AF">
      <w:pPr>
        <w:ind w:firstLine="360"/>
        <w:rPr>
          <w:rFonts w:ascii="Calibri" w:hAnsi="Calibri" w:cs="Calibri"/>
        </w:rPr>
      </w:pPr>
      <w:r w:rsidRPr="00C124A1">
        <w:rPr>
          <w:rFonts w:ascii="Calibri" w:hAnsi="Calibri" w:cs="Calibri"/>
        </w:rPr>
        <w:t>Poważnym problemem są</w:t>
      </w:r>
      <w:r w:rsidR="00F153AF" w:rsidRPr="00C124A1">
        <w:rPr>
          <w:rFonts w:ascii="Calibri" w:hAnsi="Calibri" w:cs="Calibri"/>
        </w:rPr>
        <w:t xml:space="preserve"> szamba, przeważnie nieszczelne, z których zanieczyszczenia przedostają się do wód gruntowych z racji braku izolacji podłoża.</w:t>
      </w:r>
    </w:p>
    <w:p w:rsidR="007E590C" w:rsidRPr="00C124A1" w:rsidRDefault="007E590C" w:rsidP="00E51E6C">
      <w:pPr>
        <w:autoSpaceDE w:val="0"/>
        <w:autoSpaceDN w:val="0"/>
        <w:adjustRightInd w:val="0"/>
        <w:spacing w:before="0" w:after="0" w:line="240" w:lineRule="auto"/>
        <w:jc w:val="left"/>
        <w:rPr>
          <w:rFonts w:ascii="Calibri" w:hAnsi="Calibri" w:cs="Calibri"/>
          <w:lang w:eastAsia="pl-PL"/>
        </w:rPr>
      </w:pPr>
    </w:p>
    <w:p w:rsidR="00903CD5" w:rsidRPr="00C124A1" w:rsidRDefault="002E6888" w:rsidP="00536D91">
      <w:pPr>
        <w:pStyle w:val="Rozdziay"/>
        <w:numPr>
          <w:ilvl w:val="1"/>
          <w:numId w:val="5"/>
        </w:numPr>
        <w:rPr>
          <w:rFonts w:ascii="Calibri" w:eastAsia="Calibri" w:hAnsi="Calibri" w:cs="Calibri"/>
        </w:rPr>
      </w:pPr>
      <w:bookmarkStart w:id="230" w:name="_Toc491676288"/>
      <w:r w:rsidRPr="00C124A1">
        <w:rPr>
          <w:rFonts w:ascii="Calibri" w:eastAsia="Calibri" w:hAnsi="Calibri" w:cs="Calibri"/>
        </w:rPr>
        <w:t>ZASOBY GEOLOGICZNE</w:t>
      </w:r>
      <w:bookmarkEnd w:id="230"/>
    </w:p>
    <w:p w:rsidR="00FC2B0B" w:rsidRPr="00C124A1" w:rsidRDefault="00903CD5" w:rsidP="00411968">
      <w:pPr>
        <w:pStyle w:val="Rozdziay"/>
        <w:numPr>
          <w:ilvl w:val="2"/>
          <w:numId w:val="5"/>
        </w:numPr>
        <w:rPr>
          <w:rFonts w:ascii="Calibri" w:eastAsia="Calibri" w:hAnsi="Calibri" w:cs="Calibri"/>
        </w:rPr>
      </w:pPr>
      <w:bookmarkStart w:id="231" w:name="_Toc491676289"/>
      <w:r w:rsidRPr="00C124A1">
        <w:rPr>
          <w:rFonts w:ascii="Calibri" w:eastAsia="Calibri" w:hAnsi="Calibri" w:cs="Calibri"/>
        </w:rPr>
        <w:t>STAN WYJŚCIOWY</w:t>
      </w:r>
      <w:bookmarkEnd w:id="231"/>
    </w:p>
    <w:p w:rsidR="00593DE4" w:rsidRPr="00C124A1" w:rsidRDefault="00593DE4" w:rsidP="00593DE4">
      <w:pPr>
        <w:pStyle w:val="Wyrnienie"/>
        <w:rPr>
          <w:rFonts w:ascii="Calibri" w:hAnsi="Calibri" w:cs="Calibri"/>
        </w:rPr>
      </w:pPr>
      <w:r w:rsidRPr="00C124A1">
        <w:rPr>
          <w:rFonts w:ascii="Calibri" w:hAnsi="Calibri" w:cs="Calibri"/>
        </w:rPr>
        <w:t xml:space="preserve">Ukształtowanie powierzchni </w:t>
      </w:r>
    </w:p>
    <w:p w:rsidR="00FC2B0B" w:rsidRPr="00C124A1" w:rsidRDefault="00FC2B0B" w:rsidP="00FC2B0B">
      <w:pPr>
        <w:rPr>
          <w:rFonts w:ascii="Calibri" w:hAnsi="Calibri" w:cs="Calibri"/>
        </w:rPr>
      </w:pPr>
      <w:r w:rsidRPr="00C124A1">
        <w:rPr>
          <w:rFonts w:ascii="Calibri" w:hAnsi="Calibri" w:cs="Calibri"/>
        </w:rPr>
        <w:t>Gmina i Miasto Wyszogród usytuowane jest nad Wisłą i ujściem Bzury. Miasto leży na wysokiej, 30-metrowej skarpie na prawym brzegu Wisły. Ge</w:t>
      </w:r>
      <w:r w:rsidR="00F2541F">
        <w:rPr>
          <w:rFonts w:ascii="Calibri" w:hAnsi="Calibri" w:cs="Calibri"/>
        </w:rPr>
        <w:t xml:space="preserve">ograficznie </w:t>
      </w:r>
      <w:r w:rsidR="00D27F02">
        <w:rPr>
          <w:rFonts w:ascii="Calibri" w:hAnsi="Calibri" w:cs="Calibri"/>
        </w:rPr>
        <w:t>g</w:t>
      </w:r>
      <w:r w:rsidR="00F2541F">
        <w:rPr>
          <w:rFonts w:ascii="Calibri" w:hAnsi="Calibri" w:cs="Calibri"/>
        </w:rPr>
        <w:t>mina i m</w:t>
      </w:r>
      <w:r w:rsidRPr="00C124A1">
        <w:rPr>
          <w:rFonts w:ascii="Calibri" w:hAnsi="Calibri" w:cs="Calibri"/>
        </w:rPr>
        <w:t xml:space="preserve">iasto leży w obrębie Wysoczyzny Płońskiej i Kotliny Warszawskiej. Od strony Wisły wysoczyzna porozcinana jest licznymi wąwozami i jarami a kończy się skarpą Wiślaną. W granicach Gminy w dolinie Wisły brak jest poziomów tarasowych co oznacza, że koryto rzeki sąsiaduje bezpośrednio ze skarpą. </w:t>
      </w:r>
    </w:p>
    <w:p w:rsidR="00FC2B0B" w:rsidRPr="00C124A1" w:rsidRDefault="00FC2B0B" w:rsidP="00FC2B0B">
      <w:pPr>
        <w:rPr>
          <w:rFonts w:ascii="Calibri" w:hAnsi="Calibri" w:cs="Calibri"/>
        </w:rPr>
      </w:pPr>
      <w:r w:rsidRPr="00C124A1">
        <w:rPr>
          <w:rFonts w:ascii="Calibri" w:hAnsi="Calibri" w:cs="Calibri"/>
        </w:rPr>
        <w:t xml:space="preserve">Wysoczyzna Płońska jest jednym z siedmiu mezoregionów wchodzących w skład Niziny Północnomazowieckiej. Wysoczyzna Płońska, usytuowana na północ od Kotliny Warszawskiej, stanowi równinę morenową urozmaiconą łańcuchem wzgórz morenowych i kemowych, ciągnących się równolegle do Wisły poniżej ujścia Narwi. Mezoregion ten charakteryzują wysokości nad poziomem morza przekraczające 100 m. Wysoczyzna Płońska, o powierzchni ok. 1780 </w:t>
      </w:r>
      <w:r w:rsidR="00D27F02">
        <w:rPr>
          <w:rFonts w:ascii="Calibri" w:hAnsi="Calibri" w:cs="Calibri"/>
        </w:rPr>
        <w:t>k</w:t>
      </w:r>
      <w:r w:rsidRPr="00C124A1">
        <w:rPr>
          <w:rFonts w:ascii="Calibri" w:hAnsi="Calibri" w:cs="Calibri"/>
        </w:rPr>
        <w:t>m</w:t>
      </w:r>
      <w:r w:rsidRPr="00C124A1">
        <w:rPr>
          <w:rFonts w:ascii="Calibri" w:hAnsi="Calibri" w:cs="Calibri"/>
          <w:vertAlign w:val="superscript"/>
        </w:rPr>
        <w:t>2</w:t>
      </w:r>
      <w:r w:rsidRPr="00C124A1">
        <w:rPr>
          <w:rFonts w:ascii="Calibri" w:hAnsi="Calibri" w:cs="Calibri"/>
        </w:rPr>
        <w:t>, jest krainą rolniczą z małym udziałem lasów, o glebach płowych i brunatno ziemnych na glinie morenowej piaskach naglinowych. W południowej części mezoregionu z</w:t>
      </w:r>
      <w:r w:rsidR="00D27F02">
        <w:rPr>
          <w:rFonts w:ascii="Calibri" w:hAnsi="Calibri" w:cs="Calibri"/>
        </w:rPr>
        <w:t xml:space="preserve">najduje się rezerwat „Noskowo” </w:t>
      </w:r>
      <w:r w:rsidRPr="00C124A1">
        <w:rPr>
          <w:rFonts w:ascii="Calibri" w:hAnsi="Calibri" w:cs="Calibri"/>
        </w:rPr>
        <w:t>o powierzchni 75,8 ha, z fragmentem naturalnego lasu liściastego.</w:t>
      </w:r>
    </w:p>
    <w:p w:rsidR="00FC2B0B" w:rsidRPr="00C124A1" w:rsidRDefault="00FC2B0B" w:rsidP="00411968">
      <w:pPr>
        <w:rPr>
          <w:rFonts w:ascii="Calibri" w:hAnsi="Calibri" w:cs="Calibri"/>
        </w:rPr>
      </w:pPr>
      <w:r w:rsidRPr="00C124A1">
        <w:rPr>
          <w:rFonts w:ascii="Calibri" w:hAnsi="Calibri" w:cs="Calibri"/>
        </w:rPr>
        <w:t>Kotlina Warszawska, będąca jednym z mezoregionów tworzących Nizinę Środkowomazowiecką, obejmuje rozszerzenie doliny Wisły poniżej Warszawy, u zbiegu dolin środkowej Wisły, Bugu, Narwi i Bzury. Kotlina, o powierzchni ok. 1720 km</w:t>
      </w:r>
      <w:r w:rsidRPr="00C124A1">
        <w:rPr>
          <w:rFonts w:ascii="Calibri" w:hAnsi="Calibri" w:cs="Calibri"/>
          <w:vertAlign w:val="superscript"/>
        </w:rPr>
        <w:t>2</w:t>
      </w:r>
      <w:r w:rsidRPr="00C124A1">
        <w:rPr>
          <w:rFonts w:ascii="Calibri" w:hAnsi="Calibri" w:cs="Calibri"/>
        </w:rPr>
        <w:t xml:space="preserve">, jest usytuowana pośród położnych wyżej równin denudacyjnych: Kutnowskiej, Łowicko-Błońskiej, Warszawskiej i Wołomińskiej. Średni poziom zwierciadła Wisły pomiędzy Warszawą a początkiem Kotliny Płockiej obniża się od 78 m do około 57 m n.p.m. na ponad 100 km długości rzeki. Szerokość pradoliny Wisły w zwężeniach pod Warszawą </w:t>
      </w:r>
      <w:r w:rsidR="00557866" w:rsidRPr="00C124A1">
        <w:rPr>
          <w:rFonts w:ascii="Calibri" w:hAnsi="Calibri" w:cs="Calibri"/>
        </w:rPr>
        <w:br/>
      </w:r>
      <w:r w:rsidRPr="00C124A1">
        <w:rPr>
          <w:rFonts w:ascii="Calibri" w:hAnsi="Calibri" w:cs="Calibri"/>
        </w:rPr>
        <w:t xml:space="preserve">i powyżej Płocka wynosi kilka kilometrów, natomiast pośrodku powyżej 20 km. W obrębie pradoliny zaznaczają się dwa typy krajobrazu: tarasów zalewowych, przeważnie łąkowo-rolny oraz nadzalewowych tarasów piaszczystych z wydmami, przeważnie zalesiony. Mezoregion ten charakteryzuje się predyspozycjami tektonicznymi. Akumulacja wodna zachodziła na tym obszarze </w:t>
      </w:r>
      <w:r w:rsidR="00557866" w:rsidRPr="00C124A1">
        <w:rPr>
          <w:rFonts w:ascii="Calibri" w:hAnsi="Calibri" w:cs="Calibri"/>
        </w:rPr>
        <w:br/>
      </w:r>
      <w:r w:rsidRPr="00C124A1">
        <w:rPr>
          <w:rFonts w:ascii="Calibri" w:hAnsi="Calibri" w:cs="Calibri"/>
        </w:rPr>
        <w:t xml:space="preserve">w wielu cyklach i była związana z obniżaniem się kotliny. Puszcza Kampinoska, którą objęto ochroną </w:t>
      </w:r>
      <w:r w:rsidRPr="00C124A1">
        <w:rPr>
          <w:rFonts w:ascii="Calibri" w:hAnsi="Calibri" w:cs="Calibri"/>
        </w:rPr>
        <w:lastRenderedPageBreak/>
        <w:t>w ramach Kampinoskiego Parku Narodowego o powierzchni 357 km</w:t>
      </w:r>
      <w:r w:rsidRPr="00C124A1">
        <w:rPr>
          <w:rFonts w:ascii="Calibri" w:hAnsi="Calibri" w:cs="Calibri"/>
          <w:vertAlign w:val="superscript"/>
        </w:rPr>
        <w:t>2</w:t>
      </w:r>
      <w:r w:rsidRPr="00C124A1">
        <w:rPr>
          <w:rFonts w:ascii="Calibri" w:hAnsi="Calibri" w:cs="Calibri"/>
        </w:rPr>
        <w:t xml:space="preserve">, znajduje się na wydmach </w:t>
      </w:r>
      <w:r w:rsidR="00557866" w:rsidRPr="00C124A1">
        <w:rPr>
          <w:rFonts w:ascii="Calibri" w:hAnsi="Calibri" w:cs="Calibri"/>
        </w:rPr>
        <w:br/>
      </w:r>
      <w:r w:rsidRPr="00C124A1">
        <w:rPr>
          <w:rFonts w:ascii="Calibri" w:hAnsi="Calibri" w:cs="Calibri"/>
        </w:rPr>
        <w:t>i bagnach lewego brzegu Wisły. Około 15% jej powierzchni zajmują rezerwaty ścisłe, a ponadto na terenie Parku znajduje się wiele pomników przyrody w postaci pojedynczych drzew, cmentarze wojskowe i mogiły powstańców o</w:t>
      </w:r>
      <w:r w:rsidR="00557866" w:rsidRPr="00C124A1">
        <w:rPr>
          <w:rFonts w:ascii="Calibri" w:hAnsi="Calibri" w:cs="Calibri"/>
        </w:rPr>
        <w:t xml:space="preserve">raz miejsca pamięci narodowej. </w:t>
      </w:r>
    </w:p>
    <w:p w:rsidR="00FC2B0B" w:rsidRPr="00C124A1" w:rsidRDefault="00557866" w:rsidP="00557866">
      <w:pPr>
        <w:pStyle w:val="Wyrnienie"/>
        <w:rPr>
          <w:rFonts w:ascii="Calibri" w:hAnsi="Calibri" w:cs="Calibri"/>
        </w:rPr>
      </w:pPr>
      <w:r w:rsidRPr="00C124A1">
        <w:rPr>
          <w:rFonts w:ascii="Calibri" w:hAnsi="Calibri" w:cs="Calibri"/>
        </w:rPr>
        <w:t xml:space="preserve">Budowa geologiczna </w:t>
      </w:r>
    </w:p>
    <w:p w:rsidR="00FC2B0B" w:rsidRPr="00C124A1" w:rsidRDefault="00FC2B0B" w:rsidP="00FC2B0B">
      <w:pPr>
        <w:rPr>
          <w:rFonts w:ascii="Calibri" w:hAnsi="Calibri" w:cs="Calibri"/>
        </w:rPr>
      </w:pPr>
      <w:r w:rsidRPr="00C124A1">
        <w:rPr>
          <w:rFonts w:ascii="Calibri" w:hAnsi="Calibri" w:cs="Calibri"/>
        </w:rPr>
        <w:t xml:space="preserve">Obszar Gminy i Miasta Wyszogród  należy do prowincji Niżu Środkowoeuropejskiego podzielonego zasięgiem zlodowacenia bałtyckiego (północnopolskiego) na dwie podprowincje: Pojezierze Południowobałtyckie i Nizinę Środkowopolską. </w:t>
      </w:r>
    </w:p>
    <w:p w:rsidR="00FC2B0B" w:rsidRPr="00C124A1" w:rsidRDefault="00FC2B0B" w:rsidP="00FC2B0B">
      <w:pPr>
        <w:rPr>
          <w:rFonts w:ascii="Calibri" w:hAnsi="Calibri" w:cs="Calibri"/>
        </w:rPr>
      </w:pPr>
      <w:r w:rsidRPr="00C124A1">
        <w:rPr>
          <w:rFonts w:ascii="Calibri" w:hAnsi="Calibri" w:cs="Calibri"/>
        </w:rPr>
        <w:t xml:space="preserve">Obszar Niziny Środkowopolskiej, związany ze zlodowaceniem bałtyckim, zajmuje w zasadzie całą powierzchnię powiatu płockiego. Pod pokrywą osadów czwartorzędowych, powlekającą całkowicie powiat płocki, stwierdzono miejscami serie utworów trzeciorzędowych, częściowo glacitektonicznie zaburzonych, a niekiedy również zdartych przez lodowiec zlodowacenia bałtyckiego.  Utwory przedtrzeciorzędowe należą do dwóch wielkich struktur tektonicznych:  wału środkowopolskiego </w:t>
      </w:r>
      <w:r w:rsidR="00F427E6" w:rsidRPr="00C124A1">
        <w:rPr>
          <w:rFonts w:ascii="Calibri" w:hAnsi="Calibri" w:cs="Calibri"/>
        </w:rPr>
        <w:br/>
      </w:r>
      <w:r w:rsidRPr="00C124A1">
        <w:rPr>
          <w:rFonts w:ascii="Calibri" w:hAnsi="Calibri" w:cs="Calibri"/>
        </w:rPr>
        <w:t xml:space="preserve">i niecki brzeżnej.  </w:t>
      </w:r>
    </w:p>
    <w:p w:rsidR="00FC2B0B" w:rsidRPr="00C124A1" w:rsidRDefault="00FC2B0B" w:rsidP="00411968">
      <w:pPr>
        <w:rPr>
          <w:rFonts w:ascii="Calibri" w:hAnsi="Calibri" w:cs="Calibri"/>
        </w:rPr>
      </w:pPr>
      <w:r w:rsidRPr="00C124A1">
        <w:rPr>
          <w:rFonts w:ascii="Calibri" w:hAnsi="Calibri" w:cs="Calibri"/>
        </w:rPr>
        <w:t>Pod względem geologiczno-inżynierskim prawy brzeg Wisły (skarpa wiślana) na odcinkach, poczynając od terenów Gminy i Miasta Wyszogród, aż po teren gminy Stara Biała i Brudzeń Duży, charakteryzuje się znacznym skomplikowaniem budowy geologicznej. Skarpa ta zajęta jest przez obszary aktywnych osuwisk nowych i osuwisk starych – uaktywnionych.</w:t>
      </w:r>
    </w:p>
    <w:p w:rsidR="00D42A83" w:rsidRPr="00C124A1" w:rsidRDefault="005F6187" w:rsidP="0032749E">
      <w:pPr>
        <w:pStyle w:val="Rozdziay"/>
        <w:numPr>
          <w:ilvl w:val="2"/>
          <w:numId w:val="5"/>
        </w:numPr>
        <w:rPr>
          <w:rFonts w:ascii="Calibri" w:hAnsi="Calibri" w:cs="Calibri"/>
        </w:rPr>
      </w:pPr>
      <w:bookmarkStart w:id="232" w:name="_Toc491676290"/>
      <w:r w:rsidRPr="00C124A1">
        <w:rPr>
          <w:rFonts w:ascii="Calibri" w:hAnsi="Calibri" w:cs="Calibri"/>
        </w:rPr>
        <w:t>SUROWCE MINERALNE</w:t>
      </w:r>
      <w:bookmarkEnd w:id="232"/>
    </w:p>
    <w:p w:rsidR="007C25C0" w:rsidRPr="00C124A1" w:rsidRDefault="009B743C" w:rsidP="009B743C">
      <w:pPr>
        <w:ind w:firstLine="360"/>
        <w:rPr>
          <w:rFonts w:ascii="Calibri" w:hAnsi="Calibri" w:cs="Calibri"/>
        </w:rPr>
      </w:pPr>
      <w:r w:rsidRPr="00C124A1">
        <w:rPr>
          <w:rFonts w:ascii="Calibri" w:hAnsi="Calibri" w:cs="Calibri"/>
        </w:rPr>
        <w:t xml:space="preserve">Na terenie </w:t>
      </w:r>
      <w:r w:rsidR="00D27F02">
        <w:rPr>
          <w:rFonts w:ascii="Calibri" w:hAnsi="Calibri" w:cs="Calibri"/>
        </w:rPr>
        <w:t>G</w:t>
      </w:r>
      <w:r w:rsidRPr="00C124A1">
        <w:rPr>
          <w:rFonts w:ascii="Calibri" w:hAnsi="Calibri" w:cs="Calibri"/>
        </w:rPr>
        <w:t xml:space="preserve">miny i </w:t>
      </w:r>
      <w:r w:rsidR="00D27F02">
        <w:rPr>
          <w:rFonts w:ascii="Calibri" w:hAnsi="Calibri" w:cs="Calibri"/>
        </w:rPr>
        <w:t>M</w:t>
      </w:r>
      <w:r w:rsidRPr="00C124A1">
        <w:rPr>
          <w:rFonts w:ascii="Calibri" w:hAnsi="Calibri" w:cs="Calibri"/>
        </w:rPr>
        <w:t xml:space="preserve">iasta Wyszogród stwierdzono występowanie złóż kopalin pospolitych. </w:t>
      </w:r>
      <w:r w:rsidR="007C25C0" w:rsidRPr="00C124A1">
        <w:rPr>
          <w:rFonts w:ascii="Calibri" w:hAnsi="Calibri" w:cs="Calibri"/>
        </w:rPr>
        <w:t xml:space="preserve">Wykaz złóż na terenie gminy przedstawia poniższa tabela. </w:t>
      </w:r>
    </w:p>
    <w:p w:rsidR="007C25C0" w:rsidRPr="00C124A1" w:rsidRDefault="007C25C0" w:rsidP="007C25C0">
      <w:pPr>
        <w:pStyle w:val="Legenda"/>
        <w:ind w:left="360"/>
        <w:rPr>
          <w:rFonts w:ascii="Calibri" w:hAnsi="Calibri" w:cs="Calibri"/>
        </w:rPr>
      </w:pPr>
      <w:bookmarkStart w:id="233" w:name="_Toc475715162"/>
      <w:bookmarkStart w:id="234" w:name="_Toc477770982"/>
      <w:bookmarkStart w:id="235" w:name="_Toc477771137"/>
      <w:bookmarkStart w:id="236" w:name="_Toc480722772"/>
      <w:bookmarkStart w:id="237" w:name="_Toc485822838"/>
      <w:bookmarkStart w:id="238" w:name="_Toc486323786"/>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15</w:t>
      </w:r>
      <w:r w:rsidR="004F2A29" w:rsidRPr="00C124A1">
        <w:rPr>
          <w:rFonts w:ascii="Calibri" w:hAnsi="Calibri" w:cs="Calibri"/>
          <w:noProof/>
        </w:rPr>
        <w:fldChar w:fldCharType="end"/>
      </w:r>
      <w:r w:rsidRPr="00C124A1">
        <w:rPr>
          <w:rFonts w:ascii="Calibri" w:hAnsi="Calibri" w:cs="Calibri"/>
        </w:rPr>
        <w:t xml:space="preserve">. Złoża kopalin na terenie gminy </w:t>
      </w:r>
      <w:bookmarkEnd w:id="233"/>
      <w:bookmarkEnd w:id="234"/>
      <w:bookmarkEnd w:id="235"/>
      <w:bookmarkEnd w:id="236"/>
      <w:bookmarkEnd w:id="237"/>
      <w:r w:rsidR="00557866" w:rsidRPr="00C124A1">
        <w:rPr>
          <w:rFonts w:ascii="Calibri" w:hAnsi="Calibri" w:cs="Calibri"/>
        </w:rPr>
        <w:t>i miasta Wyszogród.</w:t>
      </w:r>
      <w:bookmarkEnd w:id="238"/>
    </w:p>
    <w:tbl>
      <w:tblPr>
        <w:tblStyle w:val="Tabelasiatki4akcent31"/>
        <w:tblW w:w="9067" w:type="dxa"/>
        <w:tblLook w:val="04A0"/>
      </w:tblPr>
      <w:tblGrid>
        <w:gridCol w:w="2041"/>
        <w:gridCol w:w="1974"/>
        <w:gridCol w:w="2459"/>
        <w:gridCol w:w="2593"/>
      </w:tblGrid>
      <w:tr w:rsidR="007C25C0" w:rsidRPr="00C124A1" w:rsidTr="008062C0">
        <w:trPr>
          <w:cnfStyle w:val="100000000000"/>
          <w:trHeight w:val="912"/>
        </w:trPr>
        <w:tc>
          <w:tcPr>
            <w:cnfStyle w:val="001000000000"/>
            <w:tcW w:w="2041" w:type="dxa"/>
            <w:vAlign w:val="center"/>
          </w:tcPr>
          <w:p w:rsidR="007C25C0" w:rsidRPr="00C124A1" w:rsidRDefault="007C25C0" w:rsidP="008062C0">
            <w:pPr>
              <w:spacing w:before="0" w:after="0" w:line="240" w:lineRule="auto"/>
              <w:jc w:val="center"/>
              <w:rPr>
                <w:rFonts w:ascii="Calibri" w:eastAsia="Calibri" w:hAnsi="Calibri" w:cs="Calibri"/>
                <w:color w:val="auto"/>
                <w:sz w:val="20"/>
                <w:szCs w:val="20"/>
              </w:rPr>
            </w:pPr>
            <w:r w:rsidRPr="00C124A1">
              <w:rPr>
                <w:rFonts w:ascii="Calibri" w:eastAsia="Calibri" w:hAnsi="Calibri" w:cs="Calibri"/>
                <w:color w:val="auto"/>
                <w:sz w:val="20"/>
                <w:szCs w:val="20"/>
              </w:rPr>
              <w:t>Nazwa złoża</w:t>
            </w:r>
          </w:p>
        </w:tc>
        <w:tc>
          <w:tcPr>
            <w:tcW w:w="1974" w:type="dxa"/>
            <w:vAlign w:val="center"/>
          </w:tcPr>
          <w:p w:rsidR="007C25C0" w:rsidRPr="00C124A1" w:rsidRDefault="007C25C0" w:rsidP="008062C0">
            <w:pPr>
              <w:spacing w:before="0" w:after="0" w:line="240" w:lineRule="auto"/>
              <w:jc w:val="center"/>
              <w:cnfStyle w:val="100000000000"/>
              <w:rPr>
                <w:rFonts w:ascii="Calibri" w:eastAsia="Calibri" w:hAnsi="Calibri" w:cs="Calibri"/>
                <w:color w:val="auto"/>
                <w:sz w:val="20"/>
                <w:szCs w:val="20"/>
              </w:rPr>
            </w:pPr>
            <w:r w:rsidRPr="00C124A1">
              <w:rPr>
                <w:rFonts w:ascii="Calibri" w:eastAsia="Calibri" w:hAnsi="Calibri" w:cs="Calibri"/>
                <w:color w:val="auto"/>
                <w:sz w:val="20"/>
                <w:szCs w:val="20"/>
              </w:rPr>
              <w:t>Kopalina</w:t>
            </w:r>
          </w:p>
        </w:tc>
        <w:tc>
          <w:tcPr>
            <w:tcW w:w="2459" w:type="dxa"/>
            <w:vAlign w:val="center"/>
          </w:tcPr>
          <w:p w:rsidR="007C25C0" w:rsidRPr="00C124A1" w:rsidRDefault="007C25C0" w:rsidP="008062C0">
            <w:pPr>
              <w:spacing w:before="0" w:after="0" w:line="240" w:lineRule="auto"/>
              <w:jc w:val="center"/>
              <w:cnfStyle w:val="100000000000"/>
              <w:rPr>
                <w:rFonts w:ascii="Calibri" w:eastAsia="Calibri" w:hAnsi="Calibri" w:cs="Calibri"/>
                <w:color w:val="auto"/>
                <w:sz w:val="20"/>
                <w:szCs w:val="20"/>
              </w:rPr>
            </w:pPr>
            <w:r w:rsidRPr="00C124A1">
              <w:rPr>
                <w:rFonts w:ascii="Calibri" w:eastAsia="Calibri" w:hAnsi="Calibri" w:cs="Calibri"/>
                <w:color w:val="auto"/>
                <w:sz w:val="20"/>
                <w:szCs w:val="20"/>
              </w:rPr>
              <w:t>Powierzchnia udokumentowanego złoża [ha]</w:t>
            </w:r>
          </w:p>
        </w:tc>
        <w:tc>
          <w:tcPr>
            <w:tcW w:w="2593" w:type="dxa"/>
            <w:vAlign w:val="center"/>
          </w:tcPr>
          <w:p w:rsidR="007C25C0" w:rsidRPr="00C124A1" w:rsidRDefault="007C25C0" w:rsidP="008062C0">
            <w:pPr>
              <w:spacing w:before="0" w:after="0" w:line="240" w:lineRule="auto"/>
              <w:jc w:val="center"/>
              <w:cnfStyle w:val="100000000000"/>
              <w:rPr>
                <w:rFonts w:ascii="Calibri" w:eastAsia="Calibri" w:hAnsi="Calibri" w:cs="Calibri"/>
                <w:color w:val="auto"/>
                <w:sz w:val="20"/>
                <w:szCs w:val="20"/>
              </w:rPr>
            </w:pPr>
            <w:r w:rsidRPr="00C124A1">
              <w:rPr>
                <w:rFonts w:ascii="Calibri" w:eastAsia="Calibri" w:hAnsi="Calibri" w:cs="Calibri"/>
                <w:color w:val="auto"/>
                <w:sz w:val="20"/>
                <w:szCs w:val="20"/>
              </w:rPr>
              <w:t xml:space="preserve">Stan zagospodarowania </w:t>
            </w:r>
          </w:p>
        </w:tc>
      </w:tr>
      <w:tr w:rsidR="007C25C0" w:rsidRPr="00C124A1" w:rsidTr="00881DD8">
        <w:trPr>
          <w:cnfStyle w:val="000000100000"/>
          <w:trHeight w:val="732"/>
        </w:trPr>
        <w:tc>
          <w:tcPr>
            <w:cnfStyle w:val="001000000000"/>
            <w:tcW w:w="2041" w:type="dxa"/>
            <w:shd w:val="clear" w:color="auto" w:fill="FFFFFF" w:themeFill="background1"/>
            <w:vAlign w:val="center"/>
          </w:tcPr>
          <w:p w:rsidR="007C25C0" w:rsidRPr="00C124A1" w:rsidRDefault="00AB68E6" w:rsidP="008062C0">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Ciućkowo</w:t>
            </w:r>
          </w:p>
        </w:tc>
        <w:tc>
          <w:tcPr>
            <w:tcW w:w="1974" w:type="dxa"/>
            <w:shd w:val="clear" w:color="auto" w:fill="FFFFFF" w:themeFill="background1"/>
            <w:vAlign w:val="center"/>
          </w:tcPr>
          <w:p w:rsidR="007C25C0"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7C25C0"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53,0375</w:t>
            </w:r>
          </w:p>
        </w:tc>
        <w:tc>
          <w:tcPr>
            <w:tcW w:w="2593" w:type="dxa"/>
            <w:shd w:val="clear" w:color="auto" w:fill="FFFFFF" w:themeFill="background1"/>
            <w:vAlign w:val="center"/>
          </w:tcPr>
          <w:p w:rsidR="007C25C0"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złoże rozpoznane szczegółowo</w:t>
            </w:r>
          </w:p>
        </w:tc>
      </w:tr>
      <w:tr w:rsidR="001A4A6C" w:rsidRPr="00C124A1" w:rsidTr="00881DD8">
        <w:trPr>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Ciućkowo I</w:t>
            </w:r>
          </w:p>
        </w:tc>
        <w:tc>
          <w:tcPr>
            <w:tcW w:w="1974"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1,93</w:t>
            </w:r>
          </w:p>
        </w:tc>
        <w:tc>
          <w:tcPr>
            <w:tcW w:w="2593"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złoże rozpoznane szczegółowo</w:t>
            </w:r>
          </w:p>
        </w:tc>
      </w:tr>
      <w:tr w:rsidR="001A4A6C" w:rsidRPr="00C124A1" w:rsidTr="00881DD8">
        <w:trPr>
          <w:cnfStyle w:val="000000100000"/>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Ciućkowo III</w:t>
            </w:r>
          </w:p>
        </w:tc>
        <w:tc>
          <w:tcPr>
            <w:tcW w:w="1974"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1,4273</w:t>
            </w:r>
          </w:p>
        </w:tc>
        <w:tc>
          <w:tcPr>
            <w:tcW w:w="2593"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eksploatacja złoża zaniechana</w:t>
            </w:r>
          </w:p>
        </w:tc>
      </w:tr>
      <w:tr w:rsidR="001A4A6C" w:rsidRPr="00C124A1" w:rsidTr="00881DD8">
        <w:trPr>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w:t>
            </w:r>
          </w:p>
        </w:tc>
        <w:tc>
          <w:tcPr>
            <w:tcW w:w="1974"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1,07</w:t>
            </w:r>
          </w:p>
        </w:tc>
        <w:tc>
          <w:tcPr>
            <w:tcW w:w="2593"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złoże skreślone z bilansu zasobów</w:t>
            </w:r>
          </w:p>
        </w:tc>
      </w:tr>
      <w:tr w:rsidR="001A4A6C" w:rsidRPr="00C124A1" w:rsidTr="00881DD8">
        <w:trPr>
          <w:cnfStyle w:val="000000100000"/>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w:t>
            </w:r>
          </w:p>
        </w:tc>
        <w:tc>
          <w:tcPr>
            <w:tcW w:w="1974"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w:t>
            </w:r>
          </w:p>
        </w:tc>
        <w:tc>
          <w:tcPr>
            <w:tcW w:w="2593"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hAnsi="Calibri" w:cs="Calibri"/>
                <w:sz w:val="20"/>
                <w:szCs w:val="20"/>
              </w:rPr>
            </w:pPr>
            <w:r w:rsidRPr="00C124A1">
              <w:rPr>
                <w:rFonts w:ascii="Calibri" w:hAnsi="Calibri" w:cs="Calibri"/>
                <w:sz w:val="20"/>
                <w:szCs w:val="20"/>
              </w:rPr>
              <w:t>złoże o zasobach prognostycznych</w:t>
            </w:r>
          </w:p>
        </w:tc>
      </w:tr>
      <w:tr w:rsidR="001A4A6C" w:rsidRPr="00C124A1" w:rsidTr="00881DD8">
        <w:trPr>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lastRenderedPageBreak/>
              <w:t>Kobylniki II</w:t>
            </w:r>
          </w:p>
        </w:tc>
        <w:tc>
          <w:tcPr>
            <w:tcW w:w="1974"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1,4626</w:t>
            </w:r>
          </w:p>
        </w:tc>
        <w:tc>
          <w:tcPr>
            <w:tcW w:w="2593" w:type="dxa"/>
            <w:shd w:val="clear" w:color="auto" w:fill="FFFFFF" w:themeFill="background1"/>
            <w:vAlign w:val="center"/>
          </w:tcPr>
          <w:p w:rsidR="001A4A6C" w:rsidRPr="00C124A1" w:rsidRDefault="001A4A6C" w:rsidP="008062C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złoże zagospodarowane</w:t>
            </w:r>
          </w:p>
        </w:tc>
      </w:tr>
      <w:tr w:rsidR="001A4A6C" w:rsidRPr="00C124A1" w:rsidTr="00881DD8">
        <w:trPr>
          <w:cnfStyle w:val="000000100000"/>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 III</w:t>
            </w:r>
          </w:p>
        </w:tc>
        <w:tc>
          <w:tcPr>
            <w:tcW w:w="1974"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5,0797</w:t>
            </w:r>
          </w:p>
        </w:tc>
        <w:tc>
          <w:tcPr>
            <w:tcW w:w="2593" w:type="dxa"/>
            <w:shd w:val="clear" w:color="auto" w:fill="FFFFFF" w:themeFill="background1"/>
            <w:vAlign w:val="center"/>
          </w:tcPr>
          <w:p w:rsidR="001A4A6C" w:rsidRPr="00C124A1" w:rsidRDefault="001A4A6C" w:rsidP="008062C0">
            <w:pPr>
              <w:spacing w:before="0" w:after="0" w:line="240" w:lineRule="auto"/>
              <w:jc w:val="center"/>
              <w:cnfStyle w:val="000000100000"/>
              <w:rPr>
                <w:rFonts w:ascii="Calibri" w:hAnsi="Calibri" w:cs="Calibri"/>
                <w:sz w:val="20"/>
                <w:szCs w:val="20"/>
              </w:rPr>
            </w:pPr>
            <w:r w:rsidRPr="00C124A1">
              <w:rPr>
                <w:rFonts w:ascii="Calibri" w:hAnsi="Calibri" w:cs="Calibri"/>
                <w:sz w:val="20"/>
                <w:szCs w:val="20"/>
              </w:rPr>
              <w:t>złoże eksploatowane okresowo</w:t>
            </w:r>
          </w:p>
        </w:tc>
      </w:tr>
      <w:tr w:rsidR="001A4A6C" w:rsidRPr="00C124A1" w:rsidTr="00881DD8">
        <w:trPr>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 IV</w:t>
            </w:r>
          </w:p>
        </w:tc>
        <w:tc>
          <w:tcPr>
            <w:tcW w:w="1974"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1,8071</w:t>
            </w:r>
          </w:p>
        </w:tc>
        <w:tc>
          <w:tcPr>
            <w:tcW w:w="2593" w:type="dxa"/>
            <w:shd w:val="clear" w:color="auto" w:fill="FFFFFF" w:themeFill="background1"/>
            <w:vAlign w:val="center"/>
          </w:tcPr>
          <w:p w:rsidR="001A4A6C" w:rsidRPr="00C124A1" w:rsidRDefault="001A4A6C" w:rsidP="001A4A6C">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złoże eksploatowane okresowo</w:t>
            </w:r>
          </w:p>
        </w:tc>
      </w:tr>
      <w:tr w:rsidR="001A4A6C" w:rsidRPr="00C124A1" w:rsidTr="00881DD8">
        <w:trPr>
          <w:cnfStyle w:val="000000100000"/>
          <w:trHeight w:val="732"/>
        </w:trPr>
        <w:tc>
          <w:tcPr>
            <w:cnfStyle w:val="001000000000"/>
            <w:tcW w:w="2041" w:type="dxa"/>
            <w:shd w:val="clear" w:color="auto" w:fill="FFFFFF" w:themeFill="background1"/>
            <w:vAlign w:val="center"/>
          </w:tcPr>
          <w:p w:rsidR="001A4A6C" w:rsidRPr="00C124A1" w:rsidRDefault="001A4A6C" w:rsidP="001A4A6C">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 V</w:t>
            </w:r>
          </w:p>
        </w:tc>
        <w:tc>
          <w:tcPr>
            <w:tcW w:w="1974"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eastAsia="Calibri" w:hAnsi="Calibri" w:cs="Calibri"/>
                <w:sz w:val="20"/>
                <w:szCs w:val="20"/>
              </w:rPr>
            </w:pPr>
            <w:r w:rsidRPr="00C124A1">
              <w:rPr>
                <w:rFonts w:ascii="Calibri" w:hAnsi="Calibri" w:cs="Calibri"/>
                <w:sz w:val="20"/>
                <w:szCs w:val="20"/>
              </w:rPr>
              <w:t>3,5</w:t>
            </w:r>
          </w:p>
        </w:tc>
        <w:tc>
          <w:tcPr>
            <w:tcW w:w="2593" w:type="dxa"/>
            <w:shd w:val="clear" w:color="auto" w:fill="FFFFFF" w:themeFill="background1"/>
            <w:vAlign w:val="center"/>
          </w:tcPr>
          <w:p w:rsidR="001A4A6C" w:rsidRPr="00C124A1" w:rsidRDefault="001A4A6C" w:rsidP="001A4A6C">
            <w:pPr>
              <w:spacing w:before="0" w:after="0" w:line="240" w:lineRule="auto"/>
              <w:jc w:val="center"/>
              <w:cnfStyle w:val="000000100000"/>
              <w:rPr>
                <w:rFonts w:ascii="Calibri" w:hAnsi="Calibri" w:cs="Calibri"/>
                <w:sz w:val="20"/>
                <w:szCs w:val="20"/>
              </w:rPr>
            </w:pPr>
            <w:r w:rsidRPr="00C124A1">
              <w:rPr>
                <w:rFonts w:ascii="Calibri" w:hAnsi="Calibri" w:cs="Calibri"/>
                <w:sz w:val="20"/>
                <w:szCs w:val="20"/>
              </w:rPr>
              <w:t>złoże eksploatowane okresowo</w:t>
            </w:r>
          </w:p>
        </w:tc>
      </w:tr>
      <w:tr w:rsidR="00A11511" w:rsidRPr="00C124A1" w:rsidTr="00881DD8">
        <w:trPr>
          <w:trHeight w:val="732"/>
        </w:trPr>
        <w:tc>
          <w:tcPr>
            <w:cnfStyle w:val="001000000000"/>
            <w:tcW w:w="2041" w:type="dxa"/>
            <w:shd w:val="clear" w:color="auto" w:fill="FFFFFF" w:themeFill="background1"/>
            <w:vAlign w:val="center"/>
          </w:tcPr>
          <w:p w:rsidR="00A11511" w:rsidRPr="00C124A1" w:rsidRDefault="00A11511" w:rsidP="00A11511">
            <w:pPr>
              <w:spacing w:before="0" w:after="0" w:line="240" w:lineRule="auto"/>
              <w:jc w:val="center"/>
              <w:rPr>
                <w:rFonts w:ascii="Calibri" w:eastAsia="Calibri" w:hAnsi="Calibri" w:cs="Calibri"/>
                <w:sz w:val="20"/>
                <w:szCs w:val="20"/>
              </w:rPr>
            </w:pPr>
            <w:r w:rsidRPr="00C124A1">
              <w:rPr>
                <w:rFonts w:ascii="Calibri" w:eastAsia="Calibri" w:hAnsi="Calibri" w:cs="Calibri"/>
                <w:sz w:val="20"/>
                <w:szCs w:val="20"/>
              </w:rPr>
              <w:t>Kobylniki VI</w:t>
            </w:r>
          </w:p>
        </w:tc>
        <w:tc>
          <w:tcPr>
            <w:tcW w:w="1974" w:type="dxa"/>
            <w:shd w:val="clear" w:color="auto" w:fill="FFFFFF" w:themeFill="background1"/>
            <w:vAlign w:val="center"/>
          </w:tcPr>
          <w:p w:rsidR="00A11511" w:rsidRPr="00C124A1" w:rsidRDefault="00A11511" w:rsidP="00A11511">
            <w:pPr>
              <w:spacing w:before="0" w:after="0" w:line="240" w:lineRule="auto"/>
              <w:jc w:val="center"/>
              <w:cnfStyle w:val="000000000000"/>
              <w:rPr>
                <w:rFonts w:ascii="Calibri" w:eastAsia="Calibri" w:hAnsi="Calibri" w:cs="Calibri"/>
                <w:sz w:val="20"/>
                <w:szCs w:val="20"/>
              </w:rPr>
            </w:pPr>
            <w:r w:rsidRPr="00C124A1">
              <w:rPr>
                <w:rFonts w:ascii="Calibri" w:eastAsia="Calibri" w:hAnsi="Calibri" w:cs="Calibri"/>
                <w:sz w:val="20"/>
                <w:szCs w:val="20"/>
              </w:rPr>
              <w:t>KRUSZYWA NATURALNE</w:t>
            </w:r>
          </w:p>
        </w:tc>
        <w:tc>
          <w:tcPr>
            <w:tcW w:w="2459" w:type="dxa"/>
            <w:shd w:val="clear" w:color="auto" w:fill="FFFFFF" w:themeFill="background1"/>
            <w:vAlign w:val="center"/>
          </w:tcPr>
          <w:p w:rsidR="00A11511" w:rsidRPr="00C124A1" w:rsidRDefault="00A11511" w:rsidP="00A11511">
            <w:pPr>
              <w:spacing w:before="0" w:after="0" w:line="240" w:lineRule="auto"/>
              <w:jc w:val="center"/>
              <w:cnfStyle w:val="000000000000"/>
              <w:rPr>
                <w:rFonts w:ascii="Calibri" w:eastAsia="Calibri" w:hAnsi="Calibri" w:cs="Calibri"/>
                <w:sz w:val="20"/>
                <w:szCs w:val="20"/>
              </w:rPr>
            </w:pPr>
            <w:r w:rsidRPr="00C124A1">
              <w:rPr>
                <w:rFonts w:ascii="Calibri" w:hAnsi="Calibri" w:cs="Calibri"/>
                <w:sz w:val="20"/>
                <w:szCs w:val="20"/>
              </w:rPr>
              <w:t>6,0572</w:t>
            </w:r>
          </w:p>
        </w:tc>
        <w:tc>
          <w:tcPr>
            <w:tcW w:w="2593" w:type="dxa"/>
            <w:shd w:val="clear" w:color="auto" w:fill="FFFFFF" w:themeFill="background1"/>
            <w:vAlign w:val="center"/>
          </w:tcPr>
          <w:p w:rsidR="00A11511" w:rsidRPr="00C124A1" w:rsidRDefault="00A11511" w:rsidP="00A11511">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złoże zagospodarowane</w:t>
            </w:r>
          </w:p>
        </w:tc>
      </w:tr>
    </w:tbl>
    <w:p w:rsidR="007C25C0" w:rsidRPr="00C124A1" w:rsidRDefault="007C25C0" w:rsidP="00DD4B5A">
      <w:pPr>
        <w:jc w:val="center"/>
        <w:rPr>
          <w:rFonts w:ascii="Calibri" w:eastAsia="Calibri" w:hAnsi="Calibri" w:cs="Calibri"/>
          <w:sz w:val="18"/>
          <w:szCs w:val="18"/>
        </w:rPr>
      </w:pPr>
      <w:r w:rsidRPr="00C124A1">
        <w:rPr>
          <w:rFonts w:ascii="Calibri" w:eastAsia="Calibri" w:hAnsi="Calibri" w:cs="Calibri"/>
          <w:sz w:val="18"/>
          <w:szCs w:val="18"/>
        </w:rPr>
        <w:t xml:space="preserve">Źródło: </w:t>
      </w:r>
      <w:r w:rsidR="00DD4B5A" w:rsidRPr="00C124A1">
        <w:rPr>
          <w:rFonts w:ascii="Calibri" w:hAnsi="Calibri" w:cs="Calibri"/>
          <w:sz w:val="18"/>
          <w:szCs w:val="18"/>
        </w:rPr>
        <w:t>http://igs.pgi.gov.pl</w:t>
      </w:r>
    </w:p>
    <w:p w:rsidR="007C25C0" w:rsidRPr="00C124A1" w:rsidRDefault="00FD76E3" w:rsidP="00FD76E3">
      <w:pPr>
        <w:pStyle w:val="Rozdziay"/>
        <w:numPr>
          <w:ilvl w:val="2"/>
          <w:numId w:val="5"/>
        </w:numPr>
        <w:rPr>
          <w:rFonts w:ascii="Calibri" w:hAnsi="Calibri" w:cs="Calibri"/>
        </w:rPr>
      </w:pPr>
      <w:bookmarkStart w:id="239" w:name="_Toc491676291"/>
      <w:r w:rsidRPr="00C124A1">
        <w:rPr>
          <w:rFonts w:ascii="Calibri" w:hAnsi="Calibri" w:cs="Calibri"/>
        </w:rPr>
        <w:t>OSUWISKA</w:t>
      </w:r>
      <w:bookmarkEnd w:id="239"/>
    </w:p>
    <w:p w:rsidR="00A64668" w:rsidRPr="00C124A1" w:rsidRDefault="00A64668" w:rsidP="00C93E94">
      <w:pPr>
        <w:autoSpaceDE w:val="0"/>
        <w:autoSpaceDN w:val="0"/>
        <w:adjustRightInd w:val="0"/>
        <w:spacing w:before="0" w:after="0"/>
        <w:ind w:firstLine="454"/>
        <w:rPr>
          <w:rFonts w:ascii="Calibri" w:hAnsi="Calibri" w:cs="Calibri"/>
          <w:color w:val="231F20"/>
          <w:szCs w:val="24"/>
          <w:lang w:eastAsia="pl-PL"/>
        </w:rPr>
      </w:pPr>
      <w:r w:rsidRPr="00C124A1">
        <w:rPr>
          <w:rFonts w:ascii="Calibri" w:hAnsi="Calibri" w:cs="Calibri"/>
          <w:color w:val="231F20"/>
          <w:szCs w:val="24"/>
          <w:lang w:eastAsia="pl-PL"/>
        </w:rPr>
        <w:t xml:space="preserve">Na terenie powiatu płockiego a także bezpośrednio na terenie </w:t>
      </w:r>
      <w:r w:rsidR="00D27F02">
        <w:rPr>
          <w:rFonts w:ascii="Calibri" w:hAnsi="Calibri" w:cs="Calibri"/>
          <w:color w:val="231F20"/>
          <w:szCs w:val="24"/>
          <w:lang w:eastAsia="pl-PL"/>
        </w:rPr>
        <w:t>G</w:t>
      </w:r>
      <w:r w:rsidR="00F2541F">
        <w:rPr>
          <w:rFonts w:ascii="Calibri" w:hAnsi="Calibri" w:cs="Calibri"/>
          <w:color w:val="231F20"/>
          <w:szCs w:val="24"/>
          <w:lang w:eastAsia="pl-PL"/>
        </w:rPr>
        <w:t xml:space="preserve">miny i </w:t>
      </w:r>
      <w:r w:rsidR="00D27F02">
        <w:rPr>
          <w:rFonts w:ascii="Calibri" w:hAnsi="Calibri" w:cs="Calibri"/>
          <w:color w:val="231F20"/>
          <w:szCs w:val="24"/>
          <w:lang w:eastAsia="pl-PL"/>
        </w:rPr>
        <w:t>M</w:t>
      </w:r>
      <w:r w:rsidR="00F2541F">
        <w:rPr>
          <w:rFonts w:ascii="Calibri" w:hAnsi="Calibri" w:cs="Calibri"/>
          <w:color w:val="231F20"/>
          <w:szCs w:val="24"/>
          <w:lang w:eastAsia="pl-PL"/>
        </w:rPr>
        <w:t xml:space="preserve">iasta </w:t>
      </w:r>
      <w:r w:rsidRPr="00C124A1">
        <w:rPr>
          <w:rFonts w:ascii="Calibri" w:hAnsi="Calibri" w:cs="Calibri"/>
          <w:color w:val="231F20"/>
          <w:szCs w:val="24"/>
          <w:lang w:eastAsia="pl-PL"/>
        </w:rPr>
        <w:t>Wyszogród zidentyfikowano osuwiska, których zasięg oddziaływania jest bardzo ograniczony.</w:t>
      </w:r>
    </w:p>
    <w:p w:rsidR="00A64668" w:rsidRPr="00C124A1" w:rsidRDefault="00A64668" w:rsidP="00A64668">
      <w:pPr>
        <w:autoSpaceDE w:val="0"/>
        <w:autoSpaceDN w:val="0"/>
        <w:adjustRightInd w:val="0"/>
        <w:spacing w:before="0" w:after="0"/>
        <w:rPr>
          <w:rFonts w:ascii="Calibri" w:hAnsi="Calibri" w:cs="Calibri"/>
          <w:color w:val="231F20"/>
          <w:szCs w:val="24"/>
          <w:lang w:eastAsia="pl-PL"/>
        </w:rPr>
      </w:pPr>
      <w:r w:rsidRPr="00C124A1">
        <w:rPr>
          <w:rFonts w:ascii="Calibri" w:hAnsi="Calibri" w:cs="Calibri"/>
          <w:color w:val="231F20"/>
          <w:szCs w:val="24"/>
          <w:lang w:eastAsia="pl-PL"/>
        </w:rPr>
        <w:t>Ruchy masowe ziemi stanowią w niektórych przypadkach zagrożenie dla obiektów budowlanych posadowionych na uruchomionej powierzchni oraz zagrożenie dla życia i zdrowia.</w:t>
      </w:r>
    </w:p>
    <w:p w:rsidR="00BC087C" w:rsidRPr="00C124A1" w:rsidRDefault="00A64668" w:rsidP="00BC087C">
      <w:pPr>
        <w:autoSpaceDE w:val="0"/>
        <w:autoSpaceDN w:val="0"/>
        <w:adjustRightInd w:val="0"/>
        <w:spacing w:before="0" w:after="0"/>
        <w:rPr>
          <w:rFonts w:ascii="Calibri" w:hAnsi="Calibri" w:cs="Calibri"/>
          <w:color w:val="231F20"/>
          <w:szCs w:val="24"/>
          <w:lang w:eastAsia="pl-PL"/>
        </w:rPr>
      </w:pPr>
      <w:r w:rsidRPr="00C124A1">
        <w:rPr>
          <w:rFonts w:ascii="Calibri" w:hAnsi="Calibri" w:cs="Calibri"/>
          <w:color w:val="231F20"/>
          <w:szCs w:val="24"/>
          <w:lang w:eastAsia="pl-PL"/>
        </w:rPr>
        <w:t>W granicach Gminy Wyszogród zidentyfikowano 24 osuwiska oraz 6 obszarów zagrożonych ruchami masowymi ziemi.</w:t>
      </w:r>
    </w:p>
    <w:p w:rsidR="009C24C6" w:rsidRPr="009C24C6" w:rsidRDefault="00BC087C" w:rsidP="009C24C6">
      <w:pPr>
        <w:keepNext/>
        <w:autoSpaceDE w:val="0"/>
        <w:autoSpaceDN w:val="0"/>
        <w:adjustRightInd w:val="0"/>
        <w:spacing w:after="0"/>
        <w:jc w:val="center"/>
        <w:rPr>
          <w:rFonts w:ascii="Calibri" w:hAnsi="Calibri" w:cs="Calibri"/>
        </w:rPr>
      </w:pPr>
      <w:r w:rsidRPr="009C24C6">
        <w:rPr>
          <w:rFonts w:ascii="Calibri" w:hAnsi="Calibri" w:cs="Calibri"/>
          <w:noProof/>
          <w:color w:val="231F20"/>
          <w:sz w:val="20"/>
          <w:szCs w:val="20"/>
          <w:lang w:eastAsia="pl-PL"/>
        </w:rPr>
        <w:drawing>
          <wp:inline distT="0" distB="0" distL="0" distR="0">
            <wp:extent cx="4307205" cy="3096260"/>
            <wp:effectExtent l="19050" t="19050" r="17145" b="2794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52" t="23280" r="46115" b="32924"/>
                    <a:stretch>
                      <a:fillRect/>
                    </a:stretch>
                  </pic:blipFill>
                  <pic:spPr bwMode="auto">
                    <a:xfrm>
                      <a:off x="0" y="0"/>
                      <a:ext cx="4307205" cy="3096260"/>
                    </a:xfrm>
                    <a:prstGeom prst="rect">
                      <a:avLst/>
                    </a:prstGeom>
                    <a:noFill/>
                    <a:ln w="19050" cmpd="dbl">
                      <a:solidFill>
                        <a:srgbClr val="000000"/>
                      </a:solidFill>
                      <a:miter lim="800000"/>
                      <a:headEnd/>
                      <a:tailEnd/>
                    </a:ln>
                    <a:effectLst/>
                  </pic:spPr>
                </pic:pic>
              </a:graphicData>
            </a:graphic>
          </wp:inline>
        </w:drawing>
      </w:r>
    </w:p>
    <w:p w:rsidR="00BC087C" w:rsidRPr="009C24C6" w:rsidRDefault="009C24C6" w:rsidP="009C24C6">
      <w:pPr>
        <w:pStyle w:val="Legenda"/>
        <w:rPr>
          <w:rFonts w:ascii="Calibri" w:hAnsi="Calibri" w:cs="Calibri"/>
          <w:color w:val="231F20"/>
          <w:sz w:val="20"/>
          <w:szCs w:val="20"/>
          <w:lang w:eastAsia="pl-PL"/>
        </w:rPr>
      </w:pPr>
      <w:bookmarkStart w:id="240" w:name="_Toc491419552"/>
      <w:r w:rsidRPr="009C24C6">
        <w:rPr>
          <w:rFonts w:ascii="Calibri" w:hAnsi="Calibri" w:cs="Calibri"/>
        </w:rPr>
        <w:t xml:space="preserve">Rysunek </w:t>
      </w:r>
      <w:r w:rsidR="004F2A29" w:rsidRPr="009C24C6">
        <w:rPr>
          <w:rFonts w:ascii="Calibri" w:hAnsi="Calibri" w:cs="Calibri"/>
        </w:rPr>
        <w:fldChar w:fldCharType="begin"/>
      </w:r>
      <w:r w:rsidRPr="009C24C6">
        <w:rPr>
          <w:rFonts w:ascii="Calibri" w:hAnsi="Calibri" w:cs="Calibri"/>
        </w:rPr>
        <w:instrText xml:space="preserve"> SEQ Rysunek \* ARABIC </w:instrText>
      </w:r>
      <w:r w:rsidR="004F2A29" w:rsidRPr="009C24C6">
        <w:rPr>
          <w:rFonts w:ascii="Calibri" w:hAnsi="Calibri" w:cs="Calibri"/>
        </w:rPr>
        <w:fldChar w:fldCharType="separate"/>
      </w:r>
      <w:r w:rsidR="00A47635">
        <w:rPr>
          <w:rFonts w:ascii="Calibri" w:hAnsi="Calibri" w:cs="Calibri"/>
          <w:noProof/>
        </w:rPr>
        <w:t>7</w:t>
      </w:r>
      <w:r w:rsidR="004F2A29" w:rsidRPr="009C24C6">
        <w:rPr>
          <w:rFonts w:ascii="Calibri" w:hAnsi="Calibri" w:cs="Calibri"/>
        </w:rPr>
        <w:fldChar w:fldCharType="end"/>
      </w:r>
      <w:r w:rsidRPr="009C24C6">
        <w:rPr>
          <w:rFonts w:ascii="Calibri" w:hAnsi="Calibri" w:cs="Calibri"/>
        </w:rPr>
        <w:t xml:space="preserve">. </w:t>
      </w:r>
      <w:r w:rsidRPr="009C24C6">
        <w:rPr>
          <w:rFonts w:ascii="Calibri" w:hAnsi="Calibri" w:cs="Calibri"/>
          <w:sz w:val="20"/>
          <w:szCs w:val="20"/>
        </w:rPr>
        <w:t>Lokalizacja osuwisk i terenów zagrożonych osuwiskami na terenie gminy i miasta Wyszogród.</w:t>
      </w:r>
      <w:bookmarkEnd w:id="240"/>
    </w:p>
    <w:p w:rsidR="00BC087C" w:rsidRPr="009C24C6" w:rsidRDefault="00BC087C" w:rsidP="00BC087C">
      <w:pPr>
        <w:jc w:val="center"/>
        <w:rPr>
          <w:rFonts w:ascii="Calibri" w:hAnsi="Calibri" w:cs="Calibri"/>
          <w:sz w:val="20"/>
          <w:szCs w:val="20"/>
          <w:lang w:eastAsia="pl-PL"/>
        </w:rPr>
      </w:pPr>
      <w:r w:rsidRPr="009C24C6">
        <w:rPr>
          <w:rFonts w:ascii="Calibri" w:hAnsi="Calibri" w:cs="Calibri"/>
          <w:sz w:val="20"/>
          <w:szCs w:val="20"/>
          <w:lang w:eastAsia="pl-PL"/>
        </w:rPr>
        <w:t>Źródło: System Osłony PrzeciwOsuwiskowej; http://geoportal.pgi.gov.pl/portal/page/portal/SOPO</w:t>
      </w:r>
    </w:p>
    <w:p w:rsidR="00A64668" w:rsidRPr="00C124A1" w:rsidRDefault="00A64668" w:rsidP="00BE770C">
      <w:pPr>
        <w:spacing w:before="0"/>
        <w:jc w:val="center"/>
        <w:rPr>
          <w:rFonts w:ascii="Calibri" w:hAnsi="Calibri" w:cs="Calibri"/>
          <w:lang w:eastAsia="pl-PL"/>
        </w:rPr>
      </w:pPr>
    </w:p>
    <w:p w:rsidR="00A64668" w:rsidRPr="00C124A1" w:rsidRDefault="00A64668" w:rsidP="00C93E94">
      <w:pPr>
        <w:spacing w:before="0"/>
        <w:rPr>
          <w:rFonts w:ascii="Calibri" w:hAnsi="Calibri" w:cs="Calibri"/>
          <w:lang w:eastAsia="pl-PL"/>
        </w:rPr>
      </w:pPr>
    </w:p>
    <w:p w:rsidR="00421E3D" w:rsidRPr="00C124A1" w:rsidRDefault="00982141" w:rsidP="00536D91">
      <w:pPr>
        <w:pStyle w:val="Rozdziay"/>
        <w:numPr>
          <w:ilvl w:val="2"/>
          <w:numId w:val="5"/>
        </w:numPr>
        <w:rPr>
          <w:rFonts w:ascii="Calibri" w:eastAsia="Calibri" w:hAnsi="Calibri" w:cs="Calibri"/>
        </w:rPr>
      </w:pPr>
      <w:bookmarkStart w:id="241" w:name="_Toc491676292"/>
      <w:r w:rsidRPr="00C124A1">
        <w:rPr>
          <w:rFonts w:ascii="Calibri" w:eastAsia="Calibri" w:hAnsi="Calibri" w:cs="Calibri"/>
        </w:rPr>
        <w:lastRenderedPageBreak/>
        <w:t>ANALIZA SWOT</w:t>
      </w:r>
      <w:bookmarkEnd w:id="241"/>
    </w:p>
    <w:tbl>
      <w:tblPr>
        <w:tblStyle w:val="Tabelasiatki4akcent31"/>
        <w:tblW w:w="0" w:type="auto"/>
        <w:tblLook w:val="04A0"/>
      </w:tblPr>
      <w:tblGrid>
        <w:gridCol w:w="4669"/>
        <w:gridCol w:w="4447"/>
      </w:tblGrid>
      <w:tr w:rsidR="00982141" w:rsidRPr="00C124A1" w:rsidTr="00982141">
        <w:trPr>
          <w:cnfStyle w:val="100000000000"/>
          <w:trHeight w:val="510"/>
        </w:trPr>
        <w:tc>
          <w:tcPr>
            <w:cnfStyle w:val="001000000000"/>
            <w:tcW w:w="9344" w:type="dxa"/>
            <w:gridSpan w:val="2"/>
            <w:vAlign w:val="center"/>
          </w:tcPr>
          <w:p w:rsidR="00982141" w:rsidRPr="00C124A1" w:rsidRDefault="00982141" w:rsidP="00982141">
            <w:pPr>
              <w:spacing w:before="0" w:after="0" w:line="240" w:lineRule="auto"/>
              <w:jc w:val="center"/>
              <w:rPr>
                <w:rFonts w:ascii="Calibri" w:hAnsi="Calibri" w:cs="Calibri"/>
                <w:color w:val="auto"/>
                <w:sz w:val="20"/>
                <w:szCs w:val="20"/>
              </w:rPr>
            </w:pPr>
            <w:r w:rsidRPr="00C124A1">
              <w:rPr>
                <w:rFonts w:ascii="Calibri" w:hAnsi="Calibri" w:cs="Calibri"/>
                <w:color w:val="auto"/>
                <w:sz w:val="20"/>
                <w:szCs w:val="20"/>
              </w:rPr>
              <w:t>ZASOBY GEOLOGICZNE</w:t>
            </w:r>
          </w:p>
        </w:tc>
      </w:tr>
      <w:tr w:rsidR="00982141" w:rsidRPr="00C124A1" w:rsidTr="00982141">
        <w:trPr>
          <w:cnfStyle w:val="000000100000"/>
          <w:trHeight w:val="397"/>
        </w:trPr>
        <w:tc>
          <w:tcPr>
            <w:cnfStyle w:val="001000000000"/>
            <w:tcW w:w="4786" w:type="dxa"/>
            <w:vAlign w:val="center"/>
          </w:tcPr>
          <w:p w:rsidR="00982141" w:rsidRPr="00C124A1" w:rsidRDefault="00982141" w:rsidP="00982141">
            <w:pPr>
              <w:spacing w:before="0" w:after="0" w:line="240" w:lineRule="auto"/>
              <w:jc w:val="center"/>
              <w:rPr>
                <w:rFonts w:ascii="Calibri" w:hAnsi="Calibri" w:cs="Calibri"/>
                <w:b w:val="0"/>
                <w:sz w:val="20"/>
                <w:szCs w:val="20"/>
              </w:rPr>
            </w:pPr>
            <w:r w:rsidRPr="00C124A1">
              <w:rPr>
                <w:rFonts w:ascii="Calibri" w:hAnsi="Calibri" w:cs="Calibri"/>
                <w:sz w:val="20"/>
                <w:szCs w:val="20"/>
              </w:rPr>
              <w:t>MOCNE STRONY</w:t>
            </w:r>
          </w:p>
        </w:tc>
        <w:tc>
          <w:tcPr>
            <w:tcW w:w="4558" w:type="dxa"/>
            <w:vAlign w:val="center"/>
          </w:tcPr>
          <w:p w:rsidR="00982141" w:rsidRPr="00C124A1" w:rsidRDefault="00982141" w:rsidP="00982141">
            <w:pPr>
              <w:spacing w:before="0" w:after="0" w:line="240" w:lineRule="auto"/>
              <w:jc w:val="center"/>
              <w:cnfStyle w:val="000000100000"/>
              <w:rPr>
                <w:rFonts w:ascii="Calibri" w:hAnsi="Calibri" w:cs="Calibri"/>
                <w:sz w:val="20"/>
                <w:szCs w:val="20"/>
              </w:rPr>
            </w:pPr>
            <w:r w:rsidRPr="00C124A1">
              <w:rPr>
                <w:rFonts w:ascii="Calibri" w:hAnsi="Calibri" w:cs="Calibri"/>
                <w:b/>
                <w:sz w:val="20"/>
                <w:szCs w:val="20"/>
              </w:rPr>
              <w:t>SŁABE STRONY</w:t>
            </w:r>
          </w:p>
        </w:tc>
      </w:tr>
      <w:tr w:rsidR="00982141" w:rsidRPr="00C124A1" w:rsidTr="00982141">
        <w:trPr>
          <w:trHeight w:val="840"/>
        </w:trPr>
        <w:tc>
          <w:tcPr>
            <w:cnfStyle w:val="001000000000"/>
            <w:tcW w:w="4786" w:type="dxa"/>
            <w:vAlign w:val="center"/>
          </w:tcPr>
          <w:p w:rsidR="00DF6B21" w:rsidRPr="00C124A1" w:rsidRDefault="00982141" w:rsidP="00881DD8">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w:t>
            </w:r>
            <w:r w:rsidR="00881DD8" w:rsidRPr="00C124A1">
              <w:rPr>
                <w:rFonts w:ascii="Calibri" w:hAnsi="Calibri" w:cs="Calibri"/>
                <w:b w:val="0"/>
                <w:sz w:val="20"/>
                <w:szCs w:val="20"/>
              </w:rPr>
              <w:t xml:space="preserve">Ciekawa budowa geologiczna obszaru </w:t>
            </w:r>
          </w:p>
        </w:tc>
        <w:tc>
          <w:tcPr>
            <w:tcW w:w="4558" w:type="dxa"/>
            <w:vAlign w:val="center"/>
          </w:tcPr>
          <w:p w:rsidR="00982141" w:rsidRPr="00C124A1" w:rsidRDefault="00420120" w:rsidP="00C93E94">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w:t>
            </w:r>
            <w:r w:rsidR="00C93E94" w:rsidRPr="00C124A1">
              <w:rPr>
                <w:rFonts w:ascii="Calibri" w:hAnsi="Calibri" w:cs="Calibri"/>
                <w:sz w:val="20"/>
                <w:szCs w:val="20"/>
              </w:rPr>
              <w:t>surowce pospolite na terenie gminy</w:t>
            </w:r>
            <w:r w:rsidR="00F2541F">
              <w:rPr>
                <w:rFonts w:ascii="Calibri" w:hAnsi="Calibri" w:cs="Calibri"/>
                <w:sz w:val="20"/>
                <w:szCs w:val="20"/>
              </w:rPr>
              <w:t>i miasta</w:t>
            </w:r>
          </w:p>
        </w:tc>
      </w:tr>
      <w:tr w:rsidR="00982141" w:rsidRPr="00C124A1" w:rsidTr="00982141">
        <w:trPr>
          <w:cnfStyle w:val="000000100000"/>
          <w:trHeight w:val="397"/>
        </w:trPr>
        <w:tc>
          <w:tcPr>
            <w:cnfStyle w:val="001000000000"/>
            <w:tcW w:w="4786" w:type="dxa"/>
            <w:vAlign w:val="center"/>
          </w:tcPr>
          <w:p w:rsidR="00982141" w:rsidRPr="00C124A1" w:rsidRDefault="00982141" w:rsidP="00982141">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982141" w:rsidRPr="00C124A1" w:rsidRDefault="00982141" w:rsidP="00982141">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982141" w:rsidRPr="00C124A1" w:rsidTr="00982141">
        <w:trPr>
          <w:trHeight w:val="858"/>
        </w:trPr>
        <w:tc>
          <w:tcPr>
            <w:cnfStyle w:val="001000000000"/>
            <w:tcW w:w="4786" w:type="dxa"/>
            <w:vAlign w:val="center"/>
          </w:tcPr>
          <w:p w:rsidR="00982141" w:rsidRPr="00C124A1" w:rsidRDefault="00982141" w:rsidP="00982141">
            <w:pPr>
              <w:spacing w:before="0" w:after="0" w:line="240" w:lineRule="auto"/>
              <w:jc w:val="center"/>
              <w:rPr>
                <w:rFonts w:ascii="Calibri" w:hAnsi="Calibri" w:cs="Calibri"/>
                <w:b w:val="0"/>
                <w:sz w:val="20"/>
                <w:szCs w:val="20"/>
              </w:rPr>
            </w:pPr>
            <w:r w:rsidRPr="00C124A1">
              <w:rPr>
                <w:rFonts w:ascii="Calibri" w:hAnsi="Calibri" w:cs="Calibri"/>
                <w:b w:val="0"/>
                <w:sz w:val="20"/>
                <w:szCs w:val="20"/>
              </w:rPr>
              <w:t>- przemyślane działanie i korzystanie z zasobów geologicznych</w:t>
            </w:r>
          </w:p>
        </w:tc>
        <w:tc>
          <w:tcPr>
            <w:tcW w:w="4558" w:type="dxa"/>
            <w:vAlign w:val="center"/>
          </w:tcPr>
          <w:p w:rsidR="00FD76E3" w:rsidRPr="00C124A1" w:rsidRDefault="00982141" w:rsidP="0042012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w:t>
            </w:r>
            <w:r w:rsidR="00420120" w:rsidRPr="00C124A1">
              <w:rPr>
                <w:rFonts w:ascii="Calibri" w:hAnsi="Calibri" w:cs="Calibri"/>
                <w:sz w:val="20"/>
                <w:szCs w:val="20"/>
              </w:rPr>
              <w:t>ielegalna eksploatacja kopalin</w:t>
            </w:r>
          </w:p>
          <w:p w:rsidR="009F67CC" w:rsidRPr="00C124A1" w:rsidRDefault="00FD76E3" w:rsidP="00420120">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zagrożenia osuwiskowe</w:t>
            </w:r>
          </w:p>
        </w:tc>
      </w:tr>
    </w:tbl>
    <w:p w:rsidR="00460BB0" w:rsidRPr="00C124A1" w:rsidRDefault="00460BB0" w:rsidP="00421E3D">
      <w:pPr>
        <w:jc w:val="left"/>
        <w:rPr>
          <w:rFonts w:ascii="Calibri" w:eastAsia="Calibri" w:hAnsi="Calibri" w:cs="Calibri"/>
          <w:sz w:val="18"/>
        </w:rPr>
      </w:pPr>
    </w:p>
    <w:p w:rsidR="00806026" w:rsidRPr="00C124A1" w:rsidRDefault="00894847" w:rsidP="00DD6DEF">
      <w:pPr>
        <w:pStyle w:val="Rozdziay"/>
        <w:numPr>
          <w:ilvl w:val="2"/>
          <w:numId w:val="5"/>
        </w:numPr>
        <w:rPr>
          <w:rFonts w:ascii="Calibri" w:eastAsia="Calibri" w:hAnsi="Calibri" w:cs="Calibri"/>
        </w:rPr>
      </w:pPr>
      <w:bookmarkStart w:id="242" w:name="_Toc491676293"/>
      <w:r w:rsidRPr="00C124A1">
        <w:rPr>
          <w:rFonts w:ascii="Calibri" w:eastAsia="Calibri" w:hAnsi="Calibri" w:cs="Calibri"/>
        </w:rPr>
        <w:t>ZAGROŻENIA</w:t>
      </w:r>
      <w:bookmarkEnd w:id="242"/>
    </w:p>
    <w:p w:rsidR="00354592" w:rsidRPr="00C124A1" w:rsidRDefault="00A54817" w:rsidP="000508AE">
      <w:pPr>
        <w:autoSpaceDE w:val="0"/>
        <w:autoSpaceDN w:val="0"/>
        <w:adjustRightInd w:val="0"/>
        <w:spacing w:before="0" w:after="0"/>
        <w:ind w:firstLine="454"/>
        <w:rPr>
          <w:rFonts w:ascii="Calibri" w:hAnsi="Calibri" w:cs="Calibri"/>
          <w:lang w:eastAsia="pl-PL"/>
        </w:rPr>
      </w:pPr>
      <w:r w:rsidRPr="00C124A1">
        <w:rPr>
          <w:rFonts w:ascii="Calibri" w:hAnsi="Calibri" w:cs="Calibri"/>
          <w:lang w:eastAsia="pl-PL"/>
        </w:rPr>
        <w:t>Do podstawowych problemów zwi</w:t>
      </w:r>
      <w:r w:rsidR="00073972" w:rsidRPr="00C124A1">
        <w:rPr>
          <w:rFonts w:ascii="Calibri" w:hAnsi="Calibri" w:cs="Calibri"/>
          <w:lang w:eastAsia="pl-PL"/>
        </w:rPr>
        <w:t>ą</w:t>
      </w:r>
      <w:r w:rsidRPr="00C124A1">
        <w:rPr>
          <w:rFonts w:ascii="Calibri" w:hAnsi="Calibri" w:cs="Calibri"/>
          <w:lang w:eastAsia="pl-PL"/>
        </w:rPr>
        <w:t>zanych z eksploatacj</w:t>
      </w:r>
      <w:r w:rsidR="00073972" w:rsidRPr="00C124A1">
        <w:rPr>
          <w:rFonts w:ascii="Calibri" w:hAnsi="Calibri" w:cs="Calibri"/>
          <w:lang w:eastAsia="pl-PL"/>
        </w:rPr>
        <w:t>ą</w:t>
      </w:r>
      <w:r w:rsidRPr="00C124A1">
        <w:rPr>
          <w:rFonts w:ascii="Calibri" w:hAnsi="Calibri" w:cs="Calibri"/>
          <w:lang w:eastAsia="pl-PL"/>
        </w:rPr>
        <w:t xml:space="preserve"> kopalin </w:t>
      </w:r>
      <w:r w:rsidR="00073972" w:rsidRPr="00C124A1">
        <w:rPr>
          <w:rFonts w:ascii="Calibri" w:hAnsi="Calibri" w:cs="Calibri"/>
          <w:lang w:eastAsia="pl-PL"/>
        </w:rPr>
        <w:t xml:space="preserve">na terenie </w:t>
      </w:r>
      <w:r w:rsidR="007A60DD">
        <w:rPr>
          <w:rFonts w:ascii="Calibri" w:hAnsi="Calibri" w:cs="Calibri"/>
          <w:lang w:eastAsia="pl-PL"/>
        </w:rPr>
        <w:t>G</w:t>
      </w:r>
      <w:r w:rsidR="00073972" w:rsidRPr="00C124A1">
        <w:rPr>
          <w:rFonts w:ascii="Calibri" w:hAnsi="Calibri" w:cs="Calibri"/>
          <w:lang w:eastAsia="pl-PL"/>
        </w:rPr>
        <w:t>miny</w:t>
      </w:r>
      <w:r w:rsidR="004D12E7">
        <w:rPr>
          <w:rFonts w:ascii="Calibri" w:hAnsi="Calibri" w:cs="Calibri"/>
          <w:lang w:eastAsia="pl-PL"/>
        </w:rPr>
        <w:t xml:space="preserve"> i</w:t>
      </w:r>
      <w:r w:rsidR="00C93E94" w:rsidRPr="00C124A1">
        <w:rPr>
          <w:rFonts w:ascii="Calibri" w:hAnsi="Calibri" w:cs="Calibri"/>
          <w:lang w:eastAsia="pl-PL"/>
        </w:rPr>
        <w:t xml:space="preserve"> </w:t>
      </w:r>
      <w:r w:rsidR="007A60DD">
        <w:rPr>
          <w:rFonts w:ascii="Calibri" w:hAnsi="Calibri" w:cs="Calibri"/>
          <w:lang w:eastAsia="pl-PL"/>
        </w:rPr>
        <w:t>M</w:t>
      </w:r>
      <w:r w:rsidR="00C93E94" w:rsidRPr="00C124A1">
        <w:rPr>
          <w:rFonts w:ascii="Calibri" w:hAnsi="Calibri" w:cs="Calibri"/>
          <w:lang w:eastAsia="pl-PL"/>
        </w:rPr>
        <w:t>iasta Wyszogród</w:t>
      </w:r>
      <w:r w:rsidR="004D12E7">
        <w:rPr>
          <w:rFonts w:ascii="Calibri" w:hAnsi="Calibri" w:cs="Calibri"/>
          <w:lang w:eastAsia="pl-PL"/>
        </w:rPr>
        <w:t xml:space="preserve"> </w:t>
      </w:r>
      <w:r w:rsidRPr="00C124A1">
        <w:rPr>
          <w:rFonts w:ascii="Calibri" w:hAnsi="Calibri" w:cs="Calibri"/>
          <w:lang w:eastAsia="pl-PL"/>
        </w:rPr>
        <w:t>zaliczy</w:t>
      </w:r>
      <w:r w:rsidR="00073972" w:rsidRPr="00C124A1">
        <w:rPr>
          <w:rFonts w:ascii="Calibri" w:hAnsi="Calibri" w:cs="Calibri"/>
          <w:lang w:eastAsia="pl-PL"/>
        </w:rPr>
        <w:t>ć</w:t>
      </w:r>
      <w:r w:rsidRPr="00C124A1">
        <w:rPr>
          <w:rFonts w:ascii="Calibri" w:hAnsi="Calibri" w:cs="Calibri"/>
          <w:lang w:eastAsia="pl-PL"/>
        </w:rPr>
        <w:t xml:space="preserve"> mo</w:t>
      </w:r>
      <w:r w:rsidR="00073972" w:rsidRPr="00C124A1">
        <w:rPr>
          <w:rFonts w:ascii="Calibri" w:hAnsi="Calibri" w:cs="Calibri"/>
          <w:lang w:eastAsia="pl-PL"/>
        </w:rPr>
        <w:t>ż</w:t>
      </w:r>
      <w:r w:rsidR="00F44150" w:rsidRPr="00C124A1">
        <w:rPr>
          <w:rFonts w:ascii="Calibri" w:hAnsi="Calibri" w:cs="Calibri"/>
          <w:lang w:eastAsia="pl-PL"/>
        </w:rPr>
        <w:t xml:space="preserve">na </w:t>
      </w:r>
      <w:r w:rsidRPr="00C124A1">
        <w:rPr>
          <w:rFonts w:ascii="Calibri" w:hAnsi="Calibri" w:cs="Calibri"/>
          <w:lang w:eastAsia="pl-PL"/>
        </w:rPr>
        <w:t>nielegalne wydobycie surowców, głównie kruszyw – bez posiadania stosownych koncesji,</w:t>
      </w:r>
      <w:r w:rsidR="004D12E7">
        <w:rPr>
          <w:rFonts w:ascii="Calibri" w:hAnsi="Calibri" w:cs="Calibri"/>
          <w:lang w:eastAsia="pl-PL"/>
        </w:rPr>
        <w:t xml:space="preserve"> </w:t>
      </w:r>
      <w:r w:rsidRPr="00C124A1">
        <w:rPr>
          <w:rFonts w:ascii="Calibri" w:hAnsi="Calibri" w:cs="Calibri"/>
          <w:lang w:eastAsia="pl-PL"/>
        </w:rPr>
        <w:t>w sposób niezgodny ze sztuk</w:t>
      </w:r>
      <w:r w:rsidR="00073972" w:rsidRPr="00C124A1">
        <w:rPr>
          <w:rFonts w:ascii="Calibri" w:hAnsi="Calibri" w:cs="Calibri"/>
          <w:lang w:eastAsia="pl-PL"/>
        </w:rPr>
        <w:t>ą</w:t>
      </w:r>
      <w:r w:rsidRPr="00C124A1">
        <w:rPr>
          <w:rFonts w:ascii="Calibri" w:hAnsi="Calibri" w:cs="Calibri"/>
          <w:lang w:eastAsia="pl-PL"/>
        </w:rPr>
        <w:t xml:space="preserve"> i </w:t>
      </w:r>
      <w:r w:rsidR="00F44150" w:rsidRPr="00C124A1">
        <w:rPr>
          <w:rFonts w:ascii="Calibri" w:hAnsi="Calibri" w:cs="Calibri"/>
          <w:lang w:eastAsia="pl-PL"/>
        </w:rPr>
        <w:t>niegwarantujący</w:t>
      </w:r>
      <w:r w:rsidRPr="00C124A1">
        <w:rPr>
          <w:rFonts w:ascii="Calibri" w:hAnsi="Calibri" w:cs="Calibri"/>
          <w:lang w:eastAsia="pl-PL"/>
        </w:rPr>
        <w:t xml:space="preserve"> zepsucia zło</w:t>
      </w:r>
      <w:r w:rsidR="00073972" w:rsidRPr="00C124A1">
        <w:rPr>
          <w:rFonts w:ascii="Calibri" w:hAnsi="Calibri" w:cs="Calibri"/>
          <w:lang w:eastAsia="pl-PL"/>
        </w:rPr>
        <w:t>ż</w:t>
      </w:r>
      <w:r w:rsidRPr="00C124A1">
        <w:rPr>
          <w:rFonts w:ascii="Calibri" w:hAnsi="Calibri" w:cs="Calibri"/>
          <w:lang w:eastAsia="pl-PL"/>
        </w:rPr>
        <w:t>a oraz naruszaj</w:t>
      </w:r>
      <w:r w:rsidR="00073972" w:rsidRPr="00C124A1">
        <w:rPr>
          <w:rFonts w:ascii="Calibri" w:hAnsi="Calibri" w:cs="Calibri"/>
          <w:lang w:eastAsia="pl-PL"/>
        </w:rPr>
        <w:t>ą</w:t>
      </w:r>
      <w:r w:rsidRPr="00C124A1">
        <w:rPr>
          <w:rFonts w:ascii="Calibri" w:hAnsi="Calibri" w:cs="Calibri"/>
          <w:lang w:eastAsia="pl-PL"/>
        </w:rPr>
        <w:t>cy</w:t>
      </w:r>
      <w:r w:rsidR="004D12E7">
        <w:rPr>
          <w:rFonts w:ascii="Calibri" w:hAnsi="Calibri" w:cs="Calibri"/>
          <w:lang w:eastAsia="pl-PL"/>
        </w:rPr>
        <w:t xml:space="preserve"> </w:t>
      </w:r>
      <w:r w:rsidRPr="00C124A1">
        <w:rPr>
          <w:rFonts w:ascii="Calibri" w:hAnsi="Calibri" w:cs="Calibri"/>
          <w:lang w:eastAsia="pl-PL"/>
        </w:rPr>
        <w:t xml:space="preserve">zasady ochrony </w:t>
      </w:r>
      <w:r w:rsidR="00073972" w:rsidRPr="00C124A1">
        <w:rPr>
          <w:rFonts w:ascii="Calibri" w:hAnsi="Calibri" w:cs="Calibri"/>
          <w:lang w:eastAsia="pl-PL"/>
        </w:rPr>
        <w:t>ś</w:t>
      </w:r>
      <w:r w:rsidR="00F44150" w:rsidRPr="00C124A1">
        <w:rPr>
          <w:rFonts w:ascii="Calibri" w:hAnsi="Calibri" w:cs="Calibri"/>
          <w:lang w:eastAsia="pl-PL"/>
        </w:rPr>
        <w:t>rodowiska i przyrody.</w:t>
      </w:r>
    </w:p>
    <w:p w:rsidR="001B4B7D" w:rsidRDefault="000508AE" w:rsidP="000508AE">
      <w:pPr>
        <w:spacing w:before="0" w:after="160"/>
        <w:rPr>
          <w:rFonts w:ascii="Calibri" w:eastAsia="Calibri" w:hAnsi="Calibri" w:cs="Calibri"/>
        </w:rPr>
      </w:pPr>
      <w:r w:rsidRPr="00C124A1">
        <w:rPr>
          <w:rFonts w:ascii="Calibri" w:eastAsia="Calibri" w:hAnsi="Calibri" w:cs="Calibri"/>
        </w:rPr>
        <w:t>Do zagrożeń należą także</w:t>
      </w:r>
      <w:r w:rsidR="00C93E94" w:rsidRPr="00C124A1">
        <w:rPr>
          <w:rFonts w:ascii="Calibri" w:eastAsia="Calibri" w:hAnsi="Calibri" w:cs="Calibri"/>
        </w:rPr>
        <w:t xml:space="preserve"> występujące osuwiska, które powodują degradację objętych nimi terenów i zniszczenie posadowionych na ich obszarze obiektów budowlanych oraz infrastruktury (sieć drogowa, kanalizacyjna, linie telekomunikacyjne, elektryczne, gazociągi). Na terenach rolnych zniszczeniu ulegają uprawy i niekiedy przywrócenia wymaga funkcja rolna tego obszaru. Zniszczenia </w:t>
      </w:r>
      <w:r w:rsidR="00C93E94" w:rsidRPr="00C124A1">
        <w:rPr>
          <w:rFonts w:ascii="Calibri" w:eastAsia="Calibri" w:hAnsi="Calibri" w:cs="Calibri"/>
        </w:rPr>
        <w:br/>
        <w:t xml:space="preserve">w drzewostanie powodują osuwiska występujące na obszarach leśnych. </w:t>
      </w:r>
    </w:p>
    <w:p w:rsidR="009C24C6" w:rsidRPr="00C124A1" w:rsidRDefault="009C24C6" w:rsidP="000508AE">
      <w:pPr>
        <w:spacing w:before="0" w:after="160"/>
        <w:rPr>
          <w:rFonts w:ascii="Calibri" w:eastAsia="Calibri" w:hAnsi="Calibri" w:cs="Calibri"/>
        </w:rPr>
      </w:pPr>
    </w:p>
    <w:p w:rsidR="00894847" w:rsidRPr="00C124A1" w:rsidRDefault="000F09DA" w:rsidP="00DD6DEF">
      <w:pPr>
        <w:pStyle w:val="Rozdziay"/>
        <w:numPr>
          <w:ilvl w:val="1"/>
          <w:numId w:val="5"/>
        </w:numPr>
        <w:rPr>
          <w:rFonts w:ascii="Calibri" w:hAnsi="Calibri" w:cs="Calibri"/>
        </w:rPr>
      </w:pPr>
      <w:bookmarkStart w:id="243" w:name="_Toc440877077"/>
      <w:bookmarkStart w:id="244" w:name="_Toc491676294"/>
      <w:r w:rsidRPr="00C124A1">
        <w:rPr>
          <w:rFonts w:ascii="Calibri" w:hAnsi="Calibri" w:cs="Calibri"/>
        </w:rPr>
        <w:t>G</w:t>
      </w:r>
      <w:bookmarkEnd w:id="243"/>
      <w:r w:rsidR="00AC050F" w:rsidRPr="00C124A1">
        <w:rPr>
          <w:rFonts w:ascii="Calibri" w:hAnsi="Calibri" w:cs="Calibri"/>
        </w:rPr>
        <w:t>LEBY</w:t>
      </w:r>
      <w:bookmarkEnd w:id="244"/>
    </w:p>
    <w:p w:rsidR="00A23E21" w:rsidRPr="00C124A1" w:rsidRDefault="00AC050F" w:rsidP="00DD6DEF">
      <w:pPr>
        <w:pStyle w:val="Rozdziay"/>
        <w:numPr>
          <w:ilvl w:val="2"/>
          <w:numId w:val="5"/>
        </w:numPr>
        <w:rPr>
          <w:rFonts w:ascii="Calibri" w:hAnsi="Calibri" w:cs="Calibri"/>
        </w:rPr>
      </w:pPr>
      <w:bookmarkStart w:id="245" w:name="_Toc491676295"/>
      <w:r w:rsidRPr="00C124A1">
        <w:rPr>
          <w:rFonts w:ascii="Calibri" w:hAnsi="Calibri" w:cs="Calibri"/>
        </w:rPr>
        <w:t>STAN WYJŚCIOWY</w:t>
      </w:r>
      <w:bookmarkEnd w:id="245"/>
    </w:p>
    <w:p w:rsidR="00086CEB" w:rsidRPr="00C124A1" w:rsidRDefault="002D1AF7" w:rsidP="00086CEB">
      <w:pPr>
        <w:tabs>
          <w:tab w:val="left" w:pos="0"/>
          <w:tab w:val="left" w:pos="132"/>
        </w:tabs>
        <w:rPr>
          <w:rFonts w:ascii="Calibri" w:hAnsi="Calibri" w:cs="Calibri"/>
          <w:sz w:val="20"/>
          <w:szCs w:val="20"/>
        </w:rPr>
      </w:pPr>
      <w:r w:rsidRPr="00C124A1">
        <w:rPr>
          <w:rFonts w:ascii="Calibri" w:hAnsi="Calibri" w:cs="Calibri"/>
          <w:szCs w:val="20"/>
        </w:rPr>
        <w:tab/>
      </w:r>
      <w:r w:rsidRPr="00C124A1">
        <w:rPr>
          <w:rFonts w:ascii="Calibri" w:hAnsi="Calibri" w:cs="Calibri"/>
          <w:szCs w:val="20"/>
        </w:rPr>
        <w:tab/>
      </w:r>
      <w:r w:rsidR="00086CEB" w:rsidRPr="00C124A1">
        <w:rPr>
          <w:rFonts w:ascii="Calibri" w:hAnsi="Calibri" w:cs="Calibri"/>
        </w:rPr>
        <w:t>Jakość gleb ma wpływ na rozmiesz</w:t>
      </w:r>
      <w:r w:rsidR="007A60DD">
        <w:rPr>
          <w:rFonts w:ascii="Calibri" w:hAnsi="Calibri" w:cs="Calibri"/>
        </w:rPr>
        <w:t>cz</w:t>
      </w:r>
      <w:r w:rsidR="00086CEB" w:rsidRPr="00C124A1">
        <w:rPr>
          <w:rFonts w:ascii="Calibri" w:hAnsi="Calibri" w:cs="Calibri"/>
        </w:rPr>
        <w:t xml:space="preserve">enie upraw rolniczych, ale zależy ona również </w:t>
      </w:r>
      <w:r w:rsidR="00086CEB" w:rsidRPr="00C124A1">
        <w:rPr>
          <w:rFonts w:ascii="Calibri" w:hAnsi="Calibri" w:cs="Calibri"/>
        </w:rPr>
        <w:br/>
        <w:t xml:space="preserve">od odpowiedniej wilgotności, nawożenia mineralno – organicznego, warunków termicznych oraz opadów atmosferycznych. Wsie położone na kompleksach dobrych gleb wyznaczone zostały jako obszary intensywnej produkcji rolnej i zabudowy zagrodowej i są nimi głównie Rębowo, Słomin, Rostkowice, Gródkowo - Wychylówka i Pruszczyn. Ponadto korzystne warunki środowiskowe </w:t>
      </w:r>
      <w:r w:rsidR="00086CEB" w:rsidRPr="00C124A1">
        <w:rPr>
          <w:rFonts w:ascii="Calibri" w:hAnsi="Calibri" w:cs="Calibri"/>
        </w:rPr>
        <w:br/>
        <w:t>w zakresie czystości gleb na terenie Gminy Wyszogród sprzyjają ekologizacji rolnictwa i rozwojowi rolnictwa integrowanego.</w:t>
      </w:r>
    </w:p>
    <w:p w:rsidR="00086CEB" w:rsidRDefault="00086CEB" w:rsidP="00086CEB">
      <w:pPr>
        <w:pStyle w:val="kropkan"/>
        <w:spacing w:before="120" w:after="240"/>
        <w:ind w:left="0" w:firstLine="0"/>
        <w:rPr>
          <w:rFonts w:ascii="Calibri" w:hAnsi="Calibri" w:cs="Calibri"/>
          <w:sz w:val="22"/>
          <w:szCs w:val="24"/>
        </w:rPr>
      </w:pPr>
      <w:r w:rsidRPr="00C124A1">
        <w:rPr>
          <w:rFonts w:ascii="Calibri" w:hAnsi="Calibri" w:cs="Calibri"/>
          <w:sz w:val="22"/>
          <w:szCs w:val="24"/>
        </w:rPr>
        <w:t xml:space="preserve">Na terenie </w:t>
      </w:r>
      <w:r w:rsidR="007A60DD">
        <w:rPr>
          <w:rFonts w:ascii="Calibri" w:hAnsi="Calibri" w:cs="Calibri"/>
          <w:sz w:val="22"/>
          <w:szCs w:val="24"/>
        </w:rPr>
        <w:t xml:space="preserve">Gminy i Miasta </w:t>
      </w:r>
      <w:r w:rsidRPr="00C124A1">
        <w:rPr>
          <w:rFonts w:ascii="Calibri" w:hAnsi="Calibri" w:cs="Calibri"/>
          <w:sz w:val="22"/>
          <w:szCs w:val="24"/>
        </w:rPr>
        <w:t>Wyszogród występują gleby o zróżnicowanej rolniczej jakości. Wskaźnik bonitacji gleb wynosi 0,99.</w:t>
      </w:r>
    </w:p>
    <w:p w:rsidR="003C3F55" w:rsidRPr="00C124A1" w:rsidRDefault="003C3F55" w:rsidP="00086CEB">
      <w:pPr>
        <w:pStyle w:val="kropkan"/>
        <w:spacing w:before="120" w:after="240"/>
        <w:ind w:left="0" w:firstLine="0"/>
        <w:rPr>
          <w:rFonts w:ascii="Calibri" w:hAnsi="Calibri" w:cs="Calibri"/>
          <w:sz w:val="22"/>
          <w:szCs w:val="24"/>
        </w:rPr>
      </w:pPr>
    </w:p>
    <w:p w:rsidR="00086CEB" w:rsidRPr="00C124A1" w:rsidRDefault="00086CEB" w:rsidP="008918C1">
      <w:pPr>
        <w:pStyle w:val="Legenda"/>
        <w:rPr>
          <w:rFonts w:ascii="Calibri" w:hAnsi="Calibri" w:cs="Calibri"/>
          <w:sz w:val="14"/>
        </w:rPr>
      </w:pPr>
      <w:bookmarkStart w:id="246" w:name="_Toc328551826"/>
      <w:bookmarkStart w:id="247" w:name="_Toc486323787"/>
      <w:r w:rsidRPr="00C124A1">
        <w:rPr>
          <w:rFonts w:ascii="Calibri" w:hAnsi="Calibri" w:cs="Calibri"/>
        </w:rPr>
        <w:lastRenderedPageBreak/>
        <w:t xml:space="preserve">Tabela </w:t>
      </w:r>
      <w:r w:rsidR="004F2A29" w:rsidRPr="00C124A1">
        <w:rPr>
          <w:rFonts w:ascii="Calibri" w:hAnsi="Calibri" w:cs="Calibri"/>
        </w:rPr>
        <w:fldChar w:fldCharType="begin"/>
      </w:r>
      <w:r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16</w:t>
      </w:r>
      <w:r w:rsidR="004F2A29" w:rsidRPr="00C124A1">
        <w:rPr>
          <w:rFonts w:ascii="Calibri" w:hAnsi="Calibri" w:cs="Calibri"/>
        </w:rPr>
        <w:fldChar w:fldCharType="end"/>
      </w:r>
      <w:r w:rsidRPr="00C124A1">
        <w:rPr>
          <w:rFonts w:ascii="Calibri" w:hAnsi="Calibri" w:cs="Calibri"/>
        </w:rPr>
        <w:t>. Klasy bonitacyjne gleb gruntów ornych</w:t>
      </w:r>
      <w:bookmarkEnd w:id="246"/>
      <w:r w:rsidR="008918C1" w:rsidRPr="00C124A1">
        <w:rPr>
          <w:rFonts w:ascii="Calibri" w:hAnsi="Calibri" w:cs="Calibri"/>
        </w:rPr>
        <w:t>.</w:t>
      </w:r>
      <w:bookmarkEnd w:id="247"/>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40"/>
        <w:gridCol w:w="5976"/>
      </w:tblGrid>
      <w:tr w:rsidR="00086CEB" w:rsidRPr="00C124A1" w:rsidTr="00C124A1">
        <w:trPr>
          <w:jc w:val="center"/>
        </w:trPr>
        <w:tc>
          <w:tcPr>
            <w:tcW w:w="1722" w:type="pct"/>
            <w:shd w:val="clear" w:color="auto" w:fill="BFBFBF"/>
            <w:vAlign w:val="center"/>
          </w:tcPr>
          <w:p w:rsidR="00086CEB" w:rsidRPr="00C124A1" w:rsidRDefault="00086CEB" w:rsidP="000508AE">
            <w:pPr>
              <w:spacing w:before="60" w:after="60" w:line="240" w:lineRule="auto"/>
              <w:jc w:val="center"/>
              <w:rPr>
                <w:rFonts w:ascii="Calibri" w:hAnsi="Calibri" w:cs="Calibri"/>
                <w:b/>
                <w:szCs w:val="18"/>
                <w:lang w:eastAsia="pl-PL"/>
              </w:rPr>
            </w:pPr>
            <w:r w:rsidRPr="00C124A1">
              <w:rPr>
                <w:rFonts w:ascii="Calibri" w:hAnsi="Calibri" w:cs="Calibri"/>
                <w:b/>
                <w:szCs w:val="18"/>
                <w:lang w:eastAsia="pl-PL"/>
              </w:rPr>
              <w:t>Klasa gleby</w:t>
            </w:r>
          </w:p>
        </w:tc>
        <w:tc>
          <w:tcPr>
            <w:tcW w:w="3278" w:type="pct"/>
            <w:shd w:val="clear" w:color="auto" w:fill="BFBFBF"/>
            <w:vAlign w:val="center"/>
          </w:tcPr>
          <w:p w:rsidR="00086CEB" w:rsidRPr="00C124A1" w:rsidRDefault="00086CEB" w:rsidP="000508AE">
            <w:pPr>
              <w:spacing w:before="60" w:after="60" w:line="240" w:lineRule="auto"/>
              <w:jc w:val="center"/>
              <w:rPr>
                <w:rFonts w:ascii="Calibri" w:hAnsi="Calibri" w:cs="Calibri"/>
                <w:b/>
                <w:szCs w:val="18"/>
                <w:lang w:eastAsia="pl-PL"/>
              </w:rPr>
            </w:pPr>
            <w:r w:rsidRPr="00C124A1">
              <w:rPr>
                <w:rFonts w:ascii="Calibri" w:hAnsi="Calibri" w:cs="Calibri"/>
                <w:b/>
                <w:szCs w:val="18"/>
                <w:lang w:eastAsia="pl-PL"/>
              </w:rPr>
              <w:t>Powierzchnia [ha]</w:t>
            </w:r>
          </w:p>
        </w:tc>
      </w:tr>
      <w:tr w:rsidR="00086CEB" w:rsidRPr="00C124A1" w:rsidTr="00C124A1">
        <w:trPr>
          <w:jc w:val="center"/>
        </w:trPr>
        <w:tc>
          <w:tcPr>
            <w:tcW w:w="1722"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I</w:t>
            </w:r>
          </w:p>
        </w:tc>
        <w:tc>
          <w:tcPr>
            <w:tcW w:w="3278"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w:t>
            </w:r>
          </w:p>
        </w:tc>
      </w:tr>
      <w:tr w:rsidR="00086CEB" w:rsidRPr="00C124A1" w:rsidTr="00C124A1">
        <w:trPr>
          <w:jc w:val="center"/>
        </w:trPr>
        <w:tc>
          <w:tcPr>
            <w:tcW w:w="1722"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II</w:t>
            </w:r>
          </w:p>
        </w:tc>
        <w:tc>
          <w:tcPr>
            <w:tcW w:w="3278"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0,5%</w:t>
            </w:r>
          </w:p>
        </w:tc>
      </w:tr>
      <w:tr w:rsidR="00086CEB" w:rsidRPr="00C124A1" w:rsidTr="00C124A1">
        <w:trPr>
          <w:jc w:val="center"/>
        </w:trPr>
        <w:tc>
          <w:tcPr>
            <w:tcW w:w="1722"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III i IV</w:t>
            </w:r>
          </w:p>
        </w:tc>
        <w:tc>
          <w:tcPr>
            <w:tcW w:w="3278"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73,0%</w:t>
            </w:r>
          </w:p>
        </w:tc>
      </w:tr>
      <w:tr w:rsidR="00086CEB" w:rsidRPr="00C124A1" w:rsidTr="00C124A1">
        <w:trPr>
          <w:jc w:val="center"/>
        </w:trPr>
        <w:tc>
          <w:tcPr>
            <w:tcW w:w="1722"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V, VI-VIz</w:t>
            </w:r>
          </w:p>
        </w:tc>
        <w:tc>
          <w:tcPr>
            <w:tcW w:w="3278" w:type="pct"/>
            <w:vAlign w:val="center"/>
          </w:tcPr>
          <w:p w:rsidR="00086CEB" w:rsidRPr="00C124A1" w:rsidRDefault="00086CEB" w:rsidP="000508AE">
            <w:pPr>
              <w:spacing w:before="60" w:after="60" w:line="240" w:lineRule="auto"/>
              <w:jc w:val="center"/>
              <w:rPr>
                <w:rFonts w:ascii="Calibri" w:hAnsi="Calibri" w:cs="Calibri"/>
                <w:szCs w:val="18"/>
                <w:lang w:eastAsia="pl-PL"/>
              </w:rPr>
            </w:pPr>
            <w:r w:rsidRPr="00C124A1">
              <w:rPr>
                <w:rFonts w:ascii="Calibri" w:hAnsi="Calibri" w:cs="Calibri"/>
                <w:szCs w:val="18"/>
                <w:lang w:eastAsia="pl-PL"/>
              </w:rPr>
              <w:t>26,5%</w:t>
            </w:r>
          </w:p>
        </w:tc>
      </w:tr>
    </w:tbl>
    <w:p w:rsidR="00086CEB" w:rsidRPr="00C124A1" w:rsidRDefault="00086CEB" w:rsidP="000508AE">
      <w:pPr>
        <w:spacing w:after="240" w:line="240" w:lineRule="auto"/>
        <w:jc w:val="center"/>
        <w:rPr>
          <w:rFonts w:ascii="Calibri" w:hAnsi="Calibri" w:cs="Calibri"/>
          <w:sz w:val="18"/>
          <w:szCs w:val="18"/>
          <w:lang w:eastAsia="pl-PL"/>
        </w:rPr>
      </w:pPr>
      <w:r w:rsidRPr="00C124A1">
        <w:rPr>
          <w:rFonts w:ascii="Calibri" w:hAnsi="Calibri" w:cs="Calibri"/>
          <w:sz w:val="18"/>
          <w:szCs w:val="18"/>
          <w:lang w:eastAsia="pl-PL"/>
        </w:rPr>
        <w:t>Źródło: Dane Urzędu Gminy i Miasta Wyszogród</w:t>
      </w:r>
    </w:p>
    <w:p w:rsidR="00086CEB" w:rsidRPr="00C124A1" w:rsidRDefault="00086CEB" w:rsidP="00086CEB">
      <w:pPr>
        <w:spacing w:after="240"/>
        <w:rPr>
          <w:rFonts w:ascii="Calibri" w:hAnsi="Calibri" w:cs="Calibri"/>
          <w:szCs w:val="24"/>
          <w:lang w:eastAsia="pl-PL"/>
        </w:rPr>
      </w:pPr>
      <w:r w:rsidRPr="00C124A1">
        <w:rPr>
          <w:rFonts w:ascii="Calibri" w:hAnsi="Calibri" w:cs="Calibri"/>
          <w:szCs w:val="24"/>
          <w:lang w:eastAsia="pl-PL"/>
        </w:rPr>
        <w:t xml:space="preserve">Największy udział gleb III i IV klasy wskazuje na średnią i niską jakość gleb na terenie Gminy, </w:t>
      </w:r>
      <w:r w:rsidR="000508AE" w:rsidRPr="00C124A1">
        <w:rPr>
          <w:rFonts w:ascii="Calibri" w:hAnsi="Calibri" w:cs="Calibri"/>
          <w:szCs w:val="24"/>
          <w:lang w:eastAsia="pl-PL"/>
        </w:rPr>
        <w:br/>
      </w:r>
      <w:r w:rsidRPr="00C124A1">
        <w:rPr>
          <w:rFonts w:ascii="Calibri" w:hAnsi="Calibri" w:cs="Calibri"/>
          <w:szCs w:val="24"/>
          <w:lang w:eastAsia="pl-PL"/>
        </w:rPr>
        <w:t>w związku z czym na analizowanym obszarze wśród upraw dominuje pszenica, jęczmień, żyto, ziemniaki i buraki cukrowe.</w:t>
      </w:r>
    </w:p>
    <w:p w:rsidR="008918C1" w:rsidRPr="00C124A1" w:rsidRDefault="004F2A29" w:rsidP="008918C1">
      <w:pPr>
        <w:keepNext/>
        <w:rPr>
          <w:rFonts w:ascii="Calibri" w:hAnsi="Calibri" w:cs="Calibri"/>
        </w:rPr>
      </w:pPr>
      <w:r w:rsidRPr="004F2A29">
        <w:rPr>
          <w:rFonts w:ascii="Calibri" w:hAnsi="Calibri" w:cs="Calibri"/>
          <w:noProof/>
          <w:sz w:val="24"/>
          <w:lang w:eastAsia="pl-PL"/>
        </w:rPr>
      </w:r>
      <w:r w:rsidRPr="004F2A29">
        <w:rPr>
          <w:rFonts w:ascii="Calibri" w:hAnsi="Calibri" w:cs="Calibri"/>
          <w:noProof/>
          <w:sz w:val="24"/>
          <w:lang w:eastAsia="pl-PL"/>
        </w:rPr>
        <w:pict>
          <v:group id="Grupa 40" o:spid="_x0000_s1029" style="width:284.85pt;height:282.95pt;mso-position-horizontal-relative:char;mso-position-vertical-relative:line" coordsize="36175,35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4" o:spid="_x0000_s1027" type="#_x0000_t75" style="position:absolute;width:36175;height:19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">
              <v:imagedata r:id="rId27" o:title=""/>
              <v:path arrowok="t"/>
            </v:shape>
            <v:shape id="Obraz 33" o:spid="_x0000_s1028" type="#_x0000_t75" style="position:absolute;top:19972;width:21418;height:15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">
              <v:imagedata r:id="rId28" o:title=""/>
              <v:path arrowok="t"/>
            </v:shape>
            <w10:wrap type="none"/>
            <w10:anchorlock/>
          </v:group>
        </w:pict>
      </w:r>
    </w:p>
    <w:p w:rsidR="008918C1" w:rsidRPr="00C124A1" w:rsidRDefault="008918C1" w:rsidP="008918C1">
      <w:pPr>
        <w:pStyle w:val="Legenda"/>
        <w:rPr>
          <w:rFonts w:ascii="Calibri" w:hAnsi="Calibri" w:cs="Calibri"/>
        </w:rPr>
      </w:pPr>
      <w:bookmarkStart w:id="248" w:name="_Toc491419553"/>
      <w:r w:rsidRPr="00C124A1">
        <w:rPr>
          <w:rFonts w:ascii="Calibri" w:hAnsi="Calibri" w:cs="Calibri"/>
        </w:rPr>
        <w:t xml:space="preserve">Rysunek </w:t>
      </w:r>
      <w:r w:rsidR="004F2A29" w:rsidRPr="00C124A1">
        <w:rPr>
          <w:rFonts w:ascii="Calibri" w:hAnsi="Calibri" w:cs="Calibri"/>
        </w:rPr>
        <w:fldChar w:fldCharType="begin"/>
      </w:r>
      <w:r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8</w:t>
      </w:r>
      <w:r w:rsidR="004F2A29" w:rsidRPr="00C124A1">
        <w:rPr>
          <w:rFonts w:ascii="Calibri" w:hAnsi="Calibri" w:cs="Calibri"/>
        </w:rPr>
        <w:fldChar w:fldCharType="end"/>
      </w:r>
      <w:r w:rsidRPr="00C124A1">
        <w:rPr>
          <w:rFonts w:ascii="Calibri" w:hAnsi="Calibri" w:cs="Calibri"/>
        </w:rPr>
        <w:t>. Kompleksy rolniczej przydatności gleb na terenie gminy Wyszogród.</w:t>
      </w:r>
      <w:bookmarkEnd w:id="248"/>
    </w:p>
    <w:p w:rsidR="008918C1" w:rsidRPr="00C124A1" w:rsidRDefault="008918C1" w:rsidP="008918C1">
      <w:pPr>
        <w:spacing w:before="0" w:line="240" w:lineRule="auto"/>
        <w:jc w:val="center"/>
        <w:rPr>
          <w:rFonts w:ascii="Calibri" w:hAnsi="Calibri" w:cs="Calibri"/>
          <w:sz w:val="24"/>
          <w:szCs w:val="24"/>
        </w:rPr>
      </w:pPr>
      <w:r w:rsidRPr="00C124A1">
        <w:rPr>
          <w:rFonts w:ascii="Calibri" w:hAnsi="Calibri" w:cs="Calibri"/>
          <w:sz w:val="18"/>
        </w:rPr>
        <w:t>Źródło: Mapa opracowana przez Biuro Geodety Województwa Mazowieckiego w Warszawie</w:t>
      </w:r>
    </w:p>
    <w:p w:rsidR="00086CEB" w:rsidRDefault="008918C1" w:rsidP="009127CF">
      <w:pPr>
        <w:ind w:firstLine="454"/>
        <w:rPr>
          <w:rFonts w:ascii="Calibri" w:hAnsi="Calibri" w:cs="Calibri"/>
          <w:szCs w:val="20"/>
        </w:rPr>
      </w:pPr>
      <w:r w:rsidRPr="00C124A1">
        <w:rPr>
          <w:rFonts w:ascii="Calibri" w:hAnsi="Calibri" w:cs="Calibri"/>
          <w:szCs w:val="20"/>
        </w:rPr>
        <w:t xml:space="preserve">Na terenie </w:t>
      </w:r>
      <w:r w:rsidR="007A60DD">
        <w:rPr>
          <w:rFonts w:ascii="Calibri" w:hAnsi="Calibri" w:cs="Calibri"/>
          <w:szCs w:val="24"/>
        </w:rPr>
        <w:t xml:space="preserve">Gminy i Miasta </w:t>
      </w:r>
      <w:r w:rsidRPr="00C124A1">
        <w:rPr>
          <w:rFonts w:ascii="Calibri" w:hAnsi="Calibri" w:cs="Calibri"/>
          <w:szCs w:val="20"/>
        </w:rPr>
        <w:t>Wyszogród nie ma zlokalizowanego punktu pomiarowego w ramach prowadzonego Monitoringu chemizmu gleb ornych Polski.</w:t>
      </w:r>
    </w:p>
    <w:p w:rsidR="003C3F55" w:rsidRDefault="003C3F55" w:rsidP="009127CF">
      <w:pPr>
        <w:ind w:firstLine="454"/>
        <w:rPr>
          <w:rFonts w:ascii="Calibri" w:hAnsi="Calibri" w:cs="Calibri"/>
          <w:szCs w:val="20"/>
        </w:rPr>
      </w:pPr>
    </w:p>
    <w:p w:rsidR="003C3F55" w:rsidRDefault="003C3F55" w:rsidP="009127CF">
      <w:pPr>
        <w:ind w:firstLine="454"/>
        <w:rPr>
          <w:rFonts w:ascii="Calibri" w:hAnsi="Calibri" w:cs="Calibri"/>
          <w:szCs w:val="20"/>
        </w:rPr>
      </w:pPr>
    </w:p>
    <w:p w:rsidR="003C3F55" w:rsidRDefault="003C3F55" w:rsidP="009127CF">
      <w:pPr>
        <w:ind w:firstLine="454"/>
        <w:rPr>
          <w:rFonts w:ascii="Calibri" w:hAnsi="Calibri" w:cs="Calibri"/>
          <w:szCs w:val="20"/>
        </w:rPr>
      </w:pPr>
    </w:p>
    <w:p w:rsidR="003C3F55" w:rsidRDefault="003C3F55" w:rsidP="009127CF">
      <w:pPr>
        <w:ind w:firstLine="454"/>
        <w:rPr>
          <w:rFonts w:ascii="Calibri" w:hAnsi="Calibri" w:cs="Calibri"/>
          <w:szCs w:val="20"/>
        </w:rPr>
      </w:pPr>
    </w:p>
    <w:p w:rsidR="003C3F55" w:rsidRPr="00C124A1" w:rsidRDefault="003C3F55" w:rsidP="009127CF">
      <w:pPr>
        <w:ind w:firstLine="454"/>
        <w:rPr>
          <w:rFonts w:ascii="Calibri" w:hAnsi="Calibri" w:cs="Calibri"/>
          <w:szCs w:val="20"/>
        </w:rPr>
      </w:pPr>
    </w:p>
    <w:p w:rsidR="00A8732B" w:rsidRPr="00C124A1" w:rsidRDefault="002045A8" w:rsidP="00DD6DEF">
      <w:pPr>
        <w:pStyle w:val="Rozdziay"/>
        <w:numPr>
          <w:ilvl w:val="2"/>
          <w:numId w:val="5"/>
        </w:numPr>
        <w:rPr>
          <w:rFonts w:ascii="Calibri" w:hAnsi="Calibri" w:cs="Calibri"/>
        </w:rPr>
      </w:pPr>
      <w:bookmarkStart w:id="249" w:name="_Toc491676296"/>
      <w:r w:rsidRPr="00C124A1">
        <w:rPr>
          <w:rFonts w:ascii="Calibri" w:hAnsi="Calibri" w:cs="Calibri"/>
        </w:rPr>
        <w:lastRenderedPageBreak/>
        <w:t>ANALIZA SWOT</w:t>
      </w:r>
      <w:bookmarkEnd w:id="249"/>
    </w:p>
    <w:tbl>
      <w:tblPr>
        <w:tblStyle w:val="Tabelasiatki4akcent31"/>
        <w:tblW w:w="0" w:type="auto"/>
        <w:tblLook w:val="04A0"/>
      </w:tblPr>
      <w:tblGrid>
        <w:gridCol w:w="4669"/>
        <w:gridCol w:w="4447"/>
      </w:tblGrid>
      <w:tr w:rsidR="002045A8" w:rsidRPr="00C124A1" w:rsidTr="002045A8">
        <w:trPr>
          <w:cnfStyle w:val="100000000000"/>
          <w:trHeight w:val="464"/>
        </w:trPr>
        <w:tc>
          <w:tcPr>
            <w:cnfStyle w:val="001000000000"/>
            <w:tcW w:w="9344" w:type="dxa"/>
            <w:gridSpan w:val="2"/>
            <w:vAlign w:val="center"/>
          </w:tcPr>
          <w:p w:rsidR="002045A8" w:rsidRPr="00C124A1" w:rsidRDefault="002045A8" w:rsidP="002045A8">
            <w:pPr>
              <w:spacing w:before="0" w:after="0" w:line="240" w:lineRule="auto"/>
              <w:jc w:val="center"/>
              <w:rPr>
                <w:rFonts w:ascii="Calibri" w:hAnsi="Calibri" w:cs="Calibri"/>
                <w:b w:val="0"/>
                <w:color w:val="auto"/>
                <w:sz w:val="20"/>
                <w:szCs w:val="20"/>
              </w:rPr>
            </w:pPr>
            <w:r w:rsidRPr="00C124A1">
              <w:rPr>
                <w:rFonts w:ascii="Calibri" w:hAnsi="Calibri" w:cs="Calibri"/>
                <w:color w:val="auto"/>
                <w:sz w:val="20"/>
                <w:szCs w:val="20"/>
              </w:rPr>
              <w:t>GLEBY</w:t>
            </w:r>
          </w:p>
        </w:tc>
      </w:tr>
      <w:tr w:rsidR="002045A8" w:rsidRPr="00C124A1" w:rsidTr="002045A8">
        <w:trPr>
          <w:cnfStyle w:val="000000100000"/>
          <w:trHeight w:val="340"/>
        </w:trPr>
        <w:tc>
          <w:tcPr>
            <w:cnfStyle w:val="001000000000"/>
            <w:tcW w:w="4786" w:type="dxa"/>
            <w:vAlign w:val="center"/>
          </w:tcPr>
          <w:p w:rsidR="002045A8" w:rsidRPr="00C124A1" w:rsidRDefault="002045A8" w:rsidP="002045A8">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2045A8" w:rsidRPr="00C124A1" w:rsidRDefault="002045A8" w:rsidP="002045A8">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2045A8" w:rsidRPr="00C124A1" w:rsidTr="002045A8">
        <w:trPr>
          <w:trHeight w:val="862"/>
        </w:trPr>
        <w:tc>
          <w:tcPr>
            <w:cnfStyle w:val="001000000000"/>
            <w:tcW w:w="4786" w:type="dxa"/>
            <w:vAlign w:val="center"/>
          </w:tcPr>
          <w:p w:rsidR="002045A8" w:rsidRPr="00C124A1" w:rsidRDefault="002045A8" w:rsidP="000508AE">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w:t>
            </w:r>
            <w:r w:rsidR="004F2245" w:rsidRPr="00C124A1">
              <w:rPr>
                <w:rFonts w:ascii="Calibri" w:hAnsi="Calibri" w:cs="Calibri"/>
                <w:b w:val="0"/>
                <w:sz w:val="20"/>
                <w:szCs w:val="20"/>
              </w:rPr>
              <w:t xml:space="preserve">dominacja gleb średniej jakości </w:t>
            </w:r>
          </w:p>
        </w:tc>
        <w:tc>
          <w:tcPr>
            <w:tcW w:w="4558" w:type="dxa"/>
            <w:vAlign w:val="center"/>
          </w:tcPr>
          <w:p w:rsidR="00DF5467" w:rsidRPr="00C124A1" w:rsidRDefault="002045A8" w:rsidP="00CF0F2E">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stosowanie środków ochrony roślin i nawozów </w:t>
            </w:r>
            <w:r w:rsidRPr="00C124A1">
              <w:rPr>
                <w:rFonts w:ascii="Calibri" w:hAnsi="Calibri" w:cs="Calibri"/>
                <w:sz w:val="20"/>
                <w:szCs w:val="20"/>
              </w:rPr>
              <w:br/>
              <w:t>w rolni</w:t>
            </w:r>
            <w:r w:rsidR="00CF0F2E" w:rsidRPr="00C124A1">
              <w:rPr>
                <w:rFonts w:ascii="Calibri" w:hAnsi="Calibri" w:cs="Calibri"/>
                <w:sz w:val="20"/>
                <w:szCs w:val="20"/>
              </w:rPr>
              <w:t>ctwie</w:t>
            </w:r>
          </w:p>
          <w:p w:rsidR="00CF0F2E" w:rsidRPr="00C124A1" w:rsidRDefault="000508AE" w:rsidP="001E460F">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brak gleb I i II klasy bonitacyjnej </w:t>
            </w:r>
          </w:p>
        </w:tc>
      </w:tr>
      <w:tr w:rsidR="002045A8" w:rsidRPr="00C124A1" w:rsidTr="002045A8">
        <w:trPr>
          <w:cnfStyle w:val="000000100000"/>
          <w:trHeight w:val="340"/>
        </w:trPr>
        <w:tc>
          <w:tcPr>
            <w:cnfStyle w:val="001000000000"/>
            <w:tcW w:w="4786" w:type="dxa"/>
            <w:vAlign w:val="center"/>
          </w:tcPr>
          <w:p w:rsidR="002045A8" w:rsidRPr="00C124A1" w:rsidRDefault="002045A8" w:rsidP="002045A8">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2045A8" w:rsidRPr="00C124A1" w:rsidRDefault="002045A8" w:rsidP="002045A8">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2045A8" w:rsidRPr="00C124A1" w:rsidTr="002045A8">
        <w:tc>
          <w:tcPr>
            <w:cnfStyle w:val="001000000000"/>
            <w:tcW w:w="4786" w:type="dxa"/>
            <w:vAlign w:val="center"/>
          </w:tcPr>
          <w:p w:rsidR="002045A8" w:rsidRPr="00C124A1" w:rsidRDefault="002045A8" w:rsidP="002045A8">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edukacja ekologiczna mieszkańców w zakresie ochrony powierzchni ziemi </w:t>
            </w:r>
          </w:p>
          <w:p w:rsidR="002045A8" w:rsidRPr="00C124A1" w:rsidRDefault="002045A8" w:rsidP="002045A8">
            <w:pPr>
              <w:spacing w:before="0" w:after="0" w:line="240" w:lineRule="auto"/>
              <w:jc w:val="center"/>
              <w:rPr>
                <w:rFonts w:ascii="Calibri" w:hAnsi="Calibri" w:cs="Calibri"/>
                <w:b w:val="0"/>
                <w:sz w:val="20"/>
                <w:szCs w:val="20"/>
              </w:rPr>
            </w:pPr>
            <w:r w:rsidRPr="00C124A1">
              <w:rPr>
                <w:rFonts w:ascii="Calibri" w:hAnsi="Calibri" w:cs="Calibri"/>
                <w:b w:val="0"/>
                <w:sz w:val="20"/>
                <w:szCs w:val="20"/>
              </w:rPr>
              <w:t>- rozwój ekologicznego rolnictwa</w:t>
            </w:r>
          </w:p>
        </w:tc>
        <w:tc>
          <w:tcPr>
            <w:tcW w:w="4558" w:type="dxa"/>
            <w:vAlign w:val="center"/>
          </w:tcPr>
          <w:p w:rsidR="002045A8" w:rsidRPr="00C124A1" w:rsidRDefault="002045A8" w:rsidP="00DD199C">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degradacja gleb związana z rolnictwem</w:t>
            </w:r>
            <w:r w:rsidR="004F2245" w:rsidRPr="00C124A1">
              <w:rPr>
                <w:rFonts w:ascii="Calibri" w:hAnsi="Calibri" w:cs="Calibri"/>
                <w:sz w:val="20"/>
                <w:szCs w:val="20"/>
              </w:rPr>
              <w:br/>
              <w:t xml:space="preserve">- </w:t>
            </w:r>
            <w:r w:rsidR="00CF0F2E" w:rsidRPr="00C124A1">
              <w:rPr>
                <w:rFonts w:ascii="Calibri" w:hAnsi="Calibri" w:cs="Calibri"/>
                <w:sz w:val="20"/>
                <w:szCs w:val="20"/>
              </w:rPr>
              <w:t xml:space="preserve">dalsze </w:t>
            </w:r>
            <w:r w:rsidR="004F2245" w:rsidRPr="00C124A1">
              <w:rPr>
                <w:rFonts w:ascii="Calibri" w:hAnsi="Calibri" w:cs="Calibri"/>
                <w:sz w:val="20"/>
                <w:szCs w:val="20"/>
              </w:rPr>
              <w:t xml:space="preserve">zakwaszenie gleb </w:t>
            </w:r>
          </w:p>
        </w:tc>
      </w:tr>
    </w:tbl>
    <w:p w:rsidR="002045A8" w:rsidRPr="00C124A1" w:rsidRDefault="002045A8" w:rsidP="0079313B">
      <w:pPr>
        <w:rPr>
          <w:rFonts w:ascii="Calibri" w:hAnsi="Calibri" w:cs="Calibri"/>
          <w:szCs w:val="20"/>
        </w:rPr>
      </w:pPr>
    </w:p>
    <w:p w:rsidR="001E5F28" w:rsidRPr="00C124A1" w:rsidRDefault="001E5F28" w:rsidP="001E5F28">
      <w:pPr>
        <w:spacing w:before="0" w:after="0" w:line="240" w:lineRule="auto"/>
        <w:jc w:val="left"/>
        <w:rPr>
          <w:rFonts w:ascii="Calibri" w:hAnsi="Calibri" w:cs="Calibri"/>
          <w:sz w:val="18"/>
        </w:rPr>
      </w:pPr>
    </w:p>
    <w:p w:rsidR="00840D24" w:rsidRPr="00C124A1" w:rsidRDefault="001C6793" w:rsidP="009127CF">
      <w:pPr>
        <w:pStyle w:val="Rozdziay"/>
        <w:numPr>
          <w:ilvl w:val="2"/>
          <w:numId w:val="5"/>
        </w:numPr>
        <w:rPr>
          <w:rFonts w:ascii="Calibri" w:hAnsi="Calibri" w:cs="Calibri"/>
        </w:rPr>
      </w:pPr>
      <w:bookmarkStart w:id="250" w:name="_Toc491676297"/>
      <w:r w:rsidRPr="00C124A1">
        <w:rPr>
          <w:rFonts w:ascii="Calibri" w:hAnsi="Calibri" w:cs="Calibri"/>
        </w:rPr>
        <w:t>ZAGROŻENIA</w:t>
      </w:r>
      <w:bookmarkEnd w:id="250"/>
    </w:p>
    <w:p w:rsidR="001C1B36" w:rsidRPr="00C124A1" w:rsidRDefault="001C1B36" w:rsidP="001C1B36">
      <w:pPr>
        <w:rPr>
          <w:rFonts w:ascii="Calibri" w:hAnsi="Calibri" w:cs="Calibri"/>
        </w:rPr>
      </w:pPr>
      <w:r w:rsidRPr="00C124A1">
        <w:rPr>
          <w:rFonts w:ascii="Calibri" w:hAnsi="Calibri" w:cs="Calibri"/>
        </w:rPr>
        <w:t xml:space="preserve">Na stan gleb na terenie </w:t>
      </w:r>
      <w:r w:rsidR="007A60DD">
        <w:rPr>
          <w:rFonts w:ascii="Calibri" w:hAnsi="Calibri" w:cs="Calibri"/>
          <w:szCs w:val="24"/>
        </w:rPr>
        <w:t xml:space="preserve">Gminy i Miasta </w:t>
      </w:r>
      <w:r w:rsidRPr="00C124A1">
        <w:rPr>
          <w:rFonts w:ascii="Calibri" w:hAnsi="Calibri" w:cs="Calibri"/>
        </w:rPr>
        <w:t>Wyszogród wpływają głównie czynniki pochodzenia:</w:t>
      </w:r>
    </w:p>
    <w:p w:rsidR="001C1B36" w:rsidRPr="00C124A1" w:rsidRDefault="001C1B36" w:rsidP="00517C6A">
      <w:pPr>
        <w:numPr>
          <w:ilvl w:val="0"/>
          <w:numId w:val="78"/>
        </w:numPr>
        <w:ind w:right="-6"/>
        <w:rPr>
          <w:rFonts w:ascii="Calibri" w:hAnsi="Calibri" w:cs="Calibri"/>
        </w:rPr>
      </w:pPr>
      <w:r w:rsidRPr="00C124A1">
        <w:rPr>
          <w:rFonts w:ascii="Calibri" w:hAnsi="Calibri" w:cs="Calibri"/>
        </w:rPr>
        <w:t xml:space="preserve">naturalnego, do których należy erozja gleb. Zagrożenie erozją występuje jedynie </w:t>
      </w:r>
      <w:r w:rsidRPr="00C124A1">
        <w:rPr>
          <w:rFonts w:ascii="Calibri" w:hAnsi="Calibri" w:cs="Calibri"/>
        </w:rPr>
        <w:br/>
        <w:t>na terenach umiejscowionych wzdłuż doliny Wisły, co dotyczy również Gminy Wyszogród.</w:t>
      </w:r>
    </w:p>
    <w:p w:rsidR="001C1B36" w:rsidRPr="00C124A1" w:rsidRDefault="001C1B36" w:rsidP="00517C6A">
      <w:pPr>
        <w:numPr>
          <w:ilvl w:val="0"/>
          <w:numId w:val="78"/>
        </w:numPr>
        <w:ind w:right="-6"/>
        <w:rPr>
          <w:rFonts w:ascii="Calibri" w:hAnsi="Calibri" w:cs="Calibri"/>
        </w:rPr>
      </w:pPr>
      <w:r w:rsidRPr="00C124A1">
        <w:rPr>
          <w:rFonts w:ascii="Calibri" w:hAnsi="Calibri" w:cs="Calibri"/>
        </w:rPr>
        <w:t>antropogenicznego:</w:t>
      </w:r>
    </w:p>
    <w:p w:rsidR="001C1B36" w:rsidRPr="00C124A1" w:rsidRDefault="001C1B36" w:rsidP="00517C6A">
      <w:pPr>
        <w:numPr>
          <w:ilvl w:val="0"/>
          <w:numId w:val="79"/>
        </w:numPr>
        <w:spacing w:before="0" w:after="0"/>
        <w:ind w:left="1068" w:right="-6"/>
        <w:rPr>
          <w:rFonts w:ascii="Calibri" w:hAnsi="Calibri" w:cs="Calibri"/>
        </w:rPr>
      </w:pPr>
      <w:r w:rsidRPr="00C124A1">
        <w:rPr>
          <w:rFonts w:ascii="Calibri" w:hAnsi="Calibri" w:cs="Calibri"/>
        </w:rPr>
        <w:t xml:space="preserve">Wydobywanie kopalin ze złóż. Eksploatacja kopalin powoduje nieodwracalne zmiany </w:t>
      </w:r>
      <w:r w:rsidRPr="00C124A1">
        <w:rPr>
          <w:rFonts w:ascii="Calibri" w:hAnsi="Calibri" w:cs="Calibri"/>
        </w:rPr>
        <w:br/>
        <w:t xml:space="preserve">w naturalnym krajobrazie i dlatego wymaga przywrócenia tych terenów </w:t>
      </w:r>
      <w:r w:rsidRPr="00C124A1">
        <w:rPr>
          <w:rFonts w:ascii="Calibri" w:hAnsi="Calibri" w:cs="Calibri"/>
        </w:rPr>
        <w:br/>
        <w:t>do użytkowania rolniczego lub leśnego – poprzez zalesianie gruntów zdegradowanych.</w:t>
      </w:r>
    </w:p>
    <w:p w:rsidR="001C1B36" w:rsidRPr="00C124A1" w:rsidRDefault="001C1B36" w:rsidP="00517C6A">
      <w:pPr>
        <w:numPr>
          <w:ilvl w:val="0"/>
          <w:numId w:val="79"/>
        </w:numPr>
        <w:spacing w:before="0" w:after="0"/>
        <w:ind w:left="1068" w:right="-6"/>
        <w:rPr>
          <w:rFonts w:ascii="Calibri" w:hAnsi="Calibri" w:cs="Calibri"/>
        </w:rPr>
      </w:pPr>
      <w:r w:rsidRPr="00C124A1">
        <w:rPr>
          <w:rFonts w:ascii="Calibri" w:hAnsi="Calibri" w:cs="Calibri"/>
        </w:rPr>
        <w:t xml:space="preserve">Nadmierne nawożenie, które może prowadzić do </w:t>
      </w:r>
      <w:r w:rsidRPr="00C124A1">
        <w:rPr>
          <w:rFonts w:ascii="Calibri" w:hAnsi="Calibri" w:cs="Calibri"/>
          <w:bCs/>
          <w:szCs w:val="24"/>
        </w:rPr>
        <w:t xml:space="preserve">zatrucia metalami ciężkimi </w:t>
      </w:r>
      <w:r w:rsidRPr="00C124A1">
        <w:rPr>
          <w:rFonts w:ascii="Calibri" w:hAnsi="Calibri" w:cs="Calibri"/>
          <w:bCs/>
          <w:szCs w:val="24"/>
        </w:rPr>
        <w:br/>
        <w:t xml:space="preserve">i substancjami toksycznymi obecnymi w nawozach. </w:t>
      </w:r>
      <w:r w:rsidRPr="00C124A1">
        <w:rPr>
          <w:rFonts w:ascii="Calibri" w:hAnsi="Calibri" w:cs="Calibri"/>
        </w:rPr>
        <w:t>Działalność zakładów produkcyjno – usługowych, w wyniku której do gleb mogą przedostawać się szkodliwe substancje.</w:t>
      </w:r>
    </w:p>
    <w:p w:rsidR="001C1B36" w:rsidRPr="00C124A1" w:rsidRDefault="001C1B36" w:rsidP="00517C6A">
      <w:pPr>
        <w:numPr>
          <w:ilvl w:val="0"/>
          <w:numId w:val="79"/>
        </w:numPr>
        <w:autoSpaceDE w:val="0"/>
        <w:autoSpaceDN w:val="0"/>
        <w:adjustRightInd w:val="0"/>
        <w:spacing w:before="0" w:after="0"/>
        <w:ind w:left="1068"/>
        <w:rPr>
          <w:rFonts w:ascii="Calibri" w:hAnsi="Calibri" w:cs="Calibri"/>
          <w:color w:val="000000"/>
          <w:sz w:val="20"/>
          <w:lang w:eastAsia="pl-PL"/>
        </w:rPr>
      </w:pPr>
      <w:r w:rsidRPr="00C124A1">
        <w:rPr>
          <w:rFonts w:ascii="Calibri" w:hAnsi="Calibri" w:cs="Calibri"/>
          <w:color w:val="000000"/>
          <w:lang w:eastAsia="pl-PL"/>
        </w:rPr>
        <w:t>Erozja spowodowana niewłaściwym użytkowaniem gruntów.</w:t>
      </w:r>
    </w:p>
    <w:p w:rsidR="001C1B36" w:rsidRPr="00C124A1" w:rsidRDefault="001C1B36" w:rsidP="00517C6A">
      <w:pPr>
        <w:numPr>
          <w:ilvl w:val="0"/>
          <w:numId w:val="79"/>
        </w:numPr>
        <w:spacing w:before="0" w:after="0"/>
        <w:ind w:left="1068" w:right="-6"/>
        <w:rPr>
          <w:rFonts w:ascii="Calibri" w:hAnsi="Calibri" w:cs="Calibri"/>
        </w:rPr>
      </w:pPr>
      <w:r w:rsidRPr="00C124A1">
        <w:rPr>
          <w:rFonts w:ascii="Calibri" w:hAnsi="Calibri" w:cs="Calibri"/>
        </w:rPr>
        <w:t>Komunikacja i transport samochodowy, przyczyniający się do zanieczyszczenia gleb położonych w bezpośrednim sąsiedztwie intensywnie użytkowanych szlaków komunikacyjnych (dróg krajowych).</w:t>
      </w:r>
    </w:p>
    <w:p w:rsidR="001C1B36" w:rsidRPr="00C124A1" w:rsidRDefault="001C1B36" w:rsidP="00517C6A">
      <w:pPr>
        <w:numPr>
          <w:ilvl w:val="0"/>
          <w:numId w:val="79"/>
        </w:numPr>
        <w:spacing w:before="0" w:after="0"/>
        <w:ind w:left="1068" w:right="-6"/>
        <w:rPr>
          <w:rFonts w:ascii="Calibri" w:hAnsi="Calibri" w:cs="Calibri"/>
        </w:rPr>
      </w:pPr>
      <w:r w:rsidRPr="00C124A1">
        <w:rPr>
          <w:rFonts w:ascii="Calibri" w:hAnsi="Calibri" w:cs="Calibri"/>
          <w:bCs/>
          <w:szCs w:val="24"/>
        </w:rPr>
        <w:t xml:space="preserve">Ponadto ogromne szkody w glebie wyrządzają: składowanie odpadów w miejscach </w:t>
      </w:r>
      <w:r w:rsidRPr="00C124A1">
        <w:rPr>
          <w:rFonts w:ascii="Calibri" w:hAnsi="Calibri" w:cs="Calibri"/>
          <w:bCs/>
          <w:szCs w:val="24"/>
        </w:rPr>
        <w:br/>
        <w:t>do tego nie przeznaczonych, wypalanie traw, palenie odpadów na powierzchni ziemi, odprowadzanie nieoczyszczonych ścieków do środowiska, nieszczelne szamba.</w:t>
      </w:r>
    </w:p>
    <w:p w:rsidR="008918C1" w:rsidRDefault="008918C1" w:rsidP="002D1AF7">
      <w:pPr>
        <w:rPr>
          <w:rFonts w:ascii="Calibri" w:hAnsi="Calibri" w:cs="Calibri"/>
        </w:rPr>
      </w:pPr>
    </w:p>
    <w:p w:rsidR="007A60DD" w:rsidRDefault="007A60DD" w:rsidP="002D1AF7">
      <w:pPr>
        <w:rPr>
          <w:rFonts w:ascii="Calibri" w:hAnsi="Calibri" w:cs="Calibri"/>
        </w:rPr>
      </w:pPr>
    </w:p>
    <w:p w:rsidR="007A60DD" w:rsidRDefault="007A60DD" w:rsidP="002D1AF7">
      <w:pPr>
        <w:rPr>
          <w:rFonts w:ascii="Calibri" w:hAnsi="Calibri" w:cs="Calibri"/>
        </w:rPr>
      </w:pPr>
    </w:p>
    <w:p w:rsidR="007A60DD" w:rsidRPr="00C124A1" w:rsidRDefault="007A60DD" w:rsidP="002D1AF7">
      <w:pPr>
        <w:rPr>
          <w:rFonts w:ascii="Calibri" w:hAnsi="Calibri" w:cs="Calibri"/>
        </w:rPr>
      </w:pPr>
    </w:p>
    <w:p w:rsidR="00894847" w:rsidRPr="00C124A1" w:rsidRDefault="00EA2796" w:rsidP="009127CF">
      <w:pPr>
        <w:pStyle w:val="Rozdziay"/>
        <w:numPr>
          <w:ilvl w:val="1"/>
          <w:numId w:val="5"/>
        </w:numPr>
        <w:rPr>
          <w:rFonts w:ascii="Calibri" w:hAnsi="Calibri" w:cs="Calibri"/>
        </w:rPr>
      </w:pPr>
      <w:bookmarkStart w:id="251" w:name="_Toc440877078"/>
      <w:bookmarkStart w:id="252" w:name="_Toc491676298"/>
      <w:r w:rsidRPr="00C124A1">
        <w:rPr>
          <w:rFonts w:ascii="Calibri" w:hAnsi="Calibri" w:cs="Calibri"/>
        </w:rPr>
        <w:lastRenderedPageBreak/>
        <w:t>G</w:t>
      </w:r>
      <w:bookmarkEnd w:id="251"/>
      <w:r w:rsidR="002E6888" w:rsidRPr="00C124A1">
        <w:rPr>
          <w:rFonts w:ascii="Calibri" w:hAnsi="Calibri" w:cs="Calibri"/>
        </w:rPr>
        <w:t>OSPODARKA ODPADAMI I ZAPOBIEGANIE POWSTAWANIU ODPADÓW</w:t>
      </w:r>
      <w:bookmarkEnd w:id="252"/>
    </w:p>
    <w:p w:rsidR="00AC050F" w:rsidRPr="00C124A1" w:rsidRDefault="00AC050F" w:rsidP="009127CF">
      <w:pPr>
        <w:pStyle w:val="Rozdziay"/>
        <w:numPr>
          <w:ilvl w:val="2"/>
          <w:numId w:val="5"/>
        </w:numPr>
        <w:rPr>
          <w:rFonts w:ascii="Calibri" w:hAnsi="Calibri" w:cs="Calibri"/>
        </w:rPr>
      </w:pPr>
      <w:bookmarkStart w:id="253" w:name="_Toc491676299"/>
      <w:r w:rsidRPr="00C124A1">
        <w:rPr>
          <w:rFonts w:ascii="Calibri" w:hAnsi="Calibri" w:cs="Calibri"/>
        </w:rPr>
        <w:t>STAN WYJŚCIOWY</w:t>
      </w:r>
      <w:bookmarkEnd w:id="253"/>
    </w:p>
    <w:p w:rsidR="00A62567" w:rsidRPr="00C124A1" w:rsidRDefault="00A62567" w:rsidP="00F078E1">
      <w:pPr>
        <w:ind w:firstLine="454"/>
        <w:rPr>
          <w:rFonts w:ascii="Calibri" w:hAnsi="Calibri" w:cs="Calibri"/>
        </w:rPr>
      </w:pPr>
      <w:r w:rsidRPr="00C124A1">
        <w:rPr>
          <w:rFonts w:ascii="Calibri" w:hAnsi="Calibri" w:cs="Calibri"/>
        </w:rPr>
        <w:t xml:space="preserve">Podstawą prawną regulującą gospodarowanie odpadami na terenie województwa </w:t>
      </w:r>
      <w:r w:rsidR="00A144A3" w:rsidRPr="00C124A1">
        <w:rPr>
          <w:rFonts w:ascii="Calibri" w:hAnsi="Calibri" w:cs="Calibri"/>
        </w:rPr>
        <w:t>mazowieckiego</w:t>
      </w:r>
      <w:r w:rsidRPr="00C124A1">
        <w:rPr>
          <w:rFonts w:ascii="Calibri" w:hAnsi="Calibri" w:cs="Calibri"/>
        </w:rPr>
        <w:t xml:space="preserve"> jest „</w:t>
      </w:r>
      <w:r w:rsidR="00A144A3" w:rsidRPr="00C124A1">
        <w:rPr>
          <w:rFonts w:ascii="Calibri" w:hAnsi="Calibri" w:cs="Calibri"/>
          <w:shd w:val="clear" w:color="auto" w:fill="FFFFFF"/>
        </w:rPr>
        <w:t>Wojewódzki Plan Gospodarki Odpadami dla województwa mazowieckiego na lata 2016 - 2021 z uwzględnieniem lat 2022 - 2027</w:t>
      </w:r>
      <w:r w:rsidRPr="00C124A1">
        <w:rPr>
          <w:rFonts w:ascii="Calibri" w:hAnsi="Calibri" w:cs="Calibri"/>
        </w:rPr>
        <w:t>”, jest to jeden z elementów służących do osiągnięcia celów założonych w polityce ekologicznej państwa oraz wypełnienie wymogu ustawo</w:t>
      </w:r>
      <w:r w:rsidR="00E75FEB" w:rsidRPr="00C124A1">
        <w:rPr>
          <w:rFonts w:ascii="Calibri" w:hAnsi="Calibri" w:cs="Calibri"/>
        </w:rPr>
        <w:t>w</w:t>
      </w:r>
      <w:r w:rsidR="00A144A3" w:rsidRPr="00C124A1">
        <w:rPr>
          <w:rFonts w:ascii="Calibri" w:hAnsi="Calibri" w:cs="Calibri"/>
        </w:rPr>
        <w:t xml:space="preserve">ego wyrażonego w nowej ustawie </w:t>
      </w:r>
      <w:r w:rsidRPr="00C124A1">
        <w:rPr>
          <w:rFonts w:ascii="Calibri" w:hAnsi="Calibri" w:cs="Calibri"/>
        </w:rPr>
        <w:t>o odpadach. Obowiązująca ustawa o odpadach z dnia 14 grudnia 2012 r. (</w:t>
      </w:r>
      <w:r w:rsidR="00F078E1" w:rsidRPr="00C124A1">
        <w:rPr>
          <w:rFonts w:ascii="Calibri" w:hAnsi="Calibri" w:cs="Calibri"/>
        </w:rPr>
        <w:t xml:space="preserve">t.j. </w:t>
      </w:r>
      <w:r w:rsidRPr="00C124A1">
        <w:rPr>
          <w:rFonts w:ascii="Calibri" w:hAnsi="Calibri" w:cs="Calibri"/>
        </w:rPr>
        <w:t xml:space="preserve">Dz.U. 2016 </w:t>
      </w:r>
      <w:r w:rsidR="00F078E1" w:rsidRPr="00C124A1">
        <w:rPr>
          <w:rFonts w:ascii="Calibri" w:hAnsi="Calibri" w:cs="Calibri"/>
        </w:rPr>
        <w:t xml:space="preserve">r. </w:t>
      </w:r>
      <w:r w:rsidRPr="00C124A1">
        <w:rPr>
          <w:rFonts w:ascii="Calibri" w:hAnsi="Calibri" w:cs="Calibri"/>
        </w:rPr>
        <w:t xml:space="preserve">poz. 1987 ze zm.) zniosła obowiązek opracowywania gminnych </w:t>
      </w:r>
      <w:r w:rsidR="005B143D" w:rsidRPr="00C124A1">
        <w:rPr>
          <w:rFonts w:ascii="Calibri" w:hAnsi="Calibri" w:cs="Calibri"/>
        </w:rPr>
        <w:br/>
      </w:r>
      <w:r w:rsidRPr="00C124A1">
        <w:rPr>
          <w:rFonts w:ascii="Calibri" w:hAnsi="Calibri" w:cs="Calibri"/>
        </w:rPr>
        <w:t xml:space="preserve">i powiatowych planów gospodarki odpadami. </w:t>
      </w:r>
    </w:p>
    <w:p w:rsidR="00D42C49" w:rsidRPr="00C124A1" w:rsidRDefault="00D42C49" w:rsidP="00F078E1">
      <w:pPr>
        <w:ind w:firstLine="454"/>
        <w:rPr>
          <w:rFonts w:ascii="Calibri" w:hAnsi="Calibri" w:cs="Calibri"/>
        </w:rPr>
      </w:pPr>
      <w:r w:rsidRPr="00C124A1">
        <w:rPr>
          <w:rFonts w:ascii="Calibri" w:hAnsi="Calibri" w:cs="Calibri"/>
        </w:rPr>
        <w:t xml:space="preserve">Gmina </w:t>
      </w:r>
      <w:r w:rsidR="005B143D" w:rsidRPr="00C124A1">
        <w:rPr>
          <w:rFonts w:ascii="Calibri" w:hAnsi="Calibri" w:cs="Calibri"/>
        </w:rPr>
        <w:t xml:space="preserve">i miasto Wyszogród </w:t>
      </w:r>
      <w:r w:rsidRPr="00C124A1">
        <w:rPr>
          <w:rFonts w:ascii="Calibri" w:hAnsi="Calibri" w:cs="Calibri"/>
        </w:rPr>
        <w:t xml:space="preserve">należy do regionu </w:t>
      </w:r>
      <w:r w:rsidR="00A144A3" w:rsidRPr="00C124A1">
        <w:rPr>
          <w:rFonts w:ascii="Calibri" w:hAnsi="Calibri" w:cs="Calibri"/>
        </w:rPr>
        <w:t>zachodniego</w:t>
      </w:r>
      <w:r w:rsidRPr="00C124A1">
        <w:rPr>
          <w:rFonts w:ascii="Calibri" w:hAnsi="Calibri" w:cs="Calibri"/>
        </w:rPr>
        <w:t xml:space="preserve"> gospo</w:t>
      </w:r>
      <w:r w:rsidR="005B143D" w:rsidRPr="00C124A1">
        <w:rPr>
          <w:rFonts w:ascii="Calibri" w:hAnsi="Calibri" w:cs="Calibri"/>
        </w:rPr>
        <w:t xml:space="preserve">darowania odpadami komunalnymi </w:t>
      </w:r>
      <w:r w:rsidRPr="00C124A1">
        <w:rPr>
          <w:rFonts w:ascii="Calibri" w:hAnsi="Calibri" w:cs="Calibri"/>
        </w:rPr>
        <w:t xml:space="preserve">w województwie </w:t>
      </w:r>
      <w:r w:rsidR="007A60DD">
        <w:rPr>
          <w:rFonts w:ascii="Calibri" w:hAnsi="Calibri" w:cs="Calibri"/>
        </w:rPr>
        <w:t>mazowieckim</w:t>
      </w:r>
      <w:r w:rsidRPr="00C124A1">
        <w:rPr>
          <w:rFonts w:ascii="Calibri" w:hAnsi="Calibri" w:cs="Calibri"/>
        </w:rPr>
        <w:t xml:space="preserve">, co przedstawia poniższy rysunek. </w:t>
      </w:r>
    </w:p>
    <w:p w:rsidR="00D42C49" w:rsidRPr="00C124A1" w:rsidRDefault="00A144A3" w:rsidP="00D42C49">
      <w:pPr>
        <w:keepNext/>
        <w:shd w:val="clear" w:color="auto" w:fill="FFFFFF"/>
        <w:spacing w:before="0" w:after="150"/>
        <w:jc w:val="center"/>
        <w:rPr>
          <w:rFonts w:ascii="Calibri" w:hAnsi="Calibri" w:cs="Calibri"/>
        </w:rPr>
      </w:pPr>
      <w:r w:rsidRPr="00C124A1">
        <w:rPr>
          <w:rFonts w:ascii="Calibri" w:hAnsi="Calibri" w:cs="Calibri"/>
          <w:noProof/>
          <w:lang w:eastAsia="pl-PL"/>
        </w:rPr>
        <w:lastRenderedPageBreak/>
        <w:drawing>
          <wp:inline distT="0" distB="0" distL="0" distR="0">
            <wp:extent cx="5061908" cy="6349267"/>
            <wp:effectExtent l="19050" t="0" r="5392"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0043" cy="6359471"/>
                    </a:xfrm>
                    <a:prstGeom prst="rect">
                      <a:avLst/>
                    </a:prstGeom>
                    <a:noFill/>
                    <a:ln>
                      <a:noFill/>
                    </a:ln>
                  </pic:spPr>
                </pic:pic>
              </a:graphicData>
            </a:graphic>
          </wp:inline>
        </w:drawing>
      </w:r>
    </w:p>
    <w:p w:rsidR="00D42C49" w:rsidRPr="00C124A1" w:rsidRDefault="00D42C49" w:rsidP="00A144A3">
      <w:pPr>
        <w:pStyle w:val="Legenda"/>
        <w:rPr>
          <w:rFonts w:ascii="Calibri" w:hAnsi="Calibri" w:cs="Calibri"/>
        </w:rPr>
      </w:pPr>
      <w:bookmarkStart w:id="254" w:name="_Toc475524399"/>
      <w:bookmarkStart w:id="255" w:name="_Toc476832668"/>
      <w:bookmarkStart w:id="256" w:name="_Toc480455057"/>
      <w:bookmarkStart w:id="257" w:name="_Toc480722790"/>
      <w:bookmarkStart w:id="258" w:name="_Toc485822864"/>
      <w:bookmarkStart w:id="259" w:name="_Toc491419554"/>
      <w:r w:rsidRPr="00C124A1">
        <w:rPr>
          <w:rFonts w:ascii="Calibri" w:hAnsi="Calibri" w:cs="Calibri"/>
        </w:rPr>
        <w:t xml:space="preserve">Rysunek </w:t>
      </w:r>
      <w:r w:rsidR="004F2A29" w:rsidRPr="00C124A1">
        <w:rPr>
          <w:rFonts w:ascii="Calibri" w:hAnsi="Calibri" w:cs="Calibri"/>
        </w:rPr>
        <w:fldChar w:fldCharType="begin"/>
      </w:r>
      <w:r w:rsidR="00935958"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9</w:t>
      </w:r>
      <w:r w:rsidR="004F2A29" w:rsidRPr="00C124A1">
        <w:rPr>
          <w:rFonts w:ascii="Calibri" w:hAnsi="Calibri" w:cs="Calibri"/>
          <w:noProof/>
        </w:rPr>
        <w:fldChar w:fldCharType="end"/>
      </w:r>
      <w:r w:rsidRPr="00C124A1">
        <w:rPr>
          <w:rFonts w:ascii="Calibri" w:hAnsi="Calibri" w:cs="Calibri"/>
        </w:rPr>
        <w:t>. Podział wojewódz</w:t>
      </w:r>
      <w:r w:rsidR="00A144A3" w:rsidRPr="00C124A1">
        <w:rPr>
          <w:rFonts w:ascii="Calibri" w:hAnsi="Calibri" w:cs="Calibri"/>
        </w:rPr>
        <w:t xml:space="preserve">twa mazowieckiego </w:t>
      </w:r>
      <w:r w:rsidRPr="00C124A1">
        <w:rPr>
          <w:rFonts w:ascii="Calibri" w:hAnsi="Calibri" w:cs="Calibri"/>
        </w:rPr>
        <w:t>na regiony gospodarki odpadami komunalnymi.</w:t>
      </w:r>
      <w:bookmarkEnd w:id="254"/>
      <w:bookmarkEnd w:id="255"/>
      <w:bookmarkEnd w:id="256"/>
      <w:bookmarkEnd w:id="257"/>
      <w:bookmarkEnd w:id="258"/>
      <w:bookmarkEnd w:id="259"/>
    </w:p>
    <w:p w:rsidR="00D42C49" w:rsidRPr="00C124A1" w:rsidRDefault="00D42C49" w:rsidP="00A144A3">
      <w:pPr>
        <w:jc w:val="center"/>
        <w:rPr>
          <w:rFonts w:ascii="Calibri" w:hAnsi="Calibri" w:cs="Calibri"/>
          <w:sz w:val="18"/>
          <w:lang w:eastAsia="pl-PL"/>
        </w:rPr>
      </w:pPr>
      <w:r w:rsidRPr="00C124A1">
        <w:rPr>
          <w:rFonts w:ascii="Calibri" w:hAnsi="Calibri" w:cs="Calibri"/>
          <w:sz w:val="18"/>
          <w:lang w:eastAsia="pl-PL"/>
        </w:rPr>
        <w:t xml:space="preserve">Źródło: </w:t>
      </w:r>
      <w:r w:rsidR="00A144A3" w:rsidRPr="00C124A1">
        <w:rPr>
          <w:rFonts w:ascii="Calibri" w:hAnsi="Calibri" w:cs="Calibri"/>
          <w:sz w:val="18"/>
          <w:lang w:eastAsia="pl-PL"/>
        </w:rPr>
        <w:t>Wojewódzki Plan Gospodarki Odpadami dla województwa mazowieckiego na lata 2016 - 2021 z uwzględnieniem lat 2022 – 2027.</w:t>
      </w:r>
    </w:p>
    <w:p w:rsidR="008C6EC1" w:rsidRPr="00C124A1" w:rsidRDefault="00B76C07" w:rsidP="008C6EC1">
      <w:pPr>
        <w:keepNext/>
        <w:jc w:val="center"/>
        <w:rPr>
          <w:rFonts w:ascii="Calibri" w:hAnsi="Calibri" w:cs="Calibri"/>
        </w:rPr>
      </w:pPr>
      <w:r w:rsidRPr="00C124A1">
        <w:rPr>
          <w:rFonts w:ascii="Calibri" w:hAnsi="Calibri" w:cs="Calibri"/>
          <w:noProof/>
          <w:sz w:val="18"/>
          <w:lang w:eastAsia="pl-PL"/>
        </w:rPr>
        <w:lastRenderedPageBreak/>
        <w:drawing>
          <wp:inline distT="0" distB="0" distL="0" distR="0">
            <wp:extent cx="5646420" cy="656082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420" cy="6560820"/>
                    </a:xfrm>
                    <a:prstGeom prst="rect">
                      <a:avLst/>
                    </a:prstGeom>
                    <a:noFill/>
                    <a:ln>
                      <a:noFill/>
                    </a:ln>
                  </pic:spPr>
                </pic:pic>
              </a:graphicData>
            </a:graphic>
          </wp:inline>
        </w:drawing>
      </w:r>
    </w:p>
    <w:p w:rsidR="004D4795" w:rsidRPr="00C124A1" w:rsidRDefault="008C6EC1" w:rsidP="008C6EC1">
      <w:pPr>
        <w:pStyle w:val="Legenda"/>
        <w:rPr>
          <w:rFonts w:ascii="Calibri" w:hAnsi="Calibri" w:cs="Calibri"/>
        </w:rPr>
      </w:pPr>
      <w:bookmarkStart w:id="260" w:name="_Toc485822865"/>
      <w:bookmarkStart w:id="261" w:name="_Toc491419555"/>
      <w:r w:rsidRPr="00C124A1">
        <w:rPr>
          <w:rFonts w:ascii="Calibri" w:hAnsi="Calibri" w:cs="Calibri"/>
        </w:rPr>
        <w:t xml:space="preserve">Rysunek </w:t>
      </w:r>
      <w:r w:rsidR="004F2A29" w:rsidRPr="00C124A1">
        <w:rPr>
          <w:rFonts w:ascii="Calibri" w:hAnsi="Calibri" w:cs="Calibri"/>
        </w:rPr>
        <w:fldChar w:fldCharType="begin"/>
      </w:r>
      <w:r w:rsidR="00935958"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10</w:t>
      </w:r>
      <w:r w:rsidR="004F2A29" w:rsidRPr="00C124A1">
        <w:rPr>
          <w:rFonts w:ascii="Calibri" w:hAnsi="Calibri" w:cs="Calibri"/>
          <w:noProof/>
        </w:rPr>
        <w:fldChar w:fldCharType="end"/>
      </w:r>
      <w:r w:rsidRPr="00C124A1">
        <w:rPr>
          <w:rFonts w:ascii="Calibri" w:hAnsi="Calibri" w:cs="Calibri"/>
        </w:rPr>
        <w:t>. Zachodni Region Gospodarki Odpadami.</w:t>
      </w:r>
      <w:bookmarkEnd w:id="260"/>
      <w:bookmarkEnd w:id="261"/>
    </w:p>
    <w:p w:rsidR="008C6EC1" w:rsidRPr="00C124A1" w:rsidRDefault="00A144A3" w:rsidP="00C12153">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C12153" w:rsidRPr="00C124A1" w:rsidRDefault="00C12153" w:rsidP="00C12153">
      <w:pPr>
        <w:pStyle w:val="Legenda"/>
        <w:rPr>
          <w:rFonts w:ascii="Calibri" w:hAnsi="Calibri" w:cs="Calibri"/>
        </w:rPr>
      </w:pPr>
      <w:bookmarkStart w:id="262" w:name="_Toc485822841"/>
      <w:bookmarkStart w:id="263" w:name="_Toc486323788"/>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17</w:t>
      </w:r>
      <w:r w:rsidR="004F2A29" w:rsidRPr="00C124A1">
        <w:rPr>
          <w:rFonts w:ascii="Calibri" w:hAnsi="Calibri" w:cs="Calibri"/>
          <w:noProof/>
        </w:rPr>
        <w:fldChar w:fldCharType="end"/>
      </w:r>
      <w:r w:rsidRPr="00C124A1">
        <w:rPr>
          <w:rFonts w:ascii="Calibri" w:hAnsi="Calibri" w:cs="Calibri"/>
        </w:rPr>
        <w:t>. Istniejące regionalne kompostownie odpadów zielonych i innych odpadów ulegających biodegradacji zbieranych selektywnie w regionie zachodnim.</w:t>
      </w:r>
      <w:bookmarkEnd w:id="262"/>
      <w:bookmarkEnd w:id="263"/>
    </w:p>
    <w:p w:rsidR="008C6EC1" w:rsidRPr="00C124A1" w:rsidRDefault="00C12153" w:rsidP="008C6EC1">
      <w:pPr>
        <w:rPr>
          <w:rFonts w:ascii="Calibri" w:hAnsi="Calibri" w:cs="Calibri"/>
        </w:rPr>
      </w:pPr>
      <w:r w:rsidRPr="00C124A1">
        <w:rPr>
          <w:rFonts w:ascii="Calibri" w:hAnsi="Calibri" w:cs="Calibri"/>
          <w:noProof/>
          <w:lang w:eastAsia="pl-PL"/>
        </w:rPr>
        <w:drawing>
          <wp:inline distT="0" distB="0" distL="0" distR="0">
            <wp:extent cx="5647055" cy="7639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763905"/>
                    </a:xfrm>
                    <a:prstGeom prst="rect">
                      <a:avLst/>
                    </a:prstGeom>
                    <a:noFill/>
                    <a:ln>
                      <a:noFill/>
                    </a:ln>
                  </pic:spPr>
                </pic:pic>
              </a:graphicData>
            </a:graphic>
          </wp:inline>
        </w:drawing>
      </w:r>
    </w:p>
    <w:p w:rsidR="00C12153" w:rsidRPr="00C124A1" w:rsidRDefault="00C12153" w:rsidP="00C12153">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4B1B71" w:rsidRPr="00C124A1" w:rsidRDefault="004B1B71" w:rsidP="004B1B71">
      <w:pPr>
        <w:pStyle w:val="Legenda"/>
        <w:rPr>
          <w:rFonts w:ascii="Calibri" w:hAnsi="Calibri" w:cs="Calibri"/>
        </w:rPr>
      </w:pPr>
      <w:bookmarkStart w:id="264" w:name="_Toc485822842"/>
      <w:bookmarkStart w:id="265" w:name="_Toc486323789"/>
      <w:r w:rsidRPr="00C124A1">
        <w:rPr>
          <w:rFonts w:ascii="Calibri" w:hAnsi="Calibri" w:cs="Calibri"/>
        </w:rPr>
        <w:lastRenderedPageBreak/>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18</w:t>
      </w:r>
      <w:r w:rsidR="004F2A29" w:rsidRPr="00C124A1">
        <w:rPr>
          <w:rFonts w:ascii="Calibri" w:hAnsi="Calibri" w:cs="Calibri"/>
          <w:noProof/>
        </w:rPr>
        <w:fldChar w:fldCharType="end"/>
      </w:r>
      <w:r w:rsidRPr="00C124A1">
        <w:rPr>
          <w:rFonts w:ascii="Calibri" w:hAnsi="Calibri" w:cs="Calibri"/>
        </w:rPr>
        <w:t>. Istniejące regionalne składowiska odpadów komunalnych w regionie zachodnim.</w:t>
      </w:r>
      <w:bookmarkEnd w:id="264"/>
      <w:bookmarkEnd w:id="265"/>
    </w:p>
    <w:p w:rsidR="008C6EC1" w:rsidRPr="00C124A1" w:rsidRDefault="004B1B71" w:rsidP="008C6EC1">
      <w:pPr>
        <w:rPr>
          <w:rFonts w:ascii="Calibri" w:hAnsi="Calibri" w:cs="Calibri"/>
        </w:rPr>
      </w:pPr>
      <w:r w:rsidRPr="00C124A1">
        <w:rPr>
          <w:rFonts w:ascii="Calibri" w:hAnsi="Calibri" w:cs="Calibri"/>
          <w:noProof/>
          <w:lang w:eastAsia="pl-PL"/>
        </w:rPr>
        <w:drawing>
          <wp:inline distT="0" distB="0" distL="0" distR="0">
            <wp:extent cx="5647055" cy="11309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1130935"/>
                    </a:xfrm>
                    <a:prstGeom prst="rect">
                      <a:avLst/>
                    </a:prstGeom>
                    <a:noFill/>
                    <a:ln>
                      <a:noFill/>
                    </a:ln>
                  </pic:spPr>
                </pic:pic>
              </a:graphicData>
            </a:graphic>
          </wp:inline>
        </w:drawing>
      </w:r>
    </w:p>
    <w:p w:rsidR="004B1B71" w:rsidRPr="00C124A1" w:rsidRDefault="004B1B71" w:rsidP="004B1B71">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2A3D93" w:rsidRPr="00C124A1" w:rsidRDefault="002A3D93" w:rsidP="002A3D93">
      <w:pPr>
        <w:pStyle w:val="Legenda"/>
        <w:rPr>
          <w:rFonts w:ascii="Calibri" w:hAnsi="Calibri" w:cs="Calibri"/>
        </w:rPr>
      </w:pPr>
      <w:bookmarkStart w:id="266" w:name="_Toc485822843"/>
      <w:bookmarkStart w:id="267" w:name="_Toc486323790"/>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19</w:t>
      </w:r>
      <w:r w:rsidR="004F2A29" w:rsidRPr="00C124A1">
        <w:rPr>
          <w:rFonts w:ascii="Calibri" w:hAnsi="Calibri" w:cs="Calibri"/>
          <w:noProof/>
        </w:rPr>
        <w:fldChar w:fldCharType="end"/>
      </w:r>
      <w:r w:rsidRPr="00C124A1">
        <w:rPr>
          <w:rFonts w:ascii="Calibri" w:hAnsi="Calibri" w:cs="Calibri"/>
        </w:rPr>
        <w:t>. Zastępcze instalacje do mechaniczno – biologicznego przetwarzania odpadów na terenie regionu zachodniego.</w:t>
      </w:r>
      <w:bookmarkEnd w:id="266"/>
      <w:bookmarkEnd w:id="267"/>
    </w:p>
    <w:p w:rsidR="007103BB" w:rsidRPr="00C124A1" w:rsidRDefault="002A3D93" w:rsidP="004B3FC8">
      <w:pPr>
        <w:spacing w:before="60" w:after="60"/>
        <w:rPr>
          <w:rFonts w:ascii="Calibri" w:hAnsi="Calibri" w:cs="Calibri"/>
          <w:sz w:val="18"/>
          <w:lang w:eastAsia="pl-PL"/>
        </w:rPr>
      </w:pPr>
      <w:r w:rsidRPr="00C124A1">
        <w:rPr>
          <w:rFonts w:ascii="Calibri" w:hAnsi="Calibri" w:cs="Calibri"/>
          <w:noProof/>
          <w:sz w:val="18"/>
          <w:lang w:eastAsia="pl-PL"/>
        </w:rPr>
        <w:drawing>
          <wp:inline distT="0" distB="0" distL="0" distR="0">
            <wp:extent cx="5647055" cy="1122680"/>
            <wp:effectExtent l="0" t="0" r="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1122680"/>
                    </a:xfrm>
                    <a:prstGeom prst="rect">
                      <a:avLst/>
                    </a:prstGeom>
                    <a:noFill/>
                    <a:ln>
                      <a:noFill/>
                    </a:ln>
                  </pic:spPr>
                </pic:pic>
              </a:graphicData>
            </a:graphic>
          </wp:inline>
        </w:drawing>
      </w:r>
    </w:p>
    <w:p w:rsidR="002A3D93" w:rsidRPr="00C124A1" w:rsidRDefault="002A3D93" w:rsidP="002A3D93">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D350C5" w:rsidRPr="00C124A1" w:rsidRDefault="00D350C5" w:rsidP="00D350C5">
      <w:pPr>
        <w:pStyle w:val="Legenda"/>
        <w:rPr>
          <w:rFonts w:ascii="Calibri" w:hAnsi="Calibri" w:cs="Calibri"/>
        </w:rPr>
      </w:pPr>
      <w:bookmarkStart w:id="268" w:name="_Toc485822844"/>
      <w:bookmarkStart w:id="269" w:name="_Toc486323791"/>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20</w:t>
      </w:r>
      <w:r w:rsidR="004F2A29" w:rsidRPr="00C124A1">
        <w:rPr>
          <w:rFonts w:ascii="Calibri" w:hAnsi="Calibri" w:cs="Calibri"/>
          <w:noProof/>
        </w:rPr>
        <w:fldChar w:fldCharType="end"/>
      </w:r>
      <w:r w:rsidRPr="00C124A1">
        <w:rPr>
          <w:rFonts w:ascii="Calibri" w:hAnsi="Calibri" w:cs="Calibri"/>
        </w:rPr>
        <w:t>. Zastępcze kompostownie odpadów zielonych i bioodpadów na terenie regionu zachodniego.</w:t>
      </w:r>
      <w:bookmarkEnd w:id="268"/>
      <w:bookmarkEnd w:id="269"/>
    </w:p>
    <w:p w:rsidR="007103BB" w:rsidRPr="00C124A1" w:rsidRDefault="00D350C5" w:rsidP="004B3FC8">
      <w:pPr>
        <w:spacing w:before="60" w:after="60"/>
        <w:rPr>
          <w:rFonts w:ascii="Calibri" w:hAnsi="Calibri" w:cs="Calibri"/>
          <w:sz w:val="18"/>
          <w:lang w:eastAsia="pl-PL"/>
        </w:rPr>
      </w:pPr>
      <w:r w:rsidRPr="00C124A1">
        <w:rPr>
          <w:rFonts w:ascii="Calibri" w:hAnsi="Calibri" w:cs="Calibri"/>
          <w:noProof/>
          <w:sz w:val="18"/>
          <w:lang w:eastAsia="pl-PL"/>
        </w:rPr>
        <w:drawing>
          <wp:inline distT="0" distB="0" distL="0" distR="0">
            <wp:extent cx="5647055" cy="1499870"/>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1499870"/>
                    </a:xfrm>
                    <a:prstGeom prst="rect">
                      <a:avLst/>
                    </a:prstGeom>
                    <a:noFill/>
                    <a:ln>
                      <a:noFill/>
                    </a:ln>
                  </pic:spPr>
                </pic:pic>
              </a:graphicData>
            </a:graphic>
          </wp:inline>
        </w:drawing>
      </w:r>
    </w:p>
    <w:p w:rsidR="00D350C5" w:rsidRPr="00C124A1" w:rsidRDefault="00D350C5" w:rsidP="00D350C5">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D350C5" w:rsidRPr="00C124A1" w:rsidRDefault="00D350C5" w:rsidP="00D350C5">
      <w:pPr>
        <w:pStyle w:val="Legenda"/>
        <w:rPr>
          <w:rFonts w:ascii="Calibri" w:hAnsi="Calibri" w:cs="Calibri"/>
        </w:rPr>
      </w:pPr>
      <w:bookmarkStart w:id="270" w:name="_Toc485822845"/>
      <w:bookmarkStart w:id="271" w:name="_Toc486323792"/>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21</w:t>
      </w:r>
      <w:r w:rsidR="004F2A29" w:rsidRPr="00C124A1">
        <w:rPr>
          <w:rFonts w:ascii="Calibri" w:hAnsi="Calibri" w:cs="Calibri"/>
          <w:noProof/>
        </w:rPr>
        <w:fldChar w:fldCharType="end"/>
      </w:r>
      <w:r w:rsidRPr="00C124A1">
        <w:rPr>
          <w:rFonts w:ascii="Calibri" w:hAnsi="Calibri" w:cs="Calibri"/>
        </w:rPr>
        <w:t>. Zastępcze składowiska odpadów innych niż niebezpieczne i obojętne na terenie regionu zachodniego.</w:t>
      </w:r>
      <w:bookmarkEnd w:id="270"/>
      <w:bookmarkEnd w:id="271"/>
    </w:p>
    <w:p w:rsidR="007103BB" w:rsidRPr="00C124A1" w:rsidRDefault="00D350C5" w:rsidP="004B3FC8">
      <w:pPr>
        <w:spacing w:before="60" w:after="60"/>
        <w:rPr>
          <w:rFonts w:ascii="Calibri" w:hAnsi="Calibri" w:cs="Calibri"/>
          <w:sz w:val="18"/>
          <w:lang w:eastAsia="pl-PL"/>
        </w:rPr>
      </w:pPr>
      <w:r w:rsidRPr="00C124A1">
        <w:rPr>
          <w:rFonts w:ascii="Calibri" w:hAnsi="Calibri" w:cs="Calibri"/>
          <w:noProof/>
          <w:sz w:val="18"/>
          <w:lang w:eastAsia="pl-PL"/>
        </w:rPr>
        <w:drawing>
          <wp:inline distT="0" distB="0" distL="0" distR="0">
            <wp:extent cx="5647055" cy="1636395"/>
            <wp:effectExtent l="0" t="0" r="0" b="190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1636395"/>
                    </a:xfrm>
                    <a:prstGeom prst="rect">
                      <a:avLst/>
                    </a:prstGeom>
                    <a:noFill/>
                    <a:ln>
                      <a:noFill/>
                    </a:ln>
                  </pic:spPr>
                </pic:pic>
              </a:graphicData>
            </a:graphic>
          </wp:inline>
        </w:drawing>
      </w:r>
    </w:p>
    <w:p w:rsidR="00D350C5" w:rsidRPr="00C124A1" w:rsidRDefault="00D350C5" w:rsidP="00D350C5">
      <w:pPr>
        <w:jc w:val="center"/>
        <w:rPr>
          <w:rFonts w:ascii="Calibri" w:hAnsi="Calibri" w:cs="Calibri"/>
          <w:sz w:val="18"/>
          <w:lang w:eastAsia="pl-PL"/>
        </w:rPr>
      </w:pPr>
      <w:r w:rsidRPr="00C124A1">
        <w:rPr>
          <w:rFonts w:ascii="Calibri" w:hAnsi="Calibri" w:cs="Calibri"/>
          <w:sz w:val="18"/>
          <w:lang w:eastAsia="pl-PL"/>
        </w:rPr>
        <w:t>Źródło: Wojewódzki Plan Gospodarki Odpadami dla województwa mazowieckiego na lata 2016 - 2021 z uwzględnieniem lat 2022 – 2027.</w:t>
      </w:r>
    </w:p>
    <w:p w:rsidR="007103BB" w:rsidRPr="00C124A1" w:rsidRDefault="007103BB" w:rsidP="004B3FC8">
      <w:pPr>
        <w:spacing w:before="60" w:after="60"/>
        <w:rPr>
          <w:rFonts w:ascii="Calibri" w:hAnsi="Calibri" w:cs="Calibri"/>
          <w:sz w:val="18"/>
          <w:lang w:eastAsia="pl-PL"/>
        </w:rPr>
      </w:pPr>
    </w:p>
    <w:p w:rsidR="00356470" w:rsidRPr="00C124A1" w:rsidRDefault="00356470" w:rsidP="00356470">
      <w:pPr>
        <w:spacing w:before="60" w:after="60"/>
        <w:rPr>
          <w:rFonts w:ascii="Calibri" w:hAnsi="Calibri" w:cs="Calibri"/>
          <w:lang w:eastAsia="pl-PL"/>
        </w:rPr>
      </w:pPr>
      <w:r w:rsidRPr="00C124A1">
        <w:rPr>
          <w:rFonts w:ascii="Calibri" w:hAnsi="Calibri" w:cs="Calibri"/>
          <w:lang w:eastAsia="pl-PL"/>
        </w:rPr>
        <w:lastRenderedPageBreak/>
        <w:t xml:space="preserve">Gmina </w:t>
      </w:r>
      <w:r w:rsidR="005B143D" w:rsidRPr="00C124A1">
        <w:rPr>
          <w:rFonts w:ascii="Calibri" w:hAnsi="Calibri" w:cs="Calibri"/>
          <w:lang w:eastAsia="pl-PL"/>
        </w:rPr>
        <w:t xml:space="preserve">i </w:t>
      </w:r>
      <w:r w:rsidR="007A60DD">
        <w:rPr>
          <w:rFonts w:ascii="Calibri" w:hAnsi="Calibri" w:cs="Calibri"/>
          <w:lang w:eastAsia="pl-PL"/>
        </w:rPr>
        <w:t>M</w:t>
      </w:r>
      <w:r w:rsidR="005B143D" w:rsidRPr="00C124A1">
        <w:rPr>
          <w:rFonts w:ascii="Calibri" w:hAnsi="Calibri" w:cs="Calibri"/>
          <w:lang w:eastAsia="pl-PL"/>
        </w:rPr>
        <w:t xml:space="preserve">iasto Wyszogród </w:t>
      </w:r>
      <w:r w:rsidRPr="00C124A1">
        <w:rPr>
          <w:rFonts w:ascii="Calibri" w:hAnsi="Calibri" w:cs="Calibri"/>
          <w:lang w:eastAsia="pl-PL"/>
        </w:rPr>
        <w:t>przynależy do Związku Gmin Regionu Płockiego i w oparciu o jego działalność prowadzi gospodarkę odpadami. Zadaniem priorytetowym Związku jest rozwiązanie problemu utylizacji odpadów o zasięgu ponadgminnym - wspólna budowa systemu odbioru, gromadzenia i utylizacji odpadów komunalnych, w tym systemu selektywnej zbiórki odpadów komunalnych. Aktualnie do Związku należy 18 gmin z regionów powiatów płockiego i płońskiego.</w:t>
      </w:r>
    </w:p>
    <w:p w:rsidR="00356470" w:rsidRPr="00C124A1" w:rsidRDefault="005B143D" w:rsidP="00356470">
      <w:pPr>
        <w:spacing w:before="60" w:after="60"/>
        <w:rPr>
          <w:rFonts w:ascii="Calibri" w:hAnsi="Calibri" w:cs="Calibri"/>
          <w:lang w:eastAsia="pl-PL"/>
        </w:rPr>
      </w:pPr>
      <w:r w:rsidRPr="00C124A1">
        <w:rPr>
          <w:rFonts w:ascii="Calibri" w:hAnsi="Calibri" w:cs="Calibri"/>
          <w:lang w:eastAsia="pl-PL"/>
        </w:rPr>
        <w:t xml:space="preserve">Odpady komunalne z terenu </w:t>
      </w:r>
      <w:r w:rsidR="00820EB9">
        <w:rPr>
          <w:rFonts w:ascii="Calibri" w:hAnsi="Calibri" w:cs="Calibri"/>
          <w:szCs w:val="24"/>
        </w:rPr>
        <w:t xml:space="preserve">Gminy i Miasta </w:t>
      </w:r>
      <w:r w:rsidRPr="00C124A1">
        <w:rPr>
          <w:rFonts w:ascii="Calibri" w:hAnsi="Calibri" w:cs="Calibri"/>
          <w:lang w:eastAsia="pl-PL"/>
        </w:rPr>
        <w:t>Wyszogród</w:t>
      </w:r>
      <w:r w:rsidR="00356470" w:rsidRPr="00C124A1">
        <w:rPr>
          <w:rFonts w:ascii="Calibri" w:hAnsi="Calibri" w:cs="Calibri"/>
          <w:lang w:eastAsia="pl-PL"/>
        </w:rPr>
        <w:t xml:space="preserve"> są obsługiwane przez Zakład Utylizacji Odpadów Komunalnych w Kobiernikach, w Gminie Stara Biała. Zakład osiągnął maksymalną zdolność przerobową wystarczającą dla przyjęcia odpadów komunalnych z terenu Gminy Płock oraz 16 gmin wchodzących w skład Związku Gmin Regionu Płockiego. </w:t>
      </w:r>
    </w:p>
    <w:p w:rsidR="004B111F" w:rsidRPr="00C124A1" w:rsidRDefault="00651D66" w:rsidP="004B111F">
      <w:pPr>
        <w:keepNext/>
        <w:spacing w:before="60" w:after="60"/>
        <w:rPr>
          <w:rFonts w:ascii="Calibri" w:hAnsi="Calibri" w:cs="Calibri"/>
        </w:rPr>
      </w:pPr>
      <w:r w:rsidRPr="00C124A1">
        <w:rPr>
          <w:rFonts w:ascii="Calibri" w:hAnsi="Calibri" w:cs="Calibri"/>
          <w:noProof/>
          <w:lang w:eastAsia="pl-PL"/>
        </w:rPr>
        <w:drawing>
          <wp:inline distT="0" distB="0" distL="0" distR="0">
            <wp:extent cx="5647055" cy="21336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055" cy="2133600"/>
                    </a:xfrm>
                    <a:prstGeom prst="rect">
                      <a:avLst/>
                    </a:prstGeom>
                    <a:noFill/>
                    <a:ln>
                      <a:noFill/>
                    </a:ln>
                  </pic:spPr>
                </pic:pic>
              </a:graphicData>
            </a:graphic>
          </wp:inline>
        </w:drawing>
      </w:r>
    </w:p>
    <w:p w:rsidR="004B111F" w:rsidRPr="00C124A1" w:rsidRDefault="004B111F" w:rsidP="004B111F">
      <w:pPr>
        <w:pStyle w:val="Legenda"/>
        <w:rPr>
          <w:rFonts w:ascii="Calibri" w:hAnsi="Calibri" w:cs="Calibri"/>
        </w:rPr>
      </w:pPr>
      <w:bookmarkStart w:id="272" w:name="_Toc485822883"/>
      <w:bookmarkStart w:id="273" w:name="_Toc486321894"/>
      <w:bookmarkStart w:id="274" w:name="_Toc486323814"/>
      <w:r w:rsidRPr="00C124A1">
        <w:rPr>
          <w:rFonts w:ascii="Calibri" w:hAnsi="Calibri" w:cs="Calibri"/>
        </w:rPr>
        <w:t xml:space="preserve">Wykres </w:t>
      </w:r>
      <w:r w:rsidR="004F2A29" w:rsidRPr="00C124A1">
        <w:rPr>
          <w:rFonts w:ascii="Calibri" w:hAnsi="Calibri" w:cs="Calibri"/>
        </w:rPr>
        <w:fldChar w:fldCharType="begin"/>
      </w:r>
      <w:r w:rsidR="00935958" w:rsidRPr="00C124A1">
        <w:rPr>
          <w:rFonts w:ascii="Calibri" w:hAnsi="Calibri" w:cs="Calibri"/>
        </w:rPr>
        <w:instrText xml:space="preserve"> SEQ Wykres \* ARABIC </w:instrText>
      </w:r>
      <w:r w:rsidR="004F2A29" w:rsidRPr="00C124A1">
        <w:rPr>
          <w:rFonts w:ascii="Calibri" w:hAnsi="Calibri" w:cs="Calibri"/>
        </w:rPr>
        <w:fldChar w:fldCharType="separate"/>
      </w:r>
      <w:r w:rsidR="00A47635">
        <w:rPr>
          <w:rFonts w:ascii="Calibri" w:hAnsi="Calibri" w:cs="Calibri"/>
          <w:noProof/>
        </w:rPr>
        <w:t>3</w:t>
      </w:r>
      <w:r w:rsidR="004F2A29" w:rsidRPr="00C124A1">
        <w:rPr>
          <w:rFonts w:ascii="Calibri" w:hAnsi="Calibri" w:cs="Calibri"/>
          <w:noProof/>
        </w:rPr>
        <w:fldChar w:fldCharType="end"/>
      </w:r>
      <w:r w:rsidRPr="00C124A1">
        <w:rPr>
          <w:rFonts w:ascii="Calibri" w:hAnsi="Calibri" w:cs="Calibri"/>
        </w:rPr>
        <w:t xml:space="preserve">. Masa odebranych odpadów komunalnych na terenie gminy </w:t>
      </w:r>
      <w:r w:rsidR="00F2541F">
        <w:rPr>
          <w:rFonts w:ascii="Calibri" w:hAnsi="Calibri" w:cs="Calibri"/>
        </w:rPr>
        <w:t xml:space="preserve">i miasta </w:t>
      </w:r>
      <w:r w:rsidR="00800FD7" w:rsidRPr="00C124A1">
        <w:rPr>
          <w:rFonts w:ascii="Calibri" w:hAnsi="Calibri" w:cs="Calibri"/>
        </w:rPr>
        <w:t xml:space="preserve">Wyszogród </w:t>
      </w:r>
      <w:r w:rsidRPr="00C124A1">
        <w:rPr>
          <w:rFonts w:ascii="Calibri" w:hAnsi="Calibri" w:cs="Calibri"/>
        </w:rPr>
        <w:t>w roku 2015.</w:t>
      </w:r>
      <w:bookmarkEnd w:id="272"/>
      <w:bookmarkEnd w:id="273"/>
      <w:bookmarkEnd w:id="274"/>
    </w:p>
    <w:p w:rsidR="004B111F" w:rsidRPr="00C124A1" w:rsidRDefault="004B111F" w:rsidP="004B111F">
      <w:pPr>
        <w:spacing w:before="60" w:after="60"/>
        <w:jc w:val="center"/>
        <w:rPr>
          <w:rFonts w:ascii="Calibri" w:hAnsi="Calibri" w:cs="Calibri"/>
          <w:sz w:val="18"/>
        </w:rPr>
      </w:pPr>
      <w:r w:rsidRPr="00C124A1">
        <w:rPr>
          <w:rFonts w:ascii="Calibri" w:hAnsi="Calibri" w:cs="Calibri"/>
          <w:sz w:val="18"/>
        </w:rPr>
        <w:t>Źródło: http://odpady.zgrp.pl</w:t>
      </w:r>
    </w:p>
    <w:p w:rsidR="00B85106" w:rsidRPr="00C124A1" w:rsidRDefault="00E77897" w:rsidP="00B85106">
      <w:pPr>
        <w:shd w:val="clear" w:color="auto" w:fill="FFFFFF"/>
        <w:spacing w:before="0" w:after="0"/>
        <w:rPr>
          <w:rFonts w:ascii="Calibri" w:hAnsi="Calibri" w:cs="Calibri"/>
        </w:rPr>
      </w:pPr>
      <w:r w:rsidRPr="00C124A1">
        <w:rPr>
          <w:rFonts w:ascii="Calibri" w:hAnsi="Calibri" w:cs="Calibri"/>
        </w:rPr>
        <w:t xml:space="preserve">Osiągnięte poziomy recyklingu na terenie </w:t>
      </w:r>
      <w:r w:rsidR="00820EB9">
        <w:rPr>
          <w:rFonts w:ascii="Calibri" w:hAnsi="Calibri" w:cs="Calibri"/>
          <w:szCs w:val="24"/>
        </w:rPr>
        <w:t xml:space="preserve">Gminy i Miasta </w:t>
      </w:r>
      <w:r w:rsidR="00800FD7" w:rsidRPr="00C124A1">
        <w:rPr>
          <w:rFonts w:ascii="Calibri" w:hAnsi="Calibri" w:cs="Calibri"/>
        </w:rPr>
        <w:t xml:space="preserve">Wyszogród: </w:t>
      </w:r>
    </w:p>
    <w:p w:rsidR="00B85106" w:rsidRPr="00C124A1" w:rsidRDefault="00B85106" w:rsidP="00F84159">
      <w:pPr>
        <w:pStyle w:val="Akapitzlist"/>
        <w:numPr>
          <w:ilvl w:val="0"/>
          <w:numId w:val="75"/>
        </w:numPr>
        <w:shd w:val="clear" w:color="auto" w:fill="FFFFFF"/>
        <w:spacing w:before="0" w:after="150"/>
        <w:rPr>
          <w:rFonts w:ascii="Calibri" w:hAnsi="Calibri" w:cs="Calibri"/>
        </w:rPr>
      </w:pPr>
      <w:r w:rsidRPr="00C124A1">
        <w:rPr>
          <w:rFonts w:ascii="Calibri" w:hAnsi="Calibri" w:cs="Calibri"/>
        </w:rPr>
        <w:t xml:space="preserve">poziom recyklingu i przygotowania do ponownego użycia następujących frakcji odpadów komunalnych: papieru, metali, tworzyw sztucznych i szkła - osiągnął wartość </w:t>
      </w:r>
      <w:r w:rsidR="00651D66" w:rsidRPr="00C124A1">
        <w:rPr>
          <w:rFonts w:ascii="Calibri" w:hAnsi="Calibri" w:cs="Calibri"/>
        </w:rPr>
        <w:t>32,5</w:t>
      </w:r>
      <w:r w:rsidRPr="00C124A1">
        <w:rPr>
          <w:rFonts w:ascii="Calibri" w:hAnsi="Calibri" w:cs="Calibri"/>
        </w:rPr>
        <w:t xml:space="preserve">%, czyli </w:t>
      </w:r>
      <w:r w:rsidR="00E77897" w:rsidRPr="00C124A1">
        <w:rPr>
          <w:rFonts w:ascii="Calibri" w:hAnsi="Calibri" w:cs="Calibri"/>
        </w:rPr>
        <w:t>poniże</w:t>
      </w:r>
      <w:r w:rsidRPr="00C124A1">
        <w:rPr>
          <w:rFonts w:ascii="Calibri" w:hAnsi="Calibri" w:cs="Calibri"/>
        </w:rPr>
        <w:t>j poziomu wymaganego, wynoszącego 16 % w 2015 r.,</w:t>
      </w:r>
    </w:p>
    <w:p w:rsidR="00C56ACD" w:rsidRPr="00C124A1" w:rsidRDefault="00B85106" w:rsidP="00F84159">
      <w:pPr>
        <w:pStyle w:val="Akapitzlist"/>
        <w:numPr>
          <w:ilvl w:val="0"/>
          <w:numId w:val="75"/>
        </w:numPr>
        <w:shd w:val="clear" w:color="auto" w:fill="FFFFFF"/>
        <w:spacing w:before="0" w:after="150"/>
        <w:rPr>
          <w:rFonts w:ascii="Calibri" w:hAnsi="Calibri" w:cs="Calibri"/>
        </w:rPr>
      </w:pPr>
      <w:r w:rsidRPr="00C124A1">
        <w:rPr>
          <w:rFonts w:ascii="Calibri" w:hAnsi="Calibri" w:cs="Calibri"/>
        </w:rPr>
        <w:t>poziom recyklingu, przygotowania do ponownego użycia i odzysku innymi metodami innych niż niebezpieczne odpadów budowlanych i rozbiórkowych - osiągnął wartość 100 %, czyli powyżej poziomu wymaganego, wynoszącego 40 % w 2015 r.</w:t>
      </w:r>
    </w:p>
    <w:p w:rsidR="00651D66" w:rsidRPr="00C124A1" w:rsidRDefault="00895369" w:rsidP="00895369">
      <w:pPr>
        <w:pStyle w:val="Wyrnienie"/>
        <w:rPr>
          <w:rFonts w:ascii="Calibri" w:hAnsi="Calibri" w:cs="Calibri"/>
        </w:rPr>
      </w:pPr>
      <w:r w:rsidRPr="00C124A1">
        <w:rPr>
          <w:rFonts w:ascii="Calibri" w:hAnsi="Calibri" w:cs="Calibri"/>
        </w:rPr>
        <w:t xml:space="preserve">Składowiska odpadów na terenie gminy i miasta </w:t>
      </w:r>
    </w:p>
    <w:p w:rsidR="00B1246A" w:rsidRPr="00C124A1" w:rsidRDefault="00B1246A" w:rsidP="009B743C">
      <w:pPr>
        <w:pStyle w:val="remcontent"/>
        <w:spacing w:before="240" w:line="360" w:lineRule="auto"/>
        <w:jc w:val="both"/>
        <w:rPr>
          <w:rFonts w:ascii="Calibri" w:hAnsi="Calibri" w:cs="Calibri"/>
          <w:lang w:val="pl-PL"/>
        </w:rPr>
      </w:pPr>
      <w:r w:rsidRPr="00C124A1">
        <w:rPr>
          <w:rFonts w:ascii="Calibri" w:hAnsi="Calibri" w:cs="Calibri"/>
          <w:lang w:val="pl-PL"/>
        </w:rPr>
        <w:t>Na terenie gminy istnieje 1 składowisko odpadów innych niż niebezpieczne i obojętne w m. Wilczkowo. Przedmiotowe składowisko odpadów, oddane do użytku w 1985 roku, zlokalizowane jest na działce o nr ewid. 152 w miejscowości Wilczkowo, gmina Wyszogród. Składowisko odpadów leży w rejonie wysoczyzny Płocka o łącznej miąższości czwartorzędu ok.. 50 m. Na tarasach Wisły na rzędnych 60,5 – 53,5 m n.p.m. (średnio 55 m n.p.m.) nawiercono otwory, które wskazują na występowanie utworów trzeciorzędowych wykształconych w postaci iłów piaszczystych i piasków pylastych.</w:t>
      </w:r>
    </w:p>
    <w:p w:rsidR="00B1246A" w:rsidRPr="00C124A1" w:rsidRDefault="00B1246A" w:rsidP="009B743C">
      <w:pPr>
        <w:pStyle w:val="remcontent"/>
        <w:spacing w:line="360" w:lineRule="auto"/>
        <w:jc w:val="both"/>
        <w:rPr>
          <w:rFonts w:ascii="Calibri" w:hAnsi="Calibri" w:cs="Calibri"/>
          <w:lang w:val="pl-PL"/>
        </w:rPr>
      </w:pPr>
      <w:r w:rsidRPr="00C124A1">
        <w:rPr>
          <w:rFonts w:ascii="Calibri" w:hAnsi="Calibri" w:cs="Calibri"/>
          <w:lang w:val="pl-PL"/>
        </w:rPr>
        <w:lastRenderedPageBreak/>
        <w:t>Według założeń projektowych składowisko mogło przyjmować ok. 8 Mg odpadów na dobę. Do 2006 r. na składowisku zdeponowano łącznie ponad 25 000 Mg odpadów. Całkowitą pojemność składowiska szacowano na ok. 42 000 Mg.</w:t>
      </w:r>
    </w:p>
    <w:p w:rsidR="00B1246A" w:rsidRPr="00C124A1" w:rsidRDefault="00B1246A" w:rsidP="009B743C">
      <w:pPr>
        <w:pStyle w:val="remcontent"/>
        <w:spacing w:line="360" w:lineRule="auto"/>
        <w:jc w:val="both"/>
        <w:rPr>
          <w:rFonts w:ascii="Calibri" w:hAnsi="Calibri" w:cs="Calibri"/>
          <w:lang w:val="pl-PL"/>
        </w:rPr>
      </w:pPr>
      <w:r w:rsidRPr="00C124A1">
        <w:rPr>
          <w:rFonts w:ascii="Calibri" w:hAnsi="Calibri" w:cs="Calibri"/>
          <w:lang w:val="pl-PL"/>
        </w:rPr>
        <w:t xml:space="preserve">Decyzją z dnia 8 czerwca 2010 r., znak RŚ.II.7644-3/42/2010 Starosta Płocki wyraził zgodę na zamknięcie składowiska odpadów innych niż niebezpieczne i obojętne w Wilczkowie </w:t>
      </w:r>
      <w:r w:rsidR="00820EB9">
        <w:rPr>
          <w:rFonts w:ascii="Calibri" w:hAnsi="Calibri" w:cs="Calibri"/>
          <w:lang w:val="pl-PL"/>
        </w:rPr>
        <w:t>oraz określił techniczny sposób</w:t>
      </w:r>
      <w:r w:rsidRPr="00C124A1">
        <w:rPr>
          <w:rFonts w:ascii="Calibri" w:hAnsi="Calibri" w:cs="Calibri"/>
          <w:lang w:val="pl-PL"/>
        </w:rPr>
        <w:t xml:space="preserve"> zamknięcia składowiska, harmonogram działań związanych z rekultywacją składowiska oraz sposób sprawowania nadzoru nad zrekultywowanym składowiskiem odpadów. Datę zaprzestania przyjmowania odpadów do składowania na składowisku odpadów określono na dzień 31 grudnia 2009 r. W ramach działań związanych z rekultywacją składowiska wykonano jedną studnię odgazowującą.</w:t>
      </w:r>
    </w:p>
    <w:p w:rsidR="00895369" w:rsidRPr="00C124A1" w:rsidRDefault="00B1246A" w:rsidP="00651D66">
      <w:pPr>
        <w:shd w:val="clear" w:color="auto" w:fill="FFFFFF"/>
        <w:spacing w:before="0" w:after="150"/>
        <w:rPr>
          <w:rFonts w:ascii="Calibri" w:hAnsi="Calibri" w:cs="Calibri"/>
          <w:sz w:val="20"/>
        </w:rPr>
      </w:pPr>
      <w:r w:rsidRPr="00C124A1">
        <w:rPr>
          <w:rFonts w:ascii="Calibri" w:hAnsi="Calibri" w:cs="Calibri"/>
        </w:rPr>
        <w:t xml:space="preserve">Na składowisku zaprojektowano bierny system odgazowania w postaci studni z kręgów betonowych o wysokości 1 m i średnicy 0,8 m posadowionych na podsypce żwirowej o grubości 0,5 m. W kręgach rura perforowana PCV </w:t>
      </w:r>
      <w:r w:rsidRPr="00C124A1">
        <w:rPr>
          <w:rStyle w:val="st"/>
          <w:rFonts w:ascii="Cambria Math" w:hAnsi="Cambria Math" w:cs="Cambria Math"/>
        </w:rPr>
        <w:t>⌀</w:t>
      </w:r>
      <w:r w:rsidRPr="00C124A1">
        <w:rPr>
          <w:rStyle w:val="st"/>
          <w:rFonts w:ascii="Calibri" w:hAnsi="Calibri" w:cs="Calibri"/>
        </w:rPr>
        <w:t xml:space="preserve"> 160 mm z zasypką żwirową. 2 m p.p.t. rura PCV </w:t>
      </w:r>
      <w:r w:rsidRPr="00C124A1">
        <w:rPr>
          <w:rStyle w:val="st"/>
          <w:rFonts w:ascii="Cambria Math" w:hAnsi="Cambria Math" w:cs="Cambria Math"/>
        </w:rPr>
        <w:t>⌀</w:t>
      </w:r>
      <w:r w:rsidRPr="00C124A1">
        <w:rPr>
          <w:rStyle w:val="st"/>
          <w:rFonts w:ascii="Calibri" w:hAnsi="Calibri" w:cs="Calibri"/>
        </w:rPr>
        <w:t xml:space="preserve"> 160 pełna w obsypce z gliny.</w:t>
      </w:r>
    </w:p>
    <w:p w:rsidR="003D50DC" w:rsidRPr="00C124A1" w:rsidRDefault="003D50DC" w:rsidP="009127CF">
      <w:pPr>
        <w:pStyle w:val="Rozdziay"/>
        <w:numPr>
          <w:ilvl w:val="2"/>
          <w:numId w:val="5"/>
        </w:numPr>
        <w:rPr>
          <w:rFonts w:ascii="Calibri" w:hAnsi="Calibri" w:cs="Calibri"/>
          <w:lang w:eastAsia="pl-PL"/>
        </w:rPr>
      </w:pPr>
      <w:bookmarkStart w:id="275" w:name="_Toc491676300"/>
      <w:r w:rsidRPr="00C124A1">
        <w:rPr>
          <w:rFonts w:ascii="Calibri" w:hAnsi="Calibri" w:cs="Calibri"/>
          <w:lang w:eastAsia="pl-PL"/>
        </w:rPr>
        <w:t>ANALIZA SWOT</w:t>
      </w:r>
      <w:bookmarkEnd w:id="275"/>
    </w:p>
    <w:tbl>
      <w:tblPr>
        <w:tblStyle w:val="Tabelasiatki4akcent31"/>
        <w:tblW w:w="0" w:type="auto"/>
        <w:tblLook w:val="04A0"/>
      </w:tblPr>
      <w:tblGrid>
        <w:gridCol w:w="4664"/>
        <w:gridCol w:w="4452"/>
      </w:tblGrid>
      <w:tr w:rsidR="003D50DC" w:rsidRPr="00C124A1" w:rsidTr="003D50DC">
        <w:trPr>
          <w:cnfStyle w:val="100000000000"/>
          <w:trHeight w:val="454"/>
        </w:trPr>
        <w:tc>
          <w:tcPr>
            <w:cnfStyle w:val="001000000000"/>
            <w:tcW w:w="9344" w:type="dxa"/>
            <w:gridSpan w:val="2"/>
            <w:vAlign w:val="center"/>
          </w:tcPr>
          <w:p w:rsidR="003D50DC" w:rsidRPr="00C124A1" w:rsidRDefault="003D50DC" w:rsidP="003D50DC">
            <w:pPr>
              <w:spacing w:before="0" w:after="0" w:line="240" w:lineRule="auto"/>
              <w:jc w:val="center"/>
              <w:rPr>
                <w:rFonts w:ascii="Calibri" w:hAnsi="Calibri" w:cs="Calibri"/>
                <w:color w:val="auto"/>
                <w:sz w:val="20"/>
                <w:szCs w:val="20"/>
              </w:rPr>
            </w:pPr>
            <w:r w:rsidRPr="00C124A1">
              <w:rPr>
                <w:rFonts w:ascii="Calibri" w:hAnsi="Calibri" w:cs="Calibri"/>
                <w:color w:val="auto"/>
                <w:sz w:val="20"/>
                <w:szCs w:val="20"/>
              </w:rPr>
              <w:t>GOSPODARKA ODPADAMI</w:t>
            </w:r>
          </w:p>
        </w:tc>
      </w:tr>
      <w:tr w:rsidR="003D50DC" w:rsidRPr="00C124A1" w:rsidTr="003D50DC">
        <w:trPr>
          <w:cnfStyle w:val="000000100000"/>
          <w:trHeight w:val="319"/>
        </w:trPr>
        <w:tc>
          <w:tcPr>
            <w:cnfStyle w:val="001000000000"/>
            <w:tcW w:w="4786" w:type="dxa"/>
            <w:vAlign w:val="center"/>
          </w:tcPr>
          <w:p w:rsidR="003D50DC" w:rsidRPr="00C124A1" w:rsidRDefault="003D50DC" w:rsidP="003D50DC">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3D50DC" w:rsidRPr="00C124A1" w:rsidRDefault="003D50DC" w:rsidP="003D50DC">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3D50DC" w:rsidRPr="00C124A1" w:rsidTr="003D50DC">
        <w:trPr>
          <w:trHeight w:val="1159"/>
        </w:trPr>
        <w:tc>
          <w:tcPr>
            <w:cnfStyle w:val="001000000000"/>
            <w:tcW w:w="4786" w:type="dxa"/>
            <w:vAlign w:val="center"/>
          </w:tcPr>
          <w:p w:rsidR="004D3EC9" w:rsidRPr="00C124A1" w:rsidRDefault="00264AA4" w:rsidP="00E77897">
            <w:pPr>
              <w:spacing w:before="0" w:after="0" w:line="240" w:lineRule="auto"/>
              <w:jc w:val="center"/>
              <w:rPr>
                <w:rFonts w:ascii="Calibri" w:hAnsi="Calibri" w:cs="Calibri"/>
                <w:b w:val="0"/>
                <w:sz w:val="20"/>
                <w:lang w:eastAsia="pl-PL"/>
              </w:rPr>
            </w:pPr>
            <w:r w:rsidRPr="00C124A1">
              <w:rPr>
                <w:rFonts w:ascii="Calibri" w:hAnsi="Calibri" w:cs="Calibri"/>
                <w:b w:val="0"/>
                <w:sz w:val="20"/>
                <w:lang w:eastAsia="pl-PL"/>
              </w:rPr>
              <w:t>- przynależność do Związku Gmin Regionu Płockiego w zakresie gospodarki odpadami</w:t>
            </w:r>
          </w:p>
          <w:p w:rsidR="00264AA4" w:rsidRPr="00C124A1" w:rsidRDefault="00264AA4" w:rsidP="00E77897">
            <w:pPr>
              <w:spacing w:before="0" w:after="0" w:line="240" w:lineRule="auto"/>
              <w:jc w:val="center"/>
              <w:rPr>
                <w:rFonts w:ascii="Calibri" w:hAnsi="Calibri" w:cs="Calibri"/>
                <w:b w:val="0"/>
                <w:sz w:val="20"/>
                <w:lang w:eastAsia="pl-PL"/>
              </w:rPr>
            </w:pPr>
            <w:r w:rsidRPr="00C124A1">
              <w:rPr>
                <w:rFonts w:ascii="Calibri" w:hAnsi="Calibri" w:cs="Calibri"/>
                <w:b w:val="0"/>
                <w:sz w:val="20"/>
                <w:lang w:eastAsia="pl-PL"/>
              </w:rPr>
              <w:t xml:space="preserve">- selektywna zbiórka odpadów </w:t>
            </w:r>
          </w:p>
          <w:p w:rsidR="00A616B2" w:rsidRPr="00C124A1" w:rsidRDefault="00A616B2" w:rsidP="00E77897">
            <w:pPr>
              <w:spacing w:before="0" w:after="0" w:line="240" w:lineRule="auto"/>
              <w:jc w:val="center"/>
              <w:rPr>
                <w:rFonts w:ascii="Calibri" w:hAnsi="Calibri" w:cs="Calibri"/>
                <w:b w:val="0"/>
                <w:sz w:val="20"/>
                <w:lang w:eastAsia="pl-PL"/>
              </w:rPr>
            </w:pPr>
            <w:r w:rsidRPr="00C124A1">
              <w:rPr>
                <w:rFonts w:ascii="Calibri" w:hAnsi="Calibri" w:cs="Calibri"/>
                <w:b w:val="0"/>
                <w:sz w:val="20"/>
                <w:lang w:eastAsia="pl-PL"/>
              </w:rPr>
              <w:t>- osiągnięte poziomy recyklingu</w:t>
            </w:r>
          </w:p>
        </w:tc>
        <w:tc>
          <w:tcPr>
            <w:tcW w:w="4558" w:type="dxa"/>
            <w:vAlign w:val="center"/>
          </w:tcPr>
          <w:p w:rsidR="004A30E9" w:rsidRPr="00C124A1" w:rsidRDefault="003D50DC" w:rsidP="006D6B54">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wyroby azbestowe na terenie gminy </w:t>
            </w:r>
            <w:r w:rsidR="00F2541F">
              <w:rPr>
                <w:rFonts w:ascii="Calibri" w:hAnsi="Calibri" w:cs="Calibri"/>
                <w:sz w:val="20"/>
                <w:szCs w:val="20"/>
              </w:rPr>
              <w:t>i miasta</w:t>
            </w:r>
          </w:p>
        </w:tc>
      </w:tr>
      <w:tr w:rsidR="003D50DC" w:rsidRPr="00C124A1" w:rsidTr="003D50DC">
        <w:trPr>
          <w:cnfStyle w:val="000000100000"/>
          <w:trHeight w:val="361"/>
        </w:trPr>
        <w:tc>
          <w:tcPr>
            <w:cnfStyle w:val="001000000000"/>
            <w:tcW w:w="4786" w:type="dxa"/>
            <w:vAlign w:val="center"/>
          </w:tcPr>
          <w:p w:rsidR="003D50DC" w:rsidRPr="00C124A1" w:rsidRDefault="003D50DC" w:rsidP="003D50DC">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3D50DC" w:rsidRPr="00C124A1" w:rsidRDefault="003D50DC" w:rsidP="003D50DC">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3D50DC" w:rsidRPr="00C124A1" w:rsidTr="003D50DC">
        <w:trPr>
          <w:trHeight w:val="756"/>
        </w:trPr>
        <w:tc>
          <w:tcPr>
            <w:cnfStyle w:val="001000000000"/>
            <w:tcW w:w="4786" w:type="dxa"/>
            <w:vAlign w:val="center"/>
          </w:tcPr>
          <w:p w:rsidR="004A30E9" w:rsidRPr="00C124A1" w:rsidRDefault="004A30E9" w:rsidP="004A30E9">
            <w:pPr>
              <w:spacing w:before="0" w:after="0" w:line="240" w:lineRule="auto"/>
              <w:jc w:val="center"/>
              <w:rPr>
                <w:rFonts w:ascii="Calibri" w:hAnsi="Calibri" w:cs="Calibri"/>
                <w:b w:val="0"/>
                <w:bCs w:val="0"/>
                <w:sz w:val="20"/>
                <w:szCs w:val="20"/>
              </w:rPr>
            </w:pPr>
            <w:r w:rsidRPr="00C124A1">
              <w:rPr>
                <w:rFonts w:ascii="Calibri" w:hAnsi="Calibri" w:cs="Calibri"/>
                <w:b w:val="0"/>
                <w:sz w:val="20"/>
                <w:lang w:eastAsia="pl-PL"/>
              </w:rPr>
              <w:t xml:space="preserve">- zwiększenie poziomu recyklingu na terenie gminy </w:t>
            </w:r>
            <w:r w:rsidR="00F2541F">
              <w:rPr>
                <w:rFonts w:ascii="Calibri" w:hAnsi="Calibri" w:cs="Calibri"/>
                <w:b w:val="0"/>
                <w:sz w:val="20"/>
                <w:lang w:eastAsia="pl-PL"/>
              </w:rPr>
              <w:t>i miasta</w:t>
            </w:r>
          </w:p>
        </w:tc>
        <w:tc>
          <w:tcPr>
            <w:tcW w:w="4558" w:type="dxa"/>
            <w:vAlign w:val="center"/>
          </w:tcPr>
          <w:p w:rsidR="003D50DC" w:rsidRPr="00C124A1" w:rsidRDefault="003D50DC" w:rsidP="003D50DC">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niewystarczający poziom selektywnie zebranych odpadów na terenie gminy </w:t>
            </w:r>
          </w:p>
          <w:p w:rsidR="009B743C" w:rsidRPr="00C124A1" w:rsidRDefault="009B743C" w:rsidP="003D50DC">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negatywne oddziaływanie składowiska </w:t>
            </w:r>
          </w:p>
        </w:tc>
      </w:tr>
    </w:tbl>
    <w:p w:rsidR="00DC27E9" w:rsidRPr="00C124A1" w:rsidRDefault="00DC27E9" w:rsidP="005E5872">
      <w:pPr>
        <w:jc w:val="left"/>
        <w:rPr>
          <w:rFonts w:ascii="Calibri" w:hAnsi="Calibri" w:cs="Calibri"/>
          <w:sz w:val="18"/>
          <w:lang w:eastAsia="pl-PL"/>
        </w:rPr>
      </w:pPr>
    </w:p>
    <w:p w:rsidR="005A5CB7" w:rsidRPr="00C124A1" w:rsidRDefault="005A5CB7" w:rsidP="009127CF">
      <w:pPr>
        <w:pStyle w:val="Rozdziay"/>
        <w:numPr>
          <w:ilvl w:val="2"/>
          <w:numId w:val="5"/>
        </w:numPr>
        <w:rPr>
          <w:rFonts w:ascii="Calibri" w:hAnsi="Calibri" w:cs="Calibri"/>
          <w:lang w:eastAsia="pl-PL"/>
        </w:rPr>
      </w:pPr>
      <w:bookmarkStart w:id="276" w:name="_Toc491676301"/>
      <w:r w:rsidRPr="00C124A1">
        <w:rPr>
          <w:rFonts w:ascii="Calibri" w:hAnsi="Calibri" w:cs="Calibri"/>
          <w:lang w:eastAsia="pl-PL"/>
        </w:rPr>
        <w:t>ZAGROŻENIA</w:t>
      </w:r>
      <w:bookmarkEnd w:id="276"/>
    </w:p>
    <w:p w:rsidR="00467AD4" w:rsidRPr="00C124A1" w:rsidRDefault="002C0605" w:rsidP="00A52A36">
      <w:pPr>
        <w:shd w:val="clear" w:color="auto" w:fill="FFFFFF"/>
        <w:spacing w:before="0" w:after="0"/>
        <w:ind w:firstLine="360"/>
        <w:rPr>
          <w:rFonts w:ascii="Calibri" w:hAnsi="Calibri" w:cs="Calibri"/>
          <w:lang w:eastAsia="pl-PL"/>
        </w:rPr>
      </w:pPr>
      <w:r w:rsidRPr="00C124A1">
        <w:rPr>
          <w:rFonts w:ascii="Calibri" w:hAnsi="Calibri" w:cs="Calibri"/>
          <w:lang w:eastAsia="pl-PL"/>
        </w:rPr>
        <w:t>Zagrożenia</w:t>
      </w:r>
      <w:r w:rsidR="00467AD4" w:rsidRPr="00C124A1">
        <w:rPr>
          <w:rFonts w:ascii="Calibri" w:hAnsi="Calibri" w:cs="Calibri"/>
          <w:lang w:eastAsia="pl-PL"/>
        </w:rPr>
        <w:t xml:space="preserve"> dotyczące gospodarki odpadami na terenie </w:t>
      </w:r>
      <w:r w:rsidR="00820EB9">
        <w:rPr>
          <w:rFonts w:ascii="Calibri" w:hAnsi="Calibri" w:cs="Calibri"/>
          <w:szCs w:val="24"/>
        </w:rPr>
        <w:t xml:space="preserve">Gminy i Miasta </w:t>
      </w:r>
      <w:r w:rsidR="004B4E6B" w:rsidRPr="00C124A1">
        <w:rPr>
          <w:rFonts w:ascii="Calibri" w:hAnsi="Calibri" w:cs="Calibri"/>
          <w:lang w:eastAsia="pl-PL"/>
        </w:rPr>
        <w:t>Wyszogród</w:t>
      </w:r>
      <w:r w:rsidR="00820EB9">
        <w:rPr>
          <w:rFonts w:ascii="Calibri" w:hAnsi="Calibri" w:cs="Calibri"/>
          <w:lang w:eastAsia="pl-PL"/>
        </w:rPr>
        <w:t xml:space="preserve"> związane są </w:t>
      </w:r>
      <w:r w:rsidR="00467AD4" w:rsidRPr="00C124A1">
        <w:rPr>
          <w:rFonts w:ascii="Calibri" w:hAnsi="Calibri" w:cs="Calibri"/>
          <w:lang w:eastAsia="pl-PL"/>
        </w:rPr>
        <w:t>z:</w:t>
      </w:r>
    </w:p>
    <w:p w:rsidR="00E77897" w:rsidRPr="00C124A1" w:rsidRDefault="00E77897" w:rsidP="00517C6A">
      <w:pPr>
        <w:pStyle w:val="Akapitzlist"/>
        <w:numPr>
          <w:ilvl w:val="0"/>
          <w:numId w:val="80"/>
        </w:numPr>
        <w:shd w:val="clear" w:color="auto" w:fill="FFFFFF"/>
        <w:spacing w:before="0" w:after="0"/>
        <w:rPr>
          <w:rFonts w:ascii="Calibri" w:hAnsi="Calibri" w:cs="Calibri"/>
          <w:lang w:eastAsia="pl-PL"/>
        </w:rPr>
      </w:pPr>
      <w:r w:rsidRPr="00C124A1">
        <w:rPr>
          <w:rFonts w:ascii="Calibri" w:hAnsi="Calibri" w:cs="Calibri"/>
          <w:lang w:eastAsia="pl-PL"/>
        </w:rPr>
        <w:t>Nieosiągnięciem wymaganego poziomu recyklingu w kolejnych latach (jak w przypadku roku 2015),</w:t>
      </w:r>
    </w:p>
    <w:p w:rsidR="00467AD4" w:rsidRPr="00C124A1" w:rsidRDefault="00467AD4" w:rsidP="00F84159">
      <w:pPr>
        <w:pStyle w:val="Akapitzlist"/>
        <w:numPr>
          <w:ilvl w:val="0"/>
          <w:numId w:val="72"/>
        </w:numPr>
        <w:shd w:val="clear" w:color="auto" w:fill="FFFFFF"/>
        <w:spacing w:before="0" w:after="150"/>
        <w:rPr>
          <w:rFonts w:ascii="Calibri" w:hAnsi="Calibri" w:cs="Calibri"/>
          <w:lang w:eastAsia="pl-PL"/>
        </w:rPr>
      </w:pPr>
      <w:r w:rsidRPr="00C124A1">
        <w:rPr>
          <w:rFonts w:ascii="Calibri" w:hAnsi="Calibri" w:cs="Calibri"/>
          <w:lang w:eastAsia="pl-PL"/>
        </w:rPr>
        <w:t>nieprawidłowymi praktykami dotyczącymi gospodarowania odpadami przez mieszkańców (np. pozbywanie się odpadów w sposób niezgodny z przepisami prawa),</w:t>
      </w:r>
    </w:p>
    <w:p w:rsidR="00DC27E9" w:rsidRPr="00C124A1" w:rsidRDefault="00467AD4" w:rsidP="00F84159">
      <w:pPr>
        <w:pStyle w:val="Akapitzlist"/>
        <w:numPr>
          <w:ilvl w:val="0"/>
          <w:numId w:val="72"/>
        </w:numPr>
        <w:shd w:val="clear" w:color="auto" w:fill="FFFFFF"/>
        <w:spacing w:before="0" w:after="150"/>
        <w:rPr>
          <w:rFonts w:ascii="Calibri" w:hAnsi="Calibri" w:cs="Calibri"/>
          <w:lang w:eastAsia="pl-PL"/>
        </w:rPr>
      </w:pPr>
      <w:r w:rsidRPr="00C124A1">
        <w:rPr>
          <w:rFonts w:ascii="Calibri" w:hAnsi="Calibri" w:cs="Calibri"/>
          <w:lang w:eastAsia="pl-PL"/>
        </w:rPr>
        <w:t>występowaniem wyrobów zawierających azbest, które nie zostały jeszcze unieszkodliwione.</w:t>
      </w:r>
    </w:p>
    <w:p w:rsidR="004A30E9" w:rsidRPr="00C124A1" w:rsidRDefault="004A30E9" w:rsidP="004A30E9">
      <w:pPr>
        <w:shd w:val="clear" w:color="auto" w:fill="FFFFFF"/>
        <w:spacing w:before="0" w:after="150"/>
        <w:rPr>
          <w:rFonts w:ascii="Calibri" w:hAnsi="Calibri" w:cs="Calibri"/>
          <w:lang w:eastAsia="pl-PL"/>
        </w:rPr>
      </w:pPr>
    </w:p>
    <w:p w:rsidR="005F685C" w:rsidRPr="00C124A1" w:rsidRDefault="00750EEC" w:rsidP="009127CF">
      <w:pPr>
        <w:pStyle w:val="Rozdziay"/>
        <w:numPr>
          <w:ilvl w:val="1"/>
          <w:numId w:val="5"/>
        </w:numPr>
        <w:rPr>
          <w:rFonts w:ascii="Calibri" w:hAnsi="Calibri" w:cs="Calibri"/>
        </w:rPr>
      </w:pPr>
      <w:bookmarkStart w:id="277" w:name="_Toc440877079"/>
      <w:bookmarkStart w:id="278" w:name="_Toc491676302"/>
      <w:r w:rsidRPr="00C124A1">
        <w:rPr>
          <w:rFonts w:ascii="Calibri" w:hAnsi="Calibri" w:cs="Calibri"/>
        </w:rPr>
        <w:lastRenderedPageBreak/>
        <w:t>Z</w:t>
      </w:r>
      <w:bookmarkEnd w:id="277"/>
      <w:r w:rsidR="002E6888" w:rsidRPr="00C124A1">
        <w:rPr>
          <w:rFonts w:ascii="Calibri" w:hAnsi="Calibri" w:cs="Calibri"/>
        </w:rPr>
        <w:t>ASOBY PRZYRODNICZE</w:t>
      </w:r>
      <w:bookmarkEnd w:id="278"/>
    </w:p>
    <w:p w:rsidR="00DD4B5A" w:rsidRPr="00C124A1" w:rsidRDefault="005F685C" w:rsidP="009127CF">
      <w:pPr>
        <w:pStyle w:val="Rozdziay"/>
        <w:numPr>
          <w:ilvl w:val="2"/>
          <w:numId w:val="5"/>
        </w:numPr>
        <w:rPr>
          <w:rFonts w:ascii="Calibri" w:hAnsi="Calibri" w:cs="Calibri"/>
        </w:rPr>
      </w:pPr>
      <w:bookmarkStart w:id="279" w:name="_Toc491676303"/>
      <w:r w:rsidRPr="00C124A1">
        <w:rPr>
          <w:rFonts w:ascii="Calibri" w:hAnsi="Calibri" w:cs="Calibri"/>
        </w:rPr>
        <w:t>STAN WYJŚCIOWY</w:t>
      </w:r>
      <w:bookmarkEnd w:id="279"/>
    </w:p>
    <w:p w:rsidR="00184E23" w:rsidRPr="00C124A1" w:rsidRDefault="00DC27E9" w:rsidP="009127CF">
      <w:pPr>
        <w:pStyle w:val="Rozdziay"/>
        <w:numPr>
          <w:ilvl w:val="2"/>
          <w:numId w:val="5"/>
        </w:numPr>
        <w:rPr>
          <w:rFonts w:ascii="Calibri" w:hAnsi="Calibri" w:cs="Calibri"/>
        </w:rPr>
      </w:pPr>
      <w:bookmarkStart w:id="280" w:name="_Toc491676304"/>
      <w:r w:rsidRPr="00C124A1">
        <w:rPr>
          <w:rFonts w:ascii="Calibri" w:hAnsi="Calibri" w:cs="Calibri"/>
        </w:rPr>
        <w:t>OBSZARY CHRONIONE</w:t>
      </w:r>
      <w:bookmarkEnd w:id="280"/>
    </w:p>
    <w:p w:rsidR="003F3898" w:rsidRPr="00C124A1" w:rsidRDefault="00633FD5" w:rsidP="00184E23">
      <w:pPr>
        <w:spacing w:before="0" w:after="0"/>
        <w:ind w:firstLine="360"/>
        <w:rPr>
          <w:rFonts w:ascii="Calibri" w:hAnsi="Calibri" w:cs="Calibri"/>
        </w:rPr>
      </w:pPr>
      <w:r w:rsidRPr="00C124A1">
        <w:rPr>
          <w:rFonts w:ascii="Calibri" w:hAnsi="Calibri" w:cs="Calibri"/>
        </w:rPr>
        <w:t xml:space="preserve">Na terenie </w:t>
      </w:r>
      <w:r w:rsidR="00820EB9">
        <w:rPr>
          <w:rFonts w:ascii="Calibri" w:hAnsi="Calibri" w:cs="Calibri"/>
          <w:szCs w:val="24"/>
        </w:rPr>
        <w:t xml:space="preserve">Gminy i Miasta </w:t>
      </w:r>
      <w:r w:rsidR="00D23BBC" w:rsidRPr="00C124A1">
        <w:rPr>
          <w:rFonts w:ascii="Calibri" w:hAnsi="Calibri" w:cs="Calibri"/>
        </w:rPr>
        <w:t xml:space="preserve">Wyszogród </w:t>
      </w:r>
      <w:r w:rsidRPr="00C124A1">
        <w:rPr>
          <w:rFonts w:ascii="Calibri" w:hAnsi="Calibri" w:cs="Calibri"/>
        </w:rPr>
        <w:t>występują następujące formy ochrony przyrody:</w:t>
      </w:r>
    </w:p>
    <w:p w:rsidR="00633FD5" w:rsidRPr="00C124A1" w:rsidRDefault="00393BD4" w:rsidP="00F84159">
      <w:pPr>
        <w:pStyle w:val="Akapitzlist"/>
        <w:numPr>
          <w:ilvl w:val="0"/>
          <w:numId w:val="74"/>
        </w:numPr>
        <w:spacing w:before="0" w:after="0"/>
        <w:rPr>
          <w:rFonts w:ascii="Calibri" w:hAnsi="Calibri" w:cs="Calibri"/>
        </w:rPr>
      </w:pPr>
      <w:r w:rsidRPr="00C124A1">
        <w:rPr>
          <w:rFonts w:ascii="Calibri" w:hAnsi="Calibri" w:cs="Calibri"/>
        </w:rPr>
        <w:t>p</w:t>
      </w:r>
      <w:r w:rsidR="00633FD5" w:rsidRPr="00C124A1">
        <w:rPr>
          <w:rFonts w:ascii="Calibri" w:hAnsi="Calibri" w:cs="Calibri"/>
        </w:rPr>
        <w:t>omniki przyrody,</w:t>
      </w:r>
    </w:p>
    <w:p w:rsidR="00F90789" w:rsidRPr="00C124A1" w:rsidRDefault="00F90789" w:rsidP="00F84159">
      <w:pPr>
        <w:pStyle w:val="Akapitzlist"/>
        <w:numPr>
          <w:ilvl w:val="0"/>
          <w:numId w:val="74"/>
        </w:numPr>
        <w:spacing w:before="0" w:after="0"/>
        <w:rPr>
          <w:rFonts w:ascii="Calibri" w:hAnsi="Calibri" w:cs="Calibri"/>
        </w:rPr>
      </w:pPr>
      <w:r w:rsidRPr="00C124A1">
        <w:rPr>
          <w:rFonts w:ascii="Calibri" w:hAnsi="Calibri" w:cs="Calibri"/>
        </w:rPr>
        <w:t xml:space="preserve">rezerwaty przyrody, </w:t>
      </w:r>
    </w:p>
    <w:p w:rsidR="00F90789" w:rsidRPr="00C124A1" w:rsidRDefault="00932A44" w:rsidP="00F84159">
      <w:pPr>
        <w:pStyle w:val="Akapitzlist"/>
        <w:numPr>
          <w:ilvl w:val="0"/>
          <w:numId w:val="74"/>
        </w:numPr>
        <w:spacing w:before="0" w:after="0"/>
        <w:rPr>
          <w:rFonts w:ascii="Calibri" w:hAnsi="Calibri" w:cs="Calibri"/>
        </w:rPr>
      </w:pPr>
      <w:r w:rsidRPr="00C124A1">
        <w:rPr>
          <w:rFonts w:ascii="Calibri" w:hAnsi="Calibri" w:cs="Calibri"/>
        </w:rPr>
        <w:t xml:space="preserve">obszary chronionego krajobrazu, </w:t>
      </w:r>
    </w:p>
    <w:p w:rsidR="00932A44" w:rsidRPr="00C124A1" w:rsidRDefault="00932A44" w:rsidP="00F84159">
      <w:pPr>
        <w:pStyle w:val="Akapitzlist"/>
        <w:numPr>
          <w:ilvl w:val="0"/>
          <w:numId w:val="74"/>
        </w:numPr>
        <w:spacing w:before="0" w:after="0"/>
        <w:rPr>
          <w:rFonts w:ascii="Calibri" w:hAnsi="Calibri" w:cs="Calibri"/>
        </w:rPr>
      </w:pPr>
      <w:r w:rsidRPr="00C124A1">
        <w:rPr>
          <w:rFonts w:ascii="Calibri" w:hAnsi="Calibri" w:cs="Calibri"/>
        </w:rPr>
        <w:t xml:space="preserve">obszary NATURA 2000, </w:t>
      </w:r>
    </w:p>
    <w:p w:rsidR="001F4B00" w:rsidRPr="00C124A1" w:rsidRDefault="001F4B00" w:rsidP="00F84159">
      <w:pPr>
        <w:pStyle w:val="Akapitzlist"/>
        <w:numPr>
          <w:ilvl w:val="0"/>
          <w:numId w:val="74"/>
        </w:numPr>
        <w:spacing w:before="0" w:after="0"/>
        <w:rPr>
          <w:rFonts w:ascii="Calibri" w:hAnsi="Calibri" w:cs="Calibri"/>
        </w:rPr>
      </w:pPr>
      <w:r w:rsidRPr="00C124A1">
        <w:rPr>
          <w:rFonts w:ascii="Calibri" w:hAnsi="Calibri" w:cs="Calibri"/>
        </w:rPr>
        <w:t xml:space="preserve">użytki ekologiczne. </w:t>
      </w:r>
    </w:p>
    <w:p w:rsidR="00EC312B" w:rsidRPr="00C124A1" w:rsidRDefault="001F4B00" w:rsidP="00EC312B">
      <w:pPr>
        <w:pStyle w:val="Wyrnienie"/>
        <w:rPr>
          <w:rFonts w:ascii="Calibri" w:hAnsi="Calibri" w:cs="Calibri"/>
        </w:rPr>
      </w:pPr>
      <w:r w:rsidRPr="00C124A1">
        <w:rPr>
          <w:rFonts w:ascii="Calibri" w:hAnsi="Calibri" w:cs="Calibri"/>
        </w:rPr>
        <w:t>Użytki ekologiczne</w:t>
      </w:r>
    </w:p>
    <w:p w:rsidR="00BE770C" w:rsidRPr="00C124A1" w:rsidRDefault="00544683" w:rsidP="00544683">
      <w:pPr>
        <w:rPr>
          <w:rFonts w:ascii="Calibri" w:hAnsi="Calibri" w:cs="Calibri"/>
        </w:rPr>
      </w:pPr>
      <w:r w:rsidRPr="00C124A1">
        <w:rPr>
          <w:rFonts w:ascii="Calibri" w:hAnsi="Calibri" w:cs="Calibri"/>
        </w:rPr>
        <w:t xml:space="preserve">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w:t>
      </w:r>
      <w:r w:rsidR="00D23BBC" w:rsidRPr="00C124A1">
        <w:rPr>
          <w:rFonts w:ascii="Calibri" w:hAnsi="Calibri" w:cs="Calibri"/>
        </w:rPr>
        <w:t>miejsca sezonowego przebywania.</w:t>
      </w:r>
    </w:p>
    <w:p w:rsidR="00544683" w:rsidRPr="00C124A1" w:rsidRDefault="00544683" w:rsidP="00544683">
      <w:pPr>
        <w:pStyle w:val="Legenda"/>
        <w:rPr>
          <w:rFonts w:ascii="Calibri" w:hAnsi="Calibri" w:cs="Calibri"/>
        </w:rPr>
      </w:pPr>
      <w:bookmarkStart w:id="281" w:name="_Toc485822846"/>
      <w:bookmarkStart w:id="282" w:name="_Toc486323793"/>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22</w:t>
      </w:r>
      <w:r w:rsidR="004F2A29" w:rsidRPr="00C124A1">
        <w:rPr>
          <w:rFonts w:ascii="Calibri" w:hAnsi="Calibri" w:cs="Calibri"/>
          <w:noProof/>
        </w:rPr>
        <w:fldChar w:fldCharType="end"/>
      </w:r>
      <w:r w:rsidRPr="00C124A1">
        <w:rPr>
          <w:rFonts w:ascii="Calibri" w:hAnsi="Calibri" w:cs="Calibri"/>
        </w:rPr>
        <w:t xml:space="preserve">. Użytki ekologiczne na terenie gminy </w:t>
      </w:r>
      <w:bookmarkEnd w:id="281"/>
      <w:r w:rsidR="00636DFF" w:rsidRPr="00C124A1">
        <w:rPr>
          <w:rFonts w:ascii="Calibri" w:hAnsi="Calibri" w:cs="Calibri"/>
        </w:rPr>
        <w:t>i miasta Wyszogród.</w:t>
      </w:r>
      <w:bookmarkEnd w:id="282"/>
    </w:p>
    <w:tbl>
      <w:tblPr>
        <w:tblStyle w:val="Tabelasiatki4akcent31"/>
        <w:tblW w:w="8926" w:type="dxa"/>
        <w:tblLook w:val="04A0"/>
      </w:tblPr>
      <w:tblGrid>
        <w:gridCol w:w="452"/>
        <w:gridCol w:w="1423"/>
        <w:gridCol w:w="2021"/>
        <w:gridCol w:w="1215"/>
        <w:gridCol w:w="1557"/>
        <w:gridCol w:w="2258"/>
      </w:tblGrid>
      <w:tr w:rsidR="00544683" w:rsidRPr="00C124A1" w:rsidTr="00845E59">
        <w:trPr>
          <w:cnfStyle w:val="100000000000"/>
          <w:trHeight w:val="960"/>
        </w:trPr>
        <w:tc>
          <w:tcPr>
            <w:cnfStyle w:val="001000000000"/>
            <w:tcW w:w="453" w:type="dxa"/>
            <w:vAlign w:val="center"/>
          </w:tcPr>
          <w:p w:rsidR="00544683" w:rsidRPr="00C124A1" w:rsidRDefault="00544683" w:rsidP="00544683">
            <w:pPr>
              <w:spacing w:before="0" w:after="0" w:line="240" w:lineRule="auto"/>
              <w:jc w:val="center"/>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Lp.</w:t>
            </w:r>
          </w:p>
        </w:tc>
        <w:tc>
          <w:tcPr>
            <w:tcW w:w="1430" w:type="dxa"/>
            <w:vAlign w:val="center"/>
          </w:tcPr>
          <w:p w:rsidR="00544683" w:rsidRPr="00C124A1" w:rsidRDefault="00544683" w:rsidP="00544683">
            <w:pPr>
              <w:spacing w:before="0" w:after="0" w:line="240" w:lineRule="auto"/>
              <w:jc w:val="center"/>
              <w:cnfStyle w:val="100000000000"/>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Nazwa</w:t>
            </w:r>
          </w:p>
        </w:tc>
        <w:tc>
          <w:tcPr>
            <w:tcW w:w="2034" w:type="dxa"/>
            <w:vAlign w:val="center"/>
          </w:tcPr>
          <w:p w:rsidR="00544683" w:rsidRPr="00C124A1" w:rsidRDefault="00544683" w:rsidP="00544683">
            <w:pPr>
              <w:spacing w:before="0" w:after="0" w:line="240" w:lineRule="auto"/>
              <w:jc w:val="center"/>
              <w:cnfStyle w:val="100000000000"/>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Rodzaj użytku</w:t>
            </w:r>
          </w:p>
        </w:tc>
        <w:tc>
          <w:tcPr>
            <w:tcW w:w="1181" w:type="dxa"/>
            <w:vAlign w:val="center"/>
          </w:tcPr>
          <w:p w:rsidR="00544683" w:rsidRPr="00C124A1" w:rsidRDefault="00544683" w:rsidP="00544683">
            <w:pPr>
              <w:spacing w:before="0" w:after="0" w:line="240" w:lineRule="auto"/>
              <w:jc w:val="center"/>
              <w:cnfStyle w:val="100000000000"/>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Powierzchnia w ha</w:t>
            </w:r>
          </w:p>
        </w:tc>
        <w:tc>
          <w:tcPr>
            <w:tcW w:w="1560" w:type="dxa"/>
            <w:vAlign w:val="center"/>
          </w:tcPr>
          <w:p w:rsidR="00544683" w:rsidRPr="00C124A1" w:rsidRDefault="00544683" w:rsidP="00544683">
            <w:pPr>
              <w:spacing w:before="0" w:after="0" w:line="240" w:lineRule="auto"/>
              <w:jc w:val="center"/>
              <w:cnfStyle w:val="100000000000"/>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Data ustanowienia</w:t>
            </w:r>
          </w:p>
        </w:tc>
        <w:tc>
          <w:tcPr>
            <w:tcW w:w="2268" w:type="dxa"/>
            <w:vAlign w:val="center"/>
          </w:tcPr>
          <w:p w:rsidR="00544683" w:rsidRPr="00C124A1" w:rsidRDefault="00544683" w:rsidP="00544683">
            <w:pPr>
              <w:spacing w:before="0" w:after="0" w:line="240" w:lineRule="auto"/>
              <w:jc w:val="center"/>
              <w:cnfStyle w:val="100000000000"/>
              <w:rPr>
                <w:rFonts w:ascii="Calibri" w:hAnsi="Calibri" w:cs="Calibri"/>
                <w:noProof/>
                <w:color w:val="auto"/>
                <w:sz w:val="18"/>
                <w:szCs w:val="18"/>
                <w:lang w:eastAsia="pl-PL"/>
              </w:rPr>
            </w:pPr>
            <w:r w:rsidRPr="00C124A1">
              <w:rPr>
                <w:rFonts w:ascii="Calibri" w:hAnsi="Calibri" w:cs="Calibri"/>
                <w:noProof/>
                <w:color w:val="auto"/>
                <w:sz w:val="18"/>
                <w:szCs w:val="18"/>
                <w:lang w:eastAsia="pl-PL"/>
              </w:rPr>
              <w:t>Opis wartości przyrodczniej</w:t>
            </w:r>
          </w:p>
        </w:tc>
      </w:tr>
      <w:tr w:rsidR="00544683" w:rsidRPr="00C124A1" w:rsidTr="00845E59">
        <w:trPr>
          <w:cnfStyle w:val="000000100000"/>
          <w:trHeight w:val="794"/>
        </w:trPr>
        <w:tc>
          <w:tcPr>
            <w:cnfStyle w:val="001000000000"/>
            <w:tcW w:w="453" w:type="dxa"/>
            <w:shd w:val="clear" w:color="auto" w:fill="FFFFFF" w:themeFill="background1"/>
            <w:vAlign w:val="center"/>
          </w:tcPr>
          <w:p w:rsidR="00544683" w:rsidRPr="00C124A1" w:rsidRDefault="00544683" w:rsidP="00544683">
            <w:pPr>
              <w:spacing w:before="0" w:after="0" w:line="240" w:lineRule="auto"/>
              <w:jc w:val="center"/>
              <w:rPr>
                <w:rFonts w:ascii="Calibri" w:hAnsi="Calibri" w:cs="Calibri"/>
                <w:noProof/>
                <w:sz w:val="18"/>
                <w:szCs w:val="18"/>
                <w:lang w:eastAsia="pl-PL"/>
              </w:rPr>
            </w:pPr>
            <w:r w:rsidRPr="00C124A1">
              <w:rPr>
                <w:rFonts w:ascii="Calibri" w:hAnsi="Calibri" w:cs="Calibri"/>
                <w:noProof/>
                <w:sz w:val="18"/>
                <w:szCs w:val="18"/>
                <w:lang w:eastAsia="pl-PL"/>
              </w:rPr>
              <w:t>1</w:t>
            </w:r>
          </w:p>
        </w:tc>
        <w:tc>
          <w:tcPr>
            <w:tcW w:w="1430" w:type="dxa"/>
            <w:shd w:val="clear" w:color="auto" w:fill="FFFFFF" w:themeFill="background1"/>
            <w:vAlign w:val="center"/>
          </w:tcPr>
          <w:p w:rsidR="00544683" w:rsidRPr="00C124A1" w:rsidRDefault="00845E59" w:rsidP="00544683">
            <w:pPr>
              <w:pStyle w:val="Default"/>
              <w:jc w:val="center"/>
              <w:cnfStyle w:val="000000100000"/>
              <w:rPr>
                <w:rFonts w:ascii="Calibri" w:hAnsi="Calibri" w:cs="Calibri"/>
                <w:color w:val="auto"/>
                <w:sz w:val="18"/>
                <w:szCs w:val="18"/>
              </w:rPr>
            </w:pPr>
            <w:r w:rsidRPr="00C124A1">
              <w:rPr>
                <w:rFonts w:ascii="Calibri" w:hAnsi="Calibri" w:cs="Calibri"/>
                <w:color w:val="auto"/>
                <w:sz w:val="18"/>
                <w:szCs w:val="18"/>
              </w:rPr>
              <w:t>użytek 644</w:t>
            </w:r>
          </w:p>
        </w:tc>
        <w:tc>
          <w:tcPr>
            <w:tcW w:w="2034" w:type="dxa"/>
            <w:shd w:val="clear" w:color="auto" w:fill="FFFFFF" w:themeFill="background1"/>
            <w:vAlign w:val="center"/>
          </w:tcPr>
          <w:p w:rsidR="00544683" w:rsidRPr="00C124A1" w:rsidRDefault="00923AE2" w:rsidP="00544683">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bagno</w:t>
            </w:r>
          </w:p>
        </w:tc>
        <w:tc>
          <w:tcPr>
            <w:tcW w:w="1181" w:type="dxa"/>
            <w:shd w:val="clear" w:color="auto" w:fill="FFFFFF" w:themeFill="background1"/>
            <w:vAlign w:val="center"/>
          </w:tcPr>
          <w:p w:rsidR="00544683" w:rsidRPr="00C124A1" w:rsidRDefault="00923AE2" w:rsidP="00544683">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0,60</w:t>
            </w:r>
          </w:p>
        </w:tc>
        <w:tc>
          <w:tcPr>
            <w:tcW w:w="1560" w:type="dxa"/>
            <w:shd w:val="clear" w:color="auto" w:fill="FFFFFF" w:themeFill="background1"/>
            <w:vAlign w:val="center"/>
          </w:tcPr>
          <w:p w:rsidR="00544683" w:rsidRPr="00C124A1" w:rsidRDefault="00923AE2" w:rsidP="00544683">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2003-05-21</w:t>
            </w:r>
          </w:p>
        </w:tc>
        <w:tc>
          <w:tcPr>
            <w:tcW w:w="2268" w:type="dxa"/>
            <w:shd w:val="clear" w:color="auto" w:fill="FFFFFF" w:themeFill="background1"/>
            <w:vAlign w:val="center"/>
          </w:tcPr>
          <w:p w:rsidR="00544683" w:rsidRPr="00C124A1" w:rsidRDefault="00923AE2" w:rsidP="00544683">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teren zabagniony na siedlisku BMb</w:t>
            </w:r>
          </w:p>
        </w:tc>
      </w:tr>
      <w:tr w:rsidR="00923AE2" w:rsidRPr="00C124A1" w:rsidTr="00923AE2">
        <w:trPr>
          <w:trHeight w:val="794"/>
        </w:trPr>
        <w:tc>
          <w:tcPr>
            <w:cnfStyle w:val="001000000000"/>
            <w:tcW w:w="453" w:type="dxa"/>
            <w:shd w:val="clear" w:color="auto" w:fill="FFFFFF" w:themeFill="background1"/>
            <w:vAlign w:val="center"/>
          </w:tcPr>
          <w:p w:rsidR="00923AE2" w:rsidRPr="00C124A1" w:rsidRDefault="00923AE2" w:rsidP="00923AE2">
            <w:pPr>
              <w:spacing w:before="0" w:after="0" w:line="240" w:lineRule="auto"/>
              <w:jc w:val="center"/>
              <w:rPr>
                <w:rFonts w:ascii="Calibri" w:hAnsi="Calibri" w:cs="Calibri"/>
                <w:noProof/>
                <w:sz w:val="18"/>
                <w:szCs w:val="18"/>
                <w:lang w:eastAsia="pl-PL"/>
              </w:rPr>
            </w:pPr>
            <w:r w:rsidRPr="00C124A1">
              <w:rPr>
                <w:rFonts w:ascii="Calibri" w:hAnsi="Calibri" w:cs="Calibri"/>
                <w:noProof/>
                <w:sz w:val="18"/>
                <w:szCs w:val="18"/>
                <w:lang w:eastAsia="pl-PL"/>
              </w:rPr>
              <w:t>2</w:t>
            </w:r>
          </w:p>
        </w:tc>
        <w:tc>
          <w:tcPr>
            <w:tcW w:w="1430"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noProof/>
                <w:sz w:val="18"/>
                <w:szCs w:val="18"/>
                <w:lang w:eastAsia="pl-PL"/>
              </w:rPr>
            </w:pPr>
            <w:r w:rsidRPr="00C124A1">
              <w:rPr>
                <w:rFonts w:ascii="Calibri" w:hAnsi="Calibri" w:cs="Calibri"/>
                <w:noProof/>
                <w:sz w:val="18"/>
                <w:szCs w:val="18"/>
                <w:lang w:eastAsia="pl-PL"/>
              </w:rPr>
              <w:t>użytek 645</w:t>
            </w:r>
          </w:p>
        </w:tc>
        <w:tc>
          <w:tcPr>
            <w:tcW w:w="2034"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noProof/>
                <w:sz w:val="18"/>
                <w:szCs w:val="18"/>
                <w:lang w:eastAsia="pl-PL"/>
              </w:rPr>
            </w:pPr>
            <w:r w:rsidRPr="00C124A1">
              <w:rPr>
                <w:rFonts w:ascii="Calibri" w:hAnsi="Calibri" w:cs="Calibri"/>
                <w:noProof/>
                <w:sz w:val="18"/>
                <w:szCs w:val="18"/>
                <w:lang w:eastAsia="pl-PL"/>
              </w:rPr>
              <w:t>bagno</w:t>
            </w:r>
          </w:p>
        </w:tc>
        <w:tc>
          <w:tcPr>
            <w:tcW w:w="1181"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noProof/>
                <w:sz w:val="18"/>
                <w:szCs w:val="18"/>
                <w:lang w:eastAsia="pl-PL"/>
              </w:rPr>
            </w:pPr>
            <w:r w:rsidRPr="00C124A1">
              <w:rPr>
                <w:rFonts w:ascii="Calibri" w:hAnsi="Calibri" w:cs="Calibri"/>
                <w:noProof/>
                <w:sz w:val="18"/>
                <w:szCs w:val="18"/>
                <w:lang w:eastAsia="pl-PL"/>
              </w:rPr>
              <w:t>0,75</w:t>
            </w:r>
          </w:p>
        </w:tc>
        <w:tc>
          <w:tcPr>
            <w:tcW w:w="1560" w:type="dxa"/>
            <w:shd w:val="clear" w:color="auto" w:fill="FFFFFF" w:themeFill="background1"/>
            <w:vAlign w:val="center"/>
          </w:tcPr>
          <w:p w:rsidR="00923AE2" w:rsidRPr="00C124A1" w:rsidRDefault="00923AE2" w:rsidP="00923AE2">
            <w:pPr>
              <w:jc w:val="center"/>
              <w:cnfStyle w:val="000000000000"/>
              <w:rPr>
                <w:rFonts w:ascii="Calibri" w:hAnsi="Calibri" w:cs="Calibri"/>
              </w:rPr>
            </w:pPr>
            <w:r w:rsidRPr="00C124A1">
              <w:rPr>
                <w:rFonts w:ascii="Calibri" w:hAnsi="Calibri" w:cs="Calibri"/>
                <w:noProof/>
                <w:sz w:val="18"/>
                <w:szCs w:val="18"/>
                <w:lang w:eastAsia="pl-PL"/>
              </w:rPr>
              <w:t>2003-05-21</w:t>
            </w:r>
          </w:p>
        </w:tc>
        <w:tc>
          <w:tcPr>
            <w:tcW w:w="2268"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noProof/>
                <w:sz w:val="18"/>
                <w:szCs w:val="18"/>
                <w:lang w:eastAsia="pl-PL"/>
              </w:rPr>
            </w:pPr>
            <w:r w:rsidRPr="00C124A1">
              <w:rPr>
                <w:rFonts w:ascii="Calibri" w:hAnsi="Calibri" w:cs="Calibri"/>
                <w:noProof/>
                <w:sz w:val="18"/>
                <w:szCs w:val="18"/>
                <w:lang w:eastAsia="pl-PL"/>
              </w:rPr>
              <w:t>teren zabagniony na siedlisku BMb</w:t>
            </w:r>
          </w:p>
        </w:tc>
      </w:tr>
      <w:tr w:rsidR="00923AE2" w:rsidRPr="00C124A1" w:rsidTr="00923AE2">
        <w:trPr>
          <w:cnfStyle w:val="000000100000"/>
          <w:trHeight w:val="794"/>
        </w:trPr>
        <w:tc>
          <w:tcPr>
            <w:cnfStyle w:val="001000000000"/>
            <w:tcW w:w="453" w:type="dxa"/>
            <w:shd w:val="clear" w:color="auto" w:fill="FFFFFF" w:themeFill="background1"/>
            <w:vAlign w:val="center"/>
          </w:tcPr>
          <w:p w:rsidR="00923AE2" w:rsidRPr="00C124A1" w:rsidRDefault="00923AE2" w:rsidP="00923AE2">
            <w:pPr>
              <w:spacing w:before="0" w:after="0" w:line="240" w:lineRule="auto"/>
              <w:jc w:val="center"/>
              <w:rPr>
                <w:rFonts w:ascii="Calibri" w:hAnsi="Calibri" w:cs="Calibri"/>
                <w:noProof/>
                <w:sz w:val="18"/>
                <w:szCs w:val="18"/>
                <w:lang w:eastAsia="pl-PL"/>
              </w:rPr>
            </w:pPr>
            <w:r w:rsidRPr="00C124A1">
              <w:rPr>
                <w:rFonts w:ascii="Calibri" w:hAnsi="Calibri" w:cs="Calibri"/>
                <w:noProof/>
                <w:sz w:val="18"/>
                <w:szCs w:val="18"/>
                <w:lang w:eastAsia="pl-PL"/>
              </w:rPr>
              <w:t>3</w:t>
            </w:r>
          </w:p>
        </w:tc>
        <w:tc>
          <w:tcPr>
            <w:tcW w:w="1430" w:type="dxa"/>
            <w:shd w:val="clear" w:color="auto" w:fill="FFFFFF" w:themeFill="background1"/>
            <w:vAlign w:val="center"/>
          </w:tcPr>
          <w:p w:rsidR="00923AE2" w:rsidRPr="00C124A1" w:rsidRDefault="00923AE2" w:rsidP="00923AE2">
            <w:pPr>
              <w:spacing w:before="0" w:after="0" w:line="240" w:lineRule="auto"/>
              <w:jc w:val="center"/>
              <w:cnfStyle w:val="000000100000"/>
              <w:rPr>
                <w:rFonts w:ascii="Calibri" w:hAnsi="Calibri" w:cs="Calibri"/>
                <w:color w:val="3A3A3A"/>
                <w:sz w:val="18"/>
                <w:szCs w:val="18"/>
              </w:rPr>
            </w:pPr>
            <w:r w:rsidRPr="00C124A1">
              <w:rPr>
                <w:rFonts w:ascii="Calibri" w:hAnsi="Calibri" w:cs="Calibri"/>
                <w:color w:val="3A3A3A"/>
                <w:sz w:val="18"/>
                <w:szCs w:val="18"/>
              </w:rPr>
              <w:t>użytek 646</w:t>
            </w:r>
          </w:p>
        </w:tc>
        <w:tc>
          <w:tcPr>
            <w:tcW w:w="2034" w:type="dxa"/>
            <w:shd w:val="clear" w:color="auto" w:fill="FFFFFF" w:themeFill="background1"/>
            <w:vAlign w:val="center"/>
          </w:tcPr>
          <w:p w:rsidR="00923AE2" w:rsidRPr="00C124A1" w:rsidRDefault="00923AE2" w:rsidP="00923AE2">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bagno</w:t>
            </w:r>
          </w:p>
        </w:tc>
        <w:tc>
          <w:tcPr>
            <w:tcW w:w="1181" w:type="dxa"/>
            <w:shd w:val="clear" w:color="auto" w:fill="FFFFFF" w:themeFill="background1"/>
            <w:vAlign w:val="center"/>
          </w:tcPr>
          <w:p w:rsidR="00923AE2" w:rsidRPr="00C124A1" w:rsidRDefault="00923AE2" w:rsidP="00923AE2">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0,78</w:t>
            </w:r>
          </w:p>
        </w:tc>
        <w:tc>
          <w:tcPr>
            <w:tcW w:w="1560" w:type="dxa"/>
            <w:shd w:val="clear" w:color="auto" w:fill="FFFFFF" w:themeFill="background1"/>
            <w:vAlign w:val="center"/>
          </w:tcPr>
          <w:p w:rsidR="00923AE2" w:rsidRPr="00C124A1" w:rsidRDefault="00923AE2" w:rsidP="00923AE2">
            <w:pPr>
              <w:jc w:val="center"/>
              <w:cnfStyle w:val="000000100000"/>
              <w:rPr>
                <w:rFonts w:ascii="Calibri" w:hAnsi="Calibri" w:cs="Calibri"/>
              </w:rPr>
            </w:pPr>
            <w:r w:rsidRPr="00C124A1">
              <w:rPr>
                <w:rFonts w:ascii="Calibri" w:hAnsi="Calibri" w:cs="Calibri"/>
                <w:noProof/>
                <w:sz w:val="18"/>
                <w:szCs w:val="18"/>
                <w:lang w:eastAsia="pl-PL"/>
              </w:rPr>
              <w:t>2003-05-21</w:t>
            </w:r>
          </w:p>
        </w:tc>
        <w:tc>
          <w:tcPr>
            <w:tcW w:w="2268" w:type="dxa"/>
            <w:shd w:val="clear" w:color="auto" w:fill="FFFFFF" w:themeFill="background1"/>
            <w:vAlign w:val="center"/>
          </w:tcPr>
          <w:p w:rsidR="00923AE2" w:rsidRPr="00C124A1" w:rsidRDefault="00923AE2" w:rsidP="00923AE2">
            <w:pPr>
              <w:spacing w:before="0" w:after="0" w:line="240" w:lineRule="auto"/>
              <w:jc w:val="center"/>
              <w:cnfStyle w:val="000000100000"/>
              <w:rPr>
                <w:rFonts w:ascii="Calibri" w:hAnsi="Calibri" w:cs="Calibri"/>
                <w:noProof/>
                <w:sz w:val="18"/>
                <w:szCs w:val="18"/>
                <w:lang w:eastAsia="pl-PL"/>
              </w:rPr>
            </w:pPr>
            <w:r w:rsidRPr="00C124A1">
              <w:rPr>
                <w:rFonts w:ascii="Calibri" w:hAnsi="Calibri" w:cs="Calibri"/>
                <w:noProof/>
                <w:sz w:val="18"/>
                <w:szCs w:val="18"/>
                <w:lang w:eastAsia="pl-PL"/>
              </w:rPr>
              <w:t>teren zabagniony na siedlisku BMb</w:t>
            </w:r>
          </w:p>
        </w:tc>
      </w:tr>
      <w:tr w:rsidR="00923AE2" w:rsidRPr="00C124A1" w:rsidTr="00923AE2">
        <w:trPr>
          <w:trHeight w:val="794"/>
        </w:trPr>
        <w:tc>
          <w:tcPr>
            <w:cnfStyle w:val="001000000000"/>
            <w:tcW w:w="453" w:type="dxa"/>
            <w:shd w:val="clear" w:color="auto" w:fill="FFFFFF" w:themeFill="background1"/>
            <w:vAlign w:val="center"/>
          </w:tcPr>
          <w:p w:rsidR="00923AE2" w:rsidRPr="00C124A1" w:rsidRDefault="00923AE2" w:rsidP="00923AE2">
            <w:pPr>
              <w:spacing w:before="0" w:after="0" w:line="240" w:lineRule="auto"/>
              <w:jc w:val="center"/>
              <w:rPr>
                <w:rFonts w:ascii="Calibri" w:hAnsi="Calibri" w:cs="Calibri"/>
                <w:noProof/>
                <w:sz w:val="18"/>
                <w:szCs w:val="18"/>
                <w:lang w:eastAsia="pl-PL"/>
              </w:rPr>
            </w:pPr>
            <w:r w:rsidRPr="00C124A1">
              <w:rPr>
                <w:rFonts w:ascii="Calibri" w:hAnsi="Calibri" w:cs="Calibri"/>
                <w:noProof/>
                <w:sz w:val="18"/>
                <w:szCs w:val="18"/>
                <w:lang w:eastAsia="pl-PL"/>
              </w:rPr>
              <w:t>4</w:t>
            </w:r>
          </w:p>
        </w:tc>
        <w:tc>
          <w:tcPr>
            <w:tcW w:w="1430"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color w:val="3A3A3A"/>
                <w:sz w:val="18"/>
                <w:szCs w:val="18"/>
              </w:rPr>
            </w:pPr>
            <w:r w:rsidRPr="00C124A1">
              <w:rPr>
                <w:rFonts w:ascii="Calibri" w:hAnsi="Calibri" w:cs="Calibri"/>
                <w:color w:val="3A3A3A"/>
                <w:sz w:val="18"/>
                <w:szCs w:val="18"/>
              </w:rPr>
              <w:t>użytek 648</w:t>
            </w:r>
          </w:p>
        </w:tc>
        <w:tc>
          <w:tcPr>
            <w:tcW w:w="2034"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color w:val="3A3A3A"/>
                <w:sz w:val="18"/>
                <w:szCs w:val="18"/>
              </w:rPr>
            </w:pPr>
            <w:r w:rsidRPr="00C124A1">
              <w:rPr>
                <w:rFonts w:ascii="Calibri" w:hAnsi="Calibri" w:cs="Calibri"/>
                <w:noProof/>
                <w:sz w:val="18"/>
                <w:szCs w:val="18"/>
                <w:lang w:eastAsia="pl-PL"/>
              </w:rPr>
              <w:t>bagno</w:t>
            </w:r>
          </w:p>
        </w:tc>
        <w:tc>
          <w:tcPr>
            <w:tcW w:w="1181"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color w:val="3A3A3A"/>
                <w:sz w:val="18"/>
                <w:szCs w:val="18"/>
              </w:rPr>
            </w:pPr>
            <w:r w:rsidRPr="00C124A1">
              <w:rPr>
                <w:rFonts w:ascii="Calibri" w:hAnsi="Calibri" w:cs="Calibri"/>
                <w:color w:val="3A3A3A"/>
                <w:sz w:val="18"/>
                <w:szCs w:val="18"/>
              </w:rPr>
              <w:t>1,29</w:t>
            </w:r>
          </w:p>
        </w:tc>
        <w:tc>
          <w:tcPr>
            <w:tcW w:w="1560" w:type="dxa"/>
            <w:shd w:val="clear" w:color="auto" w:fill="FFFFFF" w:themeFill="background1"/>
            <w:vAlign w:val="center"/>
          </w:tcPr>
          <w:p w:rsidR="00923AE2" w:rsidRPr="00C124A1" w:rsidRDefault="00923AE2" w:rsidP="00923AE2">
            <w:pPr>
              <w:jc w:val="center"/>
              <w:cnfStyle w:val="000000000000"/>
              <w:rPr>
                <w:rFonts w:ascii="Calibri" w:hAnsi="Calibri" w:cs="Calibri"/>
              </w:rPr>
            </w:pPr>
            <w:r w:rsidRPr="00C124A1">
              <w:rPr>
                <w:rFonts w:ascii="Calibri" w:hAnsi="Calibri" w:cs="Calibri"/>
                <w:noProof/>
                <w:sz w:val="18"/>
                <w:szCs w:val="18"/>
                <w:lang w:eastAsia="pl-PL"/>
              </w:rPr>
              <w:t>2003-05-21</w:t>
            </w:r>
          </w:p>
        </w:tc>
        <w:tc>
          <w:tcPr>
            <w:tcW w:w="2268" w:type="dxa"/>
            <w:shd w:val="clear" w:color="auto" w:fill="FFFFFF" w:themeFill="background1"/>
            <w:vAlign w:val="center"/>
          </w:tcPr>
          <w:p w:rsidR="00923AE2" w:rsidRPr="00C124A1" w:rsidRDefault="00923AE2" w:rsidP="00923AE2">
            <w:pPr>
              <w:spacing w:before="0" w:after="0" w:line="240" w:lineRule="auto"/>
              <w:jc w:val="center"/>
              <w:cnfStyle w:val="000000000000"/>
              <w:rPr>
                <w:rFonts w:ascii="Calibri" w:hAnsi="Calibri" w:cs="Calibri"/>
                <w:noProof/>
                <w:sz w:val="18"/>
                <w:szCs w:val="18"/>
                <w:lang w:eastAsia="pl-PL"/>
              </w:rPr>
            </w:pPr>
            <w:r w:rsidRPr="00C124A1">
              <w:rPr>
                <w:rFonts w:ascii="Calibri" w:hAnsi="Calibri" w:cs="Calibri"/>
                <w:noProof/>
                <w:sz w:val="18"/>
                <w:szCs w:val="18"/>
                <w:lang w:eastAsia="pl-PL"/>
              </w:rPr>
              <w:t>wyrobisko po torfie - teren zabagniony</w:t>
            </w:r>
          </w:p>
        </w:tc>
      </w:tr>
    </w:tbl>
    <w:p w:rsidR="001F4B00" w:rsidRPr="00C124A1" w:rsidRDefault="00544683" w:rsidP="00544683">
      <w:pPr>
        <w:jc w:val="center"/>
        <w:rPr>
          <w:rFonts w:ascii="Calibri" w:hAnsi="Calibri" w:cs="Calibri"/>
          <w:sz w:val="18"/>
        </w:rPr>
      </w:pPr>
      <w:r w:rsidRPr="00C124A1">
        <w:rPr>
          <w:rFonts w:ascii="Calibri" w:hAnsi="Calibri" w:cs="Calibri"/>
          <w:sz w:val="18"/>
        </w:rPr>
        <w:t>Źródło: Centralny Rejestr Form Ochrony Przyrody.</w:t>
      </w:r>
    </w:p>
    <w:p w:rsidR="007C1918" w:rsidRPr="00C124A1" w:rsidRDefault="00560D05" w:rsidP="007C1918">
      <w:pPr>
        <w:pStyle w:val="Wyrnienie"/>
        <w:rPr>
          <w:rFonts w:ascii="Calibri" w:hAnsi="Calibri" w:cs="Calibri"/>
        </w:rPr>
      </w:pPr>
      <w:r w:rsidRPr="00C124A1">
        <w:rPr>
          <w:rFonts w:ascii="Calibri" w:hAnsi="Calibri" w:cs="Calibri"/>
        </w:rPr>
        <w:t>Rezerwaty przyrody</w:t>
      </w:r>
    </w:p>
    <w:p w:rsidR="007C1918" w:rsidRPr="00C124A1" w:rsidRDefault="007C1918" w:rsidP="007C1918">
      <w:pPr>
        <w:rPr>
          <w:rFonts w:ascii="Calibri" w:hAnsi="Calibri" w:cs="Calibri"/>
        </w:rPr>
      </w:pPr>
      <w:r w:rsidRPr="00C124A1">
        <w:rPr>
          <w:rFonts w:ascii="Calibri" w:hAnsi="Calibri" w:cs="Calibri"/>
          <w:b/>
        </w:rPr>
        <w:t>Rezerwat Kępa Antonińska</w:t>
      </w:r>
      <w:r w:rsidRPr="00C124A1">
        <w:rPr>
          <w:rFonts w:ascii="Calibri" w:hAnsi="Calibri" w:cs="Calibri"/>
        </w:rPr>
        <w:t xml:space="preserve"> – Powołany Zarządzeniem Ministra Ochrony Środowiska, Zasobów Naturalnych i Leśnictwa z dnia 2 listopada 1994 r. (M.P. z 1994 r. Nr 58, poz. 496, rej. woj. nr 134). Zajmuje powierzchnię 475 ha. Jest to rezerwat faunistyczny, utworzony w celu zachowania ostoi lęgowych rzadkich i ginących ptaków, m.in. sieweczki rzecznej, rybitw i mew.</w:t>
      </w:r>
    </w:p>
    <w:p w:rsidR="00560D05" w:rsidRPr="00C124A1" w:rsidRDefault="007C1918" w:rsidP="007C1918">
      <w:pPr>
        <w:rPr>
          <w:rFonts w:ascii="Calibri" w:hAnsi="Calibri" w:cs="Calibri"/>
        </w:rPr>
      </w:pPr>
      <w:r w:rsidRPr="00C124A1">
        <w:rPr>
          <w:rFonts w:ascii="Calibri" w:hAnsi="Calibri" w:cs="Calibri"/>
          <w:b/>
        </w:rPr>
        <w:lastRenderedPageBreak/>
        <w:t>Rezerwat Kępa Rakowska</w:t>
      </w:r>
      <w:r w:rsidRPr="00C124A1">
        <w:rPr>
          <w:rFonts w:ascii="Calibri" w:hAnsi="Calibri" w:cs="Calibri"/>
        </w:rPr>
        <w:t xml:space="preserve"> – Został powołany Zarządzeniem Ministra Ochrony Środowiska, Zasobów Naturalnych i Leśnictwa z dnia 2 listopada 1994 (M.P. z 1994 r. Nr 58, poz. 496), rej. woj. nr 135) . Zajmuje powierzchnię 120 ha. Jest to rezerwat faunistyczny stanowiący ostoje lęgowe rzadkich </w:t>
      </w:r>
      <w:r w:rsidRPr="00C124A1">
        <w:rPr>
          <w:rFonts w:ascii="Calibri" w:hAnsi="Calibri" w:cs="Calibri"/>
        </w:rPr>
        <w:br/>
        <w:t>i ginących ptaków, m.in. sieweczki rzecznej, rybitw i mew.</w:t>
      </w:r>
    </w:p>
    <w:p w:rsidR="00560D05" w:rsidRPr="00C124A1" w:rsidRDefault="009477F4" w:rsidP="009477F4">
      <w:pPr>
        <w:pStyle w:val="Wyrnienie"/>
        <w:rPr>
          <w:rFonts w:ascii="Calibri" w:hAnsi="Calibri" w:cs="Calibri"/>
        </w:rPr>
      </w:pPr>
      <w:r w:rsidRPr="00C124A1">
        <w:rPr>
          <w:rFonts w:ascii="Calibri" w:hAnsi="Calibri" w:cs="Calibri"/>
        </w:rPr>
        <w:t xml:space="preserve">Obszar chronionego krajobrazu </w:t>
      </w:r>
    </w:p>
    <w:p w:rsidR="007C1918" w:rsidRPr="00C124A1" w:rsidRDefault="007C1918" w:rsidP="007C1918">
      <w:pPr>
        <w:rPr>
          <w:rFonts w:ascii="Calibri" w:hAnsi="Calibri" w:cs="Calibri"/>
        </w:rPr>
      </w:pPr>
      <w:r w:rsidRPr="00C124A1">
        <w:rPr>
          <w:rFonts w:ascii="Calibri" w:hAnsi="Calibri" w:cs="Calibri"/>
        </w:rPr>
        <w:t>Znaczna część Gminy i Miasta Wyszogród, bo</w:t>
      </w:r>
      <w:r w:rsidR="00F2541F">
        <w:rPr>
          <w:rFonts w:ascii="Calibri" w:hAnsi="Calibri" w:cs="Calibri"/>
        </w:rPr>
        <w:t xml:space="preserve"> aż 45% całkowitej powierzchni gminy i m</w:t>
      </w:r>
      <w:r w:rsidRPr="00C124A1">
        <w:rPr>
          <w:rFonts w:ascii="Calibri" w:hAnsi="Calibri" w:cs="Calibri"/>
        </w:rPr>
        <w:t xml:space="preserve">iasta, przyległa do rzeki Wisły wchodzi w skład systemu obszarów chronionych o najwyższych walorach przyrodniczo - krajobrazowych o znaczeniu ponadregionalnym - </w:t>
      </w:r>
      <w:r w:rsidRPr="00C124A1">
        <w:rPr>
          <w:rFonts w:ascii="Calibri" w:hAnsi="Calibri" w:cs="Calibri"/>
          <w:b/>
        </w:rPr>
        <w:t>Nadwiślański Obszar Chronionego Krajobrazu</w:t>
      </w:r>
      <w:r w:rsidRPr="00C124A1">
        <w:rPr>
          <w:rFonts w:ascii="Calibri" w:hAnsi="Calibri" w:cs="Calibri"/>
        </w:rPr>
        <w:t xml:space="preserve"> związany z doliną rzeki Wisły. Nadwiślański Obszar Chronionego Krajobrazu, zgodnie </w:t>
      </w:r>
      <w:r w:rsidRPr="00C124A1">
        <w:rPr>
          <w:rFonts w:ascii="Calibri" w:hAnsi="Calibri" w:cs="Calibri"/>
        </w:rPr>
        <w:br/>
        <w:t>z Rozporządzeniem Nr 14 Wojewody Mazowieckiego z dnia 27 lipca 2006 r. obejmuje tereny chronione ze względu na wyróżniający się krajobraz o zróżnicowanych ekosystemach, wartościowe ze względu na możliwość zaspokajania potrzeb związanych z turystyką i wypoczynkiem, a także pełnioną funkcją korytarzy ekologicznych. Nadwiślański Obszar Chronionego Krajobrazu, o</w:t>
      </w:r>
      <w:r w:rsidR="00820EB9">
        <w:rPr>
          <w:rFonts w:ascii="Calibri" w:hAnsi="Calibri" w:cs="Calibri"/>
        </w:rPr>
        <w:t> </w:t>
      </w:r>
      <w:r w:rsidRPr="00C124A1">
        <w:rPr>
          <w:rFonts w:ascii="Calibri" w:hAnsi="Calibri" w:cs="Calibri"/>
        </w:rPr>
        <w:t>całkowitej powierzchni 44504 ha, położony jest na terenie powiatu płońskiego w gminie Czerwińsk, powiatu płockiego w gminach: Wyszogród, Mała Wieś, Bodzanów, Słupno, Radzanowo, Stara Biała, Brudzeń Duży, miasto Płock, Słubice i powiatu sochaczewskiego w gminie Iłów.</w:t>
      </w:r>
    </w:p>
    <w:p w:rsidR="007C1918" w:rsidRPr="00C124A1" w:rsidRDefault="007C1918" w:rsidP="007C1918">
      <w:pPr>
        <w:pStyle w:val="Legenda"/>
        <w:ind w:left="426"/>
        <w:rPr>
          <w:rFonts w:ascii="Calibri" w:hAnsi="Calibri" w:cs="Calibri"/>
        </w:rPr>
      </w:pPr>
      <w:bookmarkStart w:id="283" w:name="_Toc328551837"/>
      <w:bookmarkStart w:id="284" w:name="_Toc491419556"/>
      <w:r w:rsidRPr="00C124A1">
        <w:rPr>
          <w:rFonts w:ascii="Calibri" w:hAnsi="Calibri" w:cs="Calibri"/>
        </w:rPr>
        <w:t xml:space="preserve">Rysunek </w:t>
      </w:r>
      <w:r w:rsidR="004F2A29" w:rsidRPr="00C124A1">
        <w:rPr>
          <w:rFonts w:ascii="Calibri" w:hAnsi="Calibri" w:cs="Calibri"/>
        </w:rPr>
        <w:fldChar w:fldCharType="begin"/>
      </w:r>
      <w:r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11</w:t>
      </w:r>
      <w:r w:rsidR="004F2A29" w:rsidRPr="00C124A1">
        <w:rPr>
          <w:rFonts w:ascii="Calibri" w:hAnsi="Calibri" w:cs="Calibri"/>
        </w:rPr>
        <w:fldChar w:fldCharType="end"/>
      </w:r>
      <w:r w:rsidRPr="00C124A1">
        <w:rPr>
          <w:rFonts w:ascii="Calibri" w:hAnsi="Calibri" w:cs="Calibri"/>
        </w:rPr>
        <w:t>. Nadwiślański Obszar Chronionego Krajobrazu oraz rezerwaty na terenie Gminy i Miasta Wyszogród</w:t>
      </w:r>
      <w:bookmarkEnd w:id="283"/>
      <w:bookmarkEnd w:id="284"/>
    </w:p>
    <w:p w:rsidR="007C1918" w:rsidRPr="00C124A1" w:rsidRDefault="007C1918" w:rsidP="007C1918">
      <w:pPr>
        <w:ind w:left="284"/>
        <w:jc w:val="center"/>
        <w:rPr>
          <w:rFonts w:ascii="Calibri" w:hAnsi="Calibri" w:cs="Calibri"/>
          <w:sz w:val="18"/>
          <w:szCs w:val="18"/>
        </w:rPr>
      </w:pPr>
      <w:r w:rsidRPr="00C124A1">
        <w:rPr>
          <w:rFonts w:ascii="Calibri" w:hAnsi="Calibri" w:cs="Calibri"/>
          <w:noProof/>
          <w:sz w:val="18"/>
          <w:szCs w:val="18"/>
          <w:lang w:eastAsia="pl-PL"/>
        </w:rPr>
        <w:drawing>
          <wp:inline distT="0" distB="0" distL="0" distR="0">
            <wp:extent cx="5318125" cy="2943860"/>
            <wp:effectExtent l="19050" t="19050" r="15875" b="2794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8125" cy="2943860"/>
                    </a:xfrm>
                    <a:prstGeom prst="rect">
                      <a:avLst/>
                    </a:prstGeom>
                    <a:noFill/>
                    <a:ln w="19050" cmpd="dbl">
                      <a:solidFill>
                        <a:srgbClr val="000000"/>
                      </a:solidFill>
                      <a:miter lim="800000"/>
                      <a:headEnd/>
                      <a:tailEnd/>
                    </a:ln>
                    <a:effectLst/>
                  </pic:spPr>
                </pic:pic>
              </a:graphicData>
            </a:graphic>
          </wp:inline>
        </w:drawing>
      </w:r>
    </w:p>
    <w:p w:rsidR="007C1918" w:rsidRPr="00C124A1" w:rsidRDefault="007C1918" w:rsidP="007C1918">
      <w:pPr>
        <w:spacing w:after="240"/>
        <w:jc w:val="center"/>
        <w:rPr>
          <w:rFonts w:ascii="Calibri" w:hAnsi="Calibri" w:cs="Calibri"/>
          <w:sz w:val="18"/>
          <w:szCs w:val="18"/>
        </w:rPr>
      </w:pPr>
      <w:r w:rsidRPr="00C124A1">
        <w:rPr>
          <w:rFonts w:ascii="Calibri" w:hAnsi="Calibri" w:cs="Calibri"/>
          <w:sz w:val="18"/>
          <w:szCs w:val="18"/>
        </w:rPr>
        <w:t>Źródło: Mapa opracowana przez Biuro Geodety Województwa Mazowieckiego w Warszawie.</w:t>
      </w:r>
    </w:p>
    <w:p w:rsidR="007C1918" w:rsidRPr="00C124A1" w:rsidRDefault="007C1918" w:rsidP="00164004">
      <w:pPr>
        <w:rPr>
          <w:rFonts w:ascii="Calibri" w:hAnsi="Calibri" w:cs="Calibri"/>
        </w:rPr>
      </w:pPr>
    </w:p>
    <w:p w:rsidR="00932A44" w:rsidRPr="00C124A1" w:rsidRDefault="00932A44" w:rsidP="00932A44">
      <w:pPr>
        <w:pStyle w:val="Wyrnienie"/>
        <w:rPr>
          <w:rFonts w:ascii="Calibri" w:hAnsi="Calibri" w:cs="Calibri"/>
        </w:rPr>
      </w:pPr>
      <w:r w:rsidRPr="00C124A1">
        <w:rPr>
          <w:rFonts w:ascii="Calibri" w:hAnsi="Calibri" w:cs="Calibri"/>
        </w:rPr>
        <w:t xml:space="preserve">Obszar Natura 2000 </w:t>
      </w:r>
    </w:p>
    <w:p w:rsidR="007C1918" w:rsidRPr="00C124A1" w:rsidRDefault="007C1918" w:rsidP="00E175DA">
      <w:pPr>
        <w:shd w:val="clear" w:color="auto" w:fill="FFFFFF"/>
        <w:rPr>
          <w:rFonts w:ascii="Calibri" w:hAnsi="Calibri" w:cs="Calibri"/>
        </w:rPr>
      </w:pPr>
      <w:r w:rsidRPr="00C124A1">
        <w:rPr>
          <w:rFonts w:ascii="Calibri" w:hAnsi="Calibri" w:cs="Calibri"/>
        </w:rPr>
        <w:t xml:space="preserve">Dolina Wisły na wysokości Gminy i Miasta Wyszogród jest także częścią Obszaru Specjalnej Ochrony (OSO) - </w:t>
      </w:r>
      <w:r w:rsidRPr="00C124A1">
        <w:rPr>
          <w:rFonts w:ascii="Calibri" w:hAnsi="Calibri" w:cs="Calibri"/>
          <w:b/>
        </w:rPr>
        <w:t>Dolina Środkowej Wisły</w:t>
      </w:r>
      <w:r w:rsidR="00E175DA" w:rsidRPr="00C124A1">
        <w:rPr>
          <w:rFonts w:ascii="Calibri" w:hAnsi="Calibri" w:cs="Calibri"/>
        </w:rPr>
        <w:t xml:space="preserve">(PLB140004) </w:t>
      </w:r>
      <w:r w:rsidRPr="00C124A1">
        <w:rPr>
          <w:rFonts w:ascii="Calibri" w:hAnsi="Calibri" w:cs="Calibri"/>
        </w:rPr>
        <w:t xml:space="preserve">w sieci NATURA 2000, zgodnie z Dyrektywą Ptasią </w:t>
      </w:r>
      <w:r w:rsidRPr="00C124A1">
        <w:rPr>
          <w:rFonts w:ascii="Calibri" w:hAnsi="Calibri" w:cs="Calibri"/>
        </w:rPr>
        <w:lastRenderedPageBreak/>
        <w:t>Rady Europy (79/409/EWG). Obszar objęty tą formą ochrony obejmuje zbiorowiska roślinności w</w:t>
      </w:r>
      <w:r w:rsidR="00820EB9">
        <w:rPr>
          <w:rFonts w:ascii="Calibri" w:hAnsi="Calibri" w:cs="Calibri"/>
        </w:rPr>
        <w:t> </w:t>
      </w:r>
      <w:r w:rsidRPr="00C124A1">
        <w:rPr>
          <w:rFonts w:ascii="Calibri" w:hAnsi="Calibri" w:cs="Calibri"/>
        </w:rPr>
        <w:t xml:space="preserve">nurcie rzeki wraz z cenną awifauną i oddzielony jest od analizowanych terenów wałem przeciwpowodziowym. Ostoja Dolina Środkowej Wisły obejmuje odcinek rzeki pomiędzy Dęblinem </w:t>
      </w:r>
      <w:r w:rsidR="00E175DA" w:rsidRPr="00C124A1">
        <w:rPr>
          <w:rFonts w:ascii="Calibri" w:hAnsi="Calibri" w:cs="Calibri"/>
        </w:rPr>
        <w:br/>
      </w:r>
      <w:r w:rsidRPr="00C124A1">
        <w:rPr>
          <w:rFonts w:ascii="Calibri" w:hAnsi="Calibri" w:cs="Calibri"/>
        </w:rPr>
        <w:t>a Płockiem. Wisła zachowała tu wyjątkowo naturalny charakter rzeki roztokowej. Na odcinku tym Wisła tworzy liczne wyspy, starorzecza i boczne kanały. Występują tu zarówno wyspy w formie piaszczystych łach, po dobrze uformowane wyspy porośnięte roślinnością zielną. Roślinność reprezentowana przez zbiorowiska terofitów porastające piaszczyste nanosy i szuwarów odznacza się małym bogac</w:t>
      </w:r>
      <w:r w:rsidRPr="00C124A1">
        <w:rPr>
          <w:rFonts w:ascii="Calibri" w:hAnsi="Calibri" w:cs="Calibri"/>
        </w:rPr>
        <w:softHyphen/>
        <w:t>twem florystycznym. Kępy w nurcie rzeki i brzegi porastają zarośla topolowo-wierzbowe będące stadiami sukcesji naturalnej lub wtórnej, są to siedliska podlegające ochronie. Wielkie piaszczyste łachy są siedliskiem wielu gatunków mew, rybitw i sieweczek. Największe z</w:t>
      </w:r>
      <w:r w:rsidR="00D62941">
        <w:rPr>
          <w:rFonts w:ascii="Calibri" w:hAnsi="Calibri" w:cs="Calibri"/>
        </w:rPr>
        <w:t> </w:t>
      </w:r>
      <w:r w:rsidRPr="00C124A1">
        <w:rPr>
          <w:rFonts w:ascii="Calibri" w:hAnsi="Calibri" w:cs="Calibri"/>
        </w:rPr>
        <w:t>wysp są pokryte zaroślami wierzbowymi i topolowymi. Brzegi rzeki wraz z terasą zalewową porastają zarośla wikliny oraz łąki i pastwiska. Na niektórych odcinakach pozostały tu również fragmenty dawnych lasów łęgowych złożonych z topól i wierzb. Głównym celem powołania ostoi jest występująca tu cenna z europejskiego punktu widzenia awifauna. W Dolinie Środkowej Wisły gniazduje około 50 gatunków ptaków wodno-błotnych. Występują tu co najmniej 23 gatunki ptaków ważn</w:t>
      </w:r>
      <w:r w:rsidR="00D62941">
        <w:rPr>
          <w:rFonts w:ascii="Calibri" w:hAnsi="Calibri" w:cs="Calibri"/>
        </w:rPr>
        <w:t>ych</w:t>
      </w:r>
      <w:r w:rsidRPr="00C124A1">
        <w:rPr>
          <w:rFonts w:ascii="Calibri" w:hAnsi="Calibri" w:cs="Calibri"/>
        </w:rPr>
        <w:t xml:space="preserve"> w skali europejskiej. Spośród nich lęgi odbywają tu m.in. mewa czarnogłowa i</w:t>
      </w:r>
      <w:r w:rsidR="00D62941">
        <w:rPr>
          <w:rFonts w:ascii="Calibri" w:hAnsi="Calibri" w:cs="Calibri"/>
        </w:rPr>
        <w:t> </w:t>
      </w:r>
      <w:r w:rsidRPr="00C124A1">
        <w:rPr>
          <w:rFonts w:ascii="Calibri" w:hAnsi="Calibri" w:cs="Calibri"/>
        </w:rPr>
        <w:t>mewa mała oraz cztery gatunki rybitw m.in. rybitwa białoczelna i rzeczna. Występuje tu również 9 gatunków wpisanych do Polskiej Czerwonej Księgi Zwierząt m.in. ostrygojad, podgorzałka i</w:t>
      </w:r>
      <w:r w:rsidR="00D62941">
        <w:rPr>
          <w:rFonts w:ascii="Calibri" w:hAnsi="Calibri" w:cs="Calibri"/>
        </w:rPr>
        <w:t> </w:t>
      </w:r>
      <w:r w:rsidRPr="00C124A1">
        <w:rPr>
          <w:rFonts w:ascii="Calibri" w:hAnsi="Calibri" w:cs="Calibri"/>
        </w:rPr>
        <w:t xml:space="preserve">podróżniczek. </w:t>
      </w:r>
      <w:r w:rsidR="00E175DA" w:rsidRPr="00C124A1">
        <w:rPr>
          <w:rFonts w:ascii="Calibri" w:hAnsi="Calibri" w:cs="Calibri"/>
        </w:rPr>
        <w:br/>
      </w:r>
      <w:r w:rsidRPr="00C124A1">
        <w:rPr>
          <w:rFonts w:ascii="Calibri" w:hAnsi="Calibri" w:cs="Calibri"/>
        </w:rPr>
        <w:t>W okresie zimy występują tu duże koncentracje gągoła i bielczka. Obszar ma bardzo duże znaczenie jako szlak wędrówkowy dla ptaków migrujących. Spośród roślin cennych w skali Europy rośnie tu lipiennik Loesela.</w:t>
      </w:r>
    </w:p>
    <w:p w:rsidR="007C1918" w:rsidRPr="00C124A1" w:rsidRDefault="007C1918" w:rsidP="00E175DA">
      <w:pPr>
        <w:shd w:val="clear" w:color="auto" w:fill="FFFFFF"/>
        <w:rPr>
          <w:rFonts w:ascii="Calibri" w:hAnsi="Calibri" w:cs="Calibri"/>
        </w:rPr>
      </w:pPr>
      <w:r w:rsidRPr="00C124A1">
        <w:rPr>
          <w:rFonts w:ascii="Calibri" w:hAnsi="Calibri" w:cs="Calibri"/>
        </w:rPr>
        <w:t xml:space="preserve">Na terenie Gminy i Miasta Wyszogród wyznaczono ponadto Specjalny Obszar Ochrony (SOO) – </w:t>
      </w:r>
      <w:r w:rsidRPr="00C124A1">
        <w:rPr>
          <w:rFonts w:ascii="Calibri" w:hAnsi="Calibri" w:cs="Calibri"/>
          <w:b/>
        </w:rPr>
        <w:t>Kampinoska Dolina Wisły (PLH 140029)</w:t>
      </w:r>
      <w:r w:rsidRPr="00C124A1">
        <w:rPr>
          <w:rFonts w:ascii="Calibri" w:hAnsi="Calibri" w:cs="Calibri"/>
        </w:rPr>
        <w:t xml:space="preserve">. Zgodnie ze standardowym formularzem danych dla OSO, Obszar obejmuje fragment naturalnej doliny dużej rzeki nizinnej o charakterze roztokowym wraz </w:t>
      </w:r>
      <w:r w:rsidR="00E175DA" w:rsidRPr="00C124A1">
        <w:rPr>
          <w:rFonts w:ascii="Calibri" w:hAnsi="Calibri" w:cs="Calibri"/>
        </w:rPr>
        <w:br/>
      </w:r>
      <w:r w:rsidRPr="00C124A1">
        <w:rPr>
          <w:rFonts w:ascii="Calibri" w:hAnsi="Calibri" w:cs="Calibri"/>
        </w:rPr>
        <w:t>z charakterystycznym strefowym układem zbiorowisk roślinnych reprezentujących pełne spektrum wilgotnościowe i siedliskowe w obrębie obu tarasów. Jednocześnie obszar jest fragmentem jednego z najważniejszych europejskich korytarzy ekologicznych.</w:t>
      </w:r>
    </w:p>
    <w:p w:rsidR="007C1918" w:rsidRPr="00C124A1" w:rsidRDefault="007C1918" w:rsidP="00E175DA">
      <w:pPr>
        <w:shd w:val="clear" w:color="auto" w:fill="FFFFFF"/>
        <w:spacing w:before="130"/>
        <w:ind w:right="14"/>
        <w:rPr>
          <w:rFonts w:ascii="Calibri" w:hAnsi="Calibri" w:cs="Calibri"/>
        </w:rPr>
      </w:pPr>
      <w:r w:rsidRPr="00C124A1">
        <w:rPr>
          <w:rFonts w:ascii="Calibri" w:hAnsi="Calibri" w:cs="Calibri"/>
        </w:rPr>
        <w:t>Na analizowanych terenach i w ich otoczeniu nie występują zwierzęta ani rośli</w:t>
      </w:r>
      <w:r w:rsidRPr="00C124A1">
        <w:rPr>
          <w:rFonts w:ascii="Calibri" w:hAnsi="Calibri" w:cs="Calibri"/>
        </w:rPr>
        <w:softHyphen/>
        <w:t xml:space="preserve">ny wymagające szczególnej ochrony. </w:t>
      </w:r>
      <w:r w:rsidRPr="00C124A1">
        <w:rPr>
          <w:rFonts w:ascii="Calibri" w:hAnsi="Calibri" w:cs="Calibri"/>
          <w:iCs/>
        </w:rPr>
        <w:t>Roślinność naturalna</w:t>
      </w:r>
      <w:r w:rsidR="004D12E7">
        <w:rPr>
          <w:rFonts w:ascii="Calibri" w:hAnsi="Calibri" w:cs="Calibri"/>
          <w:iCs/>
        </w:rPr>
        <w:t xml:space="preserve"> </w:t>
      </w:r>
      <w:r w:rsidRPr="00C124A1">
        <w:rPr>
          <w:rFonts w:ascii="Calibri" w:hAnsi="Calibri" w:cs="Calibri"/>
        </w:rPr>
        <w:t>jest odbiciem cech siedliska oraz klimatu i ma piętno kontynentalne. Szata roślinna odznacza się pewnym stopniem antropogenicznego przekształcenia, reprezentują ją rośliny uprawne: zboża, okopowe, warzywa, zbiorowiska segetalne (chwasty) oraz zadrzewienia i zakrzewienia śródpolne i przy</w:t>
      </w:r>
      <w:r w:rsidRPr="00C124A1">
        <w:rPr>
          <w:rFonts w:ascii="Calibri" w:hAnsi="Calibri" w:cs="Calibri"/>
        </w:rPr>
        <w:softHyphen/>
        <w:t xml:space="preserve">drożne, zieleń ogrodów przydomowych, parku (sztuczne kombinacje drzew), roślinność łąkowa związana z dolinami cieków i starorzeczami. Kompleksy lasów wzdłuż Wisły powyżej Borowiczek buduje bór sosnowy i mieszany. Miejscami </w:t>
      </w:r>
      <w:r w:rsidRPr="00C124A1">
        <w:rPr>
          <w:rFonts w:ascii="Calibri" w:hAnsi="Calibri" w:cs="Calibri"/>
        </w:rPr>
        <w:lastRenderedPageBreak/>
        <w:t>występuje łęg olszowo-jesionowy z olszą czarną, klonem i brzostem. W bezpośrednim sąsiedztwie koryta Wisły występują siedliska łęgów wierzbowo-topolowych oraz wiązowo-jes</w:t>
      </w:r>
      <w:r w:rsidR="00D62941">
        <w:rPr>
          <w:rFonts w:ascii="Calibri" w:hAnsi="Calibri" w:cs="Calibri"/>
        </w:rPr>
        <w:t xml:space="preserve">ionowych, a także zakrzaczenia </w:t>
      </w:r>
      <w:r w:rsidRPr="00C124A1">
        <w:rPr>
          <w:rFonts w:ascii="Calibri" w:hAnsi="Calibri" w:cs="Calibri"/>
        </w:rPr>
        <w:t xml:space="preserve">w postaci przerośniętej, </w:t>
      </w:r>
      <w:r w:rsidR="00E175DA" w:rsidRPr="00C124A1">
        <w:rPr>
          <w:rFonts w:ascii="Calibri" w:hAnsi="Calibri" w:cs="Calibri"/>
        </w:rPr>
        <w:t>nieeksploatowanej</w:t>
      </w:r>
      <w:r w:rsidRPr="00C124A1">
        <w:rPr>
          <w:rFonts w:ascii="Calibri" w:hAnsi="Calibri" w:cs="Calibri"/>
        </w:rPr>
        <w:t xml:space="preserve"> od lat wikliny. Taras nadzalewowy tworzą siedliska borów mieszanych oraz grądu a w zagłębieniach terenowych występują okresowo podtopione płaty siedlisk łęgowych.</w:t>
      </w:r>
    </w:p>
    <w:p w:rsidR="007C1918" w:rsidRPr="00C124A1" w:rsidRDefault="007C1918" w:rsidP="00E175DA">
      <w:pPr>
        <w:pStyle w:val="Legenda"/>
        <w:spacing w:before="100" w:beforeAutospacing="1"/>
        <w:ind w:left="709"/>
        <w:rPr>
          <w:rFonts w:ascii="Calibri" w:hAnsi="Calibri" w:cs="Calibri"/>
        </w:rPr>
      </w:pPr>
      <w:bookmarkStart w:id="285" w:name="_Toc328551838"/>
      <w:bookmarkStart w:id="286" w:name="_Toc491419557"/>
      <w:r w:rsidRPr="00C124A1">
        <w:rPr>
          <w:rFonts w:ascii="Calibri" w:hAnsi="Calibri" w:cs="Calibri"/>
        </w:rPr>
        <w:t xml:space="preserve">Rysunek </w:t>
      </w:r>
      <w:r w:rsidR="004F2A29" w:rsidRPr="00C124A1">
        <w:rPr>
          <w:rFonts w:ascii="Calibri" w:hAnsi="Calibri" w:cs="Calibri"/>
        </w:rPr>
        <w:fldChar w:fldCharType="begin"/>
      </w:r>
      <w:r w:rsidRPr="00C124A1">
        <w:rPr>
          <w:rFonts w:ascii="Calibri" w:hAnsi="Calibri" w:cs="Calibri"/>
        </w:rPr>
        <w:instrText xml:space="preserve"> SEQ Rysunek \* ARABIC </w:instrText>
      </w:r>
      <w:r w:rsidR="004F2A29" w:rsidRPr="00C124A1">
        <w:rPr>
          <w:rFonts w:ascii="Calibri" w:hAnsi="Calibri" w:cs="Calibri"/>
        </w:rPr>
        <w:fldChar w:fldCharType="separate"/>
      </w:r>
      <w:r w:rsidR="00A47635">
        <w:rPr>
          <w:rFonts w:ascii="Calibri" w:hAnsi="Calibri" w:cs="Calibri"/>
          <w:noProof/>
        </w:rPr>
        <w:t>12</w:t>
      </w:r>
      <w:r w:rsidR="004F2A29" w:rsidRPr="00C124A1">
        <w:rPr>
          <w:rFonts w:ascii="Calibri" w:hAnsi="Calibri" w:cs="Calibri"/>
        </w:rPr>
        <w:fldChar w:fldCharType="end"/>
      </w:r>
      <w:r w:rsidRPr="00C124A1">
        <w:rPr>
          <w:rFonts w:ascii="Calibri" w:hAnsi="Calibri" w:cs="Calibri"/>
        </w:rPr>
        <w:t>. Usytuowanie obszarów Natura 2000 na terenie powiatu płockiego</w:t>
      </w:r>
      <w:bookmarkEnd w:id="285"/>
      <w:bookmarkEnd w:id="286"/>
    </w:p>
    <w:p w:rsidR="007C1918" w:rsidRPr="00C124A1" w:rsidRDefault="007C1918" w:rsidP="00E175DA">
      <w:pPr>
        <w:ind w:left="709"/>
        <w:jc w:val="center"/>
        <w:rPr>
          <w:rFonts w:ascii="Calibri" w:hAnsi="Calibri" w:cs="Calibri"/>
          <w:sz w:val="18"/>
          <w:szCs w:val="18"/>
        </w:rPr>
      </w:pPr>
      <w:r w:rsidRPr="00C124A1">
        <w:rPr>
          <w:rFonts w:ascii="Calibri" w:hAnsi="Calibri" w:cs="Calibri"/>
          <w:noProof/>
          <w:sz w:val="18"/>
          <w:szCs w:val="18"/>
          <w:lang w:eastAsia="pl-PL"/>
        </w:rPr>
        <w:drawing>
          <wp:inline distT="0" distB="0" distL="0" distR="0">
            <wp:extent cx="4965065" cy="3096260"/>
            <wp:effectExtent l="19050" t="19050" r="26035" b="279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065" cy="3096260"/>
                    </a:xfrm>
                    <a:prstGeom prst="rect">
                      <a:avLst/>
                    </a:prstGeom>
                    <a:noFill/>
                    <a:ln w="19050" cmpd="dbl">
                      <a:solidFill>
                        <a:srgbClr val="000000"/>
                      </a:solidFill>
                      <a:miter lim="800000"/>
                      <a:headEnd/>
                      <a:tailEnd/>
                    </a:ln>
                    <a:effectLst/>
                  </pic:spPr>
                </pic:pic>
              </a:graphicData>
            </a:graphic>
          </wp:inline>
        </w:drawing>
      </w:r>
    </w:p>
    <w:p w:rsidR="007C1918" w:rsidRPr="00C124A1" w:rsidRDefault="007C1918" w:rsidP="00E175DA">
      <w:pPr>
        <w:ind w:left="720" w:right="283"/>
        <w:jc w:val="center"/>
        <w:rPr>
          <w:rFonts w:ascii="Calibri" w:hAnsi="Calibri" w:cs="Calibri"/>
          <w:sz w:val="18"/>
          <w:szCs w:val="18"/>
        </w:rPr>
      </w:pPr>
      <w:r w:rsidRPr="00C124A1">
        <w:rPr>
          <w:rFonts w:ascii="Calibri" w:hAnsi="Calibri" w:cs="Calibri"/>
          <w:sz w:val="18"/>
          <w:szCs w:val="18"/>
        </w:rPr>
        <w:t>Źródło: Mapa opracowana przez Biuro Geodety Województwa Mazowieckiego w Warszawie</w:t>
      </w:r>
    </w:p>
    <w:p w:rsidR="007C1918" w:rsidRPr="00C124A1" w:rsidRDefault="007C1918" w:rsidP="001F759E">
      <w:pPr>
        <w:pStyle w:val="Wyrnienie"/>
        <w:jc w:val="both"/>
        <w:rPr>
          <w:rFonts w:ascii="Calibri" w:hAnsi="Calibri" w:cs="Calibri"/>
        </w:rPr>
      </w:pPr>
    </w:p>
    <w:p w:rsidR="00AC16B0" w:rsidRPr="00C124A1" w:rsidRDefault="001B24C9" w:rsidP="001B24C9">
      <w:pPr>
        <w:pStyle w:val="Wyrnienie"/>
        <w:rPr>
          <w:rFonts w:ascii="Calibri" w:hAnsi="Calibri" w:cs="Calibri"/>
        </w:rPr>
      </w:pPr>
      <w:r w:rsidRPr="00C124A1">
        <w:rPr>
          <w:rFonts w:ascii="Calibri" w:hAnsi="Calibri" w:cs="Calibri"/>
        </w:rPr>
        <w:t xml:space="preserve">Pomniki przyrody </w:t>
      </w:r>
    </w:p>
    <w:p w:rsidR="00F07DFF" w:rsidRPr="00C124A1" w:rsidRDefault="00F07DFF" w:rsidP="00F07DFF">
      <w:pPr>
        <w:rPr>
          <w:rFonts w:ascii="Calibri" w:hAnsi="Calibri" w:cs="Calibri"/>
          <w:szCs w:val="24"/>
        </w:rPr>
      </w:pPr>
      <w:r w:rsidRPr="00C124A1">
        <w:rPr>
          <w:rFonts w:ascii="Calibri" w:hAnsi="Calibri" w:cs="Calibri"/>
          <w:szCs w:val="24"/>
        </w:rPr>
        <w:t>Do pomników przyrody występujących na terenie Gminy i Miasta Wyszogród zalicza się:</w:t>
      </w:r>
    </w:p>
    <w:p w:rsidR="00F07DFF" w:rsidRPr="00C124A1" w:rsidRDefault="00F07DFF" w:rsidP="00517C6A">
      <w:pPr>
        <w:pStyle w:val="Akapitzlist"/>
        <w:numPr>
          <w:ilvl w:val="0"/>
          <w:numId w:val="90"/>
        </w:numPr>
        <w:ind w:right="-6"/>
        <w:rPr>
          <w:rFonts w:ascii="Calibri" w:hAnsi="Calibri" w:cs="Calibri"/>
          <w:szCs w:val="24"/>
        </w:rPr>
      </w:pPr>
      <w:r w:rsidRPr="00C124A1">
        <w:rPr>
          <w:rFonts w:ascii="Calibri" w:hAnsi="Calibri" w:cs="Calibri"/>
          <w:szCs w:val="24"/>
        </w:rPr>
        <w:t>w mieście Wyszogród: kasztanowiec biały – 2 szt., wiąz szypułkowy – 1 szt.; jesion wyniosły – 1 szt.</w:t>
      </w:r>
    </w:p>
    <w:p w:rsidR="00F07DFF" w:rsidRPr="00C124A1" w:rsidRDefault="00F07DFF" w:rsidP="00517C6A">
      <w:pPr>
        <w:pStyle w:val="Akapitzlist"/>
        <w:numPr>
          <w:ilvl w:val="0"/>
          <w:numId w:val="90"/>
        </w:numPr>
        <w:ind w:right="-6"/>
        <w:rPr>
          <w:rFonts w:ascii="Calibri" w:hAnsi="Calibri" w:cs="Calibri"/>
          <w:szCs w:val="24"/>
        </w:rPr>
      </w:pPr>
      <w:r w:rsidRPr="00C124A1">
        <w:rPr>
          <w:rFonts w:ascii="Calibri" w:hAnsi="Calibri" w:cs="Calibri"/>
          <w:szCs w:val="24"/>
        </w:rPr>
        <w:t>na wiejskich obszarach Gminy: dąb szypułkowy w sołectwach: Wiązówka – 4 szt., Ciućkowo – 1 szt., Rębowo – 1 szt. oraz Wilczkowo – 1 szt.</w:t>
      </w:r>
    </w:p>
    <w:p w:rsidR="00F07DFF" w:rsidRPr="00C124A1" w:rsidRDefault="00F07DFF" w:rsidP="00F07DFF">
      <w:pPr>
        <w:rPr>
          <w:rFonts w:ascii="Calibri" w:hAnsi="Calibri" w:cs="Calibri"/>
          <w:szCs w:val="24"/>
        </w:rPr>
      </w:pPr>
      <w:r w:rsidRPr="00C124A1">
        <w:rPr>
          <w:rFonts w:ascii="Calibri" w:hAnsi="Calibri" w:cs="Calibri"/>
          <w:szCs w:val="24"/>
        </w:rPr>
        <w:t xml:space="preserve">Część wskazanych pomników przyrody znajduje się w złym stanie, wynikającym </w:t>
      </w:r>
      <w:r w:rsidRPr="00C124A1">
        <w:rPr>
          <w:rFonts w:ascii="Calibri" w:hAnsi="Calibri" w:cs="Calibri"/>
          <w:szCs w:val="24"/>
        </w:rPr>
        <w:br/>
        <w:t xml:space="preserve">z oddziaływania warunków atmosferycznych. Obecnie znacznie uszkodzone są dęby w Rębowie </w:t>
      </w:r>
      <w:r w:rsidRPr="00C124A1">
        <w:rPr>
          <w:rFonts w:ascii="Calibri" w:hAnsi="Calibri" w:cs="Calibri"/>
          <w:szCs w:val="24"/>
        </w:rPr>
        <w:br/>
        <w:t xml:space="preserve">i Wiązówce oraz kasztanowiec w Wyszogrodzie.  </w:t>
      </w:r>
    </w:p>
    <w:p w:rsidR="00FA43BC" w:rsidRPr="00C124A1" w:rsidRDefault="00FA43BC" w:rsidP="00FA43BC">
      <w:pPr>
        <w:pStyle w:val="Wyrnienie"/>
        <w:rPr>
          <w:rFonts w:ascii="Calibri" w:hAnsi="Calibri" w:cs="Calibri"/>
        </w:rPr>
      </w:pPr>
      <w:r w:rsidRPr="00C124A1">
        <w:rPr>
          <w:rFonts w:ascii="Calibri" w:hAnsi="Calibri" w:cs="Calibri"/>
        </w:rPr>
        <w:t>Tereny zieleni urządzonej</w:t>
      </w:r>
    </w:p>
    <w:p w:rsidR="00FA43BC" w:rsidRPr="00C124A1" w:rsidRDefault="00FA43BC" w:rsidP="00FA43BC">
      <w:pPr>
        <w:pStyle w:val="Tekstpodstawowy3"/>
        <w:rPr>
          <w:rFonts w:ascii="Calibri" w:hAnsi="Calibri" w:cs="Calibri"/>
          <w:sz w:val="22"/>
          <w:szCs w:val="22"/>
        </w:rPr>
      </w:pPr>
      <w:r w:rsidRPr="00C124A1">
        <w:rPr>
          <w:rFonts w:ascii="Calibri" w:hAnsi="Calibri" w:cs="Calibri"/>
          <w:sz w:val="22"/>
          <w:szCs w:val="22"/>
        </w:rPr>
        <w:t xml:space="preserve">Tereny zieleni definiuje się jako tereny wraz infrastrukturą techniczną i budynkami funkcjonalnie </w:t>
      </w:r>
      <w:r w:rsidRPr="00C124A1">
        <w:rPr>
          <w:rFonts w:ascii="Calibri" w:hAnsi="Calibri" w:cs="Calibri"/>
          <w:sz w:val="22"/>
          <w:szCs w:val="22"/>
        </w:rPr>
        <w:br/>
        <w:t xml:space="preserve">z nimi związanymi, pokryte roślinnością, znajdujące się w granicach wsi o zwartej zabudowie lub miast, pełniące funkcje estetyczne, rekreacyjne, zdrowotne lub osłonowe, a w szczególności parki, </w:t>
      </w:r>
      <w:r w:rsidRPr="00C124A1">
        <w:rPr>
          <w:rFonts w:ascii="Calibri" w:hAnsi="Calibri" w:cs="Calibri"/>
          <w:sz w:val="22"/>
          <w:szCs w:val="22"/>
        </w:rPr>
        <w:lastRenderedPageBreak/>
        <w:t>zieleńce, promenady, bulwary, ogrody botaniczne, zoologiczne, jordanowskie i zabytkowe oraz cmentarze, a także zieleń towarzysząca ulicom, placom, zabytkowym fortyfikacjom, budynkom, składowiskom, lotniskom oraz obiektom kolejowym i przemysłowym.</w:t>
      </w:r>
    </w:p>
    <w:p w:rsidR="00FA43BC" w:rsidRPr="00C124A1" w:rsidRDefault="00FA43BC" w:rsidP="00FA43BC">
      <w:pPr>
        <w:rPr>
          <w:rFonts w:ascii="Calibri" w:hAnsi="Calibri" w:cs="Calibri"/>
        </w:rPr>
      </w:pPr>
      <w:r w:rsidRPr="00C124A1">
        <w:rPr>
          <w:rFonts w:ascii="Calibri" w:hAnsi="Calibri" w:cs="Calibri"/>
        </w:rPr>
        <w:t>Na terenie Gminy i Miasta Wyszogród, znajduje się:</w:t>
      </w:r>
    </w:p>
    <w:p w:rsidR="00FA43BC" w:rsidRPr="00C124A1" w:rsidRDefault="00FA43BC" w:rsidP="00517C6A">
      <w:pPr>
        <w:numPr>
          <w:ilvl w:val="0"/>
          <w:numId w:val="89"/>
        </w:numPr>
        <w:ind w:right="-6"/>
        <w:rPr>
          <w:rFonts w:ascii="Calibri" w:hAnsi="Calibri" w:cs="Calibri"/>
        </w:rPr>
      </w:pPr>
      <w:r w:rsidRPr="00C124A1">
        <w:rPr>
          <w:rFonts w:ascii="Calibri" w:hAnsi="Calibri" w:cs="Calibri"/>
        </w:rPr>
        <w:t xml:space="preserve">park spacerowo-wypoczynkowy o powierzchni 2,7 ha, </w:t>
      </w:r>
    </w:p>
    <w:p w:rsidR="00FA43BC" w:rsidRPr="00C124A1" w:rsidRDefault="00FA43BC" w:rsidP="00517C6A">
      <w:pPr>
        <w:numPr>
          <w:ilvl w:val="0"/>
          <w:numId w:val="89"/>
        </w:numPr>
        <w:ind w:right="-6"/>
        <w:rPr>
          <w:rFonts w:ascii="Calibri" w:hAnsi="Calibri" w:cs="Calibri"/>
        </w:rPr>
      </w:pPr>
      <w:r w:rsidRPr="00C124A1">
        <w:rPr>
          <w:rFonts w:ascii="Calibri" w:hAnsi="Calibri" w:cs="Calibri"/>
        </w:rPr>
        <w:t>zieleniec o powierzchni 0,4 ha;</w:t>
      </w:r>
    </w:p>
    <w:p w:rsidR="00FA43BC" w:rsidRPr="00C124A1" w:rsidRDefault="00FA43BC" w:rsidP="00517C6A">
      <w:pPr>
        <w:numPr>
          <w:ilvl w:val="0"/>
          <w:numId w:val="89"/>
        </w:numPr>
        <w:ind w:right="-6"/>
        <w:rPr>
          <w:rFonts w:ascii="Calibri" w:hAnsi="Calibri" w:cs="Calibri"/>
        </w:rPr>
      </w:pPr>
      <w:r w:rsidRPr="00C124A1">
        <w:rPr>
          <w:rFonts w:ascii="Calibri" w:hAnsi="Calibri" w:cs="Calibri"/>
        </w:rPr>
        <w:t>tereny zieleni osiedlowej o powierzchni 0,5 ha.</w:t>
      </w:r>
    </w:p>
    <w:p w:rsidR="00FA43BC" w:rsidRPr="00C124A1" w:rsidRDefault="00FA43BC" w:rsidP="00FA43BC">
      <w:pPr>
        <w:rPr>
          <w:rFonts w:ascii="Calibri" w:hAnsi="Calibri" w:cs="Calibri"/>
        </w:rPr>
      </w:pPr>
      <w:r w:rsidRPr="00C124A1">
        <w:rPr>
          <w:rFonts w:ascii="Calibri" w:hAnsi="Calibri" w:cs="Calibri"/>
        </w:rPr>
        <w:t>Znaczenie zieleni dla funkcjonowania gminy jest nieocenione. Zieleń nie tylko modyfikuje lokalne warunki klimatyczne, ale także oczyszcza atmosferę z zanieczyszczeń stałych i gazowych, reguluje stosunek CO</w:t>
      </w:r>
      <w:r w:rsidRPr="00C124A1">
        <w:rPr>
          <w:rFonts w:ascii="Calibri" w:hAnsi="Calibri" w:cs="Calibri"/>
          <w:vertAlign w:val="subscript"/>
        </w:rPr>
        <w:t>2</w:t>
      </w:r>
      <w:r w:rsidRPr="00C124A1">
        <w:rPr>
          <w:rFonts w:ascii="Calibri" w:hAnsi="Calibri" w:cs="Calibri"/>
        </w:rPr>
        <w:t xml:space="preserve"> i O</w:t>
      </w:r>
      <w:r w:rsidRPr="00C124A1">
        <w:rPr>
          <w:rFonts w:ascii="Calibri" w:hAnsi="Calibri" w:cs="Calibri"/>
          <w:vertAlign w:val="subscript"/>
        </w:rPr>
        <w:t>2</w:t>
      </w:r>
      <w:r w:rsidRPr="00C124A1">
        <w:rPr>
          <w:rFonts w:ascii="Calibri" w:hAnsi="Calibri" w:cs="Calibri"/>
        </w:rPr>
        <w:t xml:space="preserve"> w atmosferze, wytłumia hałas oraz stanowi miejsce wypoczynku i rekreacji. Rola </w:t>
      </w:r>
      <w:r w:rsidRPr="00C124A1">
        <w:rPr>
          <w:rFonts w:ascii="Calibri" w:hAnsi="Calibri" w:cs="Calibri"/>
          <w:snapToGrid w:val="0"/>
        </w:rPr>
        <w:t xml:space="preserve">terenów zielonych wiąże się z kształtowaniem warunków przestrzennych i zdrowotnych </w:t>
      </w:r>
      <w:r w:rsidR="00D62941">
        <w:rPr>
          <w:rFonts w:ascii="Calibri" w:hAnsi="Calibri" w:cs="Calibri"/>
          <w:snapToGrid w:val="0"/>
        </w:rPr>
        <w:t>oraz</w:t>
      </w:r>
      <w:r w:rsidRPr="00C124A1">
        <w:rPr>
          <w:rFonts w:ascii="Calibri" w:hAnsi="Calibri" w:cs="Calibri"/>
          <w:snapToGrid w:val="0"/>
        </w:rPr>
        <w:t xml:space="preserve"> z</w:t>
      </w:r>
      <w:r w:rsidR="00D62941">
        <w:rPr>
          <w:rFonts w:ascii="Calibri" w:hAnsi="Calibri" w:cs="Calibri"/>
          <w:snapToGrid w:val="0"/>
        </w:rPr>
        <w:t> </w:t>
      </w:r>
      <w:r w:rsidRPr="00C124A1">
        <w:rPr>
          <w:rFonts w:ascii="Calibri" w:hAnsi="Calibri" w:cs="Calibri"/>
          <w:snapToGrid w:val="0"/>
        </w:rPr>
        <w:t>wpływem na walory estetyczne krajobrazu.</w:t>
      </w:r>
    </w:p>
    <w:p w:rsidR="0090757D" w:rsidRPr="00C124A1" w:rsidRDefault="0090757D" w:rsidP="0090757D">
      <w:pPr>
        <w:pStyle w:val="Wyrnienie"/>
        <w:rPr>
          <w:rFonts w:ascii="Calibri" w:hAnsi="Calibri" w:cs="Calibri"/>
        </w:rPr>
      </w:pPr>
      <w:r w:rsidRPr="00C124A1">
        <w:rPr>
          <w:rFonts w:ascii="Calibri" w:hAnsi="Calibri" w:cs="Calibri"/>
        </w:rPr>
        <w:t>Korytarze ekologiczne</w:t>
      </w:r>
    </w:p>
    <w:p w:rsidR="0090757D" w:rsidRPr="00C124A1" w:rsidRDefault="0090757D" w:rsidP="0090757D">
      <w:pPr>
        <w:rPr>
          <w:rFonts w:ascii="Calibri" w:hAnsi="Calibri" w:cs="Calibri"/>
        </w:rPr>
      </w:pPr>
      <w:r w:rsidRPr="00C124A1">
        <w:rPr>
          <w:rFonts w:ascii="Calibri" w:hAnsi="Calibri" w:cs="Calibri"/>
        </w:rPr>
        <w:t xml:space="preserve">Na terenie Gminy występują obszary węzłowe, istotne ze względu na ciągłość systemu przyrodniczego (oddziaływanie klimatyczne, hydrologiczne i biologiczne) lub możliwość migracji zwierząt lądowych i wodnych. </w:t>
      </w:r>
    </w:p>
    <w:p w:rsidR="0090757D" w:rsidRPr="00C124A1" w:rsidRDefault="0090757D" w:rsidP="0090757D">
      <w:pPr>
        <w:rPr>
          <w:rFonts w:ascii="Calibri" w:hAnsi="Calibri" w:cs="Calibri"/>
        </w:rPr>
      </w:pPr>
      <w:r w:rsidRPr="00C124A1">
        <w:rPr>
          <w:rFonts w:ascii="Calibri" w:hAnsi="Calibri" w:cs="Calibri"/>
        </w:rPr>
        <w:t xml:space="preserve">Usytuowany na terenie Gminy Wyszogród korytarz ekologiczny „Dolina Wisły - Kampinoski PN” to korytarz ekologiczny o znaczeniu międzynarodowym. Pełni kluczowe znaczenie w migracji zwierząt. </w:t>
      </w:r>
    </w:p>
    <w:p w:rsidR="00FC2A45" w:rsidRPr="00C124A1" w:rsidRDefault="00894847" w:rsidP="009127CF">
      <w:pPr>
        <w:pStyle w:val="Rozdziay"/>
        <w:numPr>
          <w:ilvl w:val="2"/>
          <w:numId w:val="5"/>
        </w:numPr>
        <w:rPr>
          <w:rFonts w:ascii="Calibri" w:hAnsi="Calibri" w:cs="Calibri"/>
        </w:rPr>
      </w:pPr>
      <w:bookmarkStart w:id="287" w:name="_Toc491676305"/>
      <w:r w:rsidRPr="00C124A1">
        <w:rPr>
          <w:rFonts w:ascii="Calibri" w:hAnsi="Calibri" w:cs="Calibri"/>
        </w:rPr>
        <w:t>LASY</w:t>
      </w:r>
      <w:bookmarkEnd w:id="287"/>
    </w:p>
    <w:p w:rsidR="00464B67" w:rsidRPr="00C124A1" w:rsidRDefault="00611414" w:rsidP="00B82DBE">
      <w:pPr>
        <w:ind w:firstLine="454"/>
        <w:rPr>
          <w:rFonts w:ascii="Calibri" w:hAnsi="Calibri" w:cs="Calibri"/>
        </w:rPr>
      </w:pPr>
      <w:r w:rsidRPr="00C124A1">
        <w:rPr>
          <w:rFonts w:ascii="Calibri" w:hAnsi="Calibri" w:cs="Calibri"/>
        </w:rPr>
        <w:t xml:space="preserve">Z danych Głównego Urzędu Statystycznego wynika, iż powierzchnia lasów na terenie </w:t>
      </w:r>
      <w:r w:rsidR="00D62941">
        <w:rPr>
          <w:rFonts w:ascii="Calibri" w:hAnsi="Calibri" w:cs="Calibri"/>
          <w:szCs w:val="24"/>
        </w:rPr>
        <w:t>Gminy i Miasta</w:t>
      </w:r>
      <w:r w:rsidR="0090757D" w:rsidRPr="00C124A1">
        <w:rPr>
          <w:rFonts w:ascii="Calibri" w:hAnsi="Calibri" w:cs="Calibri"/>
        </w:rPr>
        <w:t xml:space="preserve"> Wyszogród</w:t>
      </w:r>
      <w:r w:rsidR="004D12E7">
        <w:rPr>
          <w:rFonts w:ascii="Calibri" w:hAnsi="Calibri" w:cs="Calibri"/>
        </w:rPr>
        <w:t xml:space="preserve"> </w:t>
      </w:r>
      <w:r w:rsidRPr="00C124A1">
        <w:rPr>
          <w:rFonts w:ascii="Calibri" w:hAnsi="Calibri" w:cs="Calibri"/>
        </w:rPr>
        <w:t xml:space="preserve">wynosi </w:t>
      </w:r>
      <w:r w:rsidR="0090757D" w:rsidRPr="00C124A1">
        <w:rPr>
          <w:rFonts w:ascii="Calibri" w:hAnsi="Calibri" w:cs="Calibri"/>
        </w:rPr>
        <w:t xml:space="preserve">1 027,72 </w:t>
      </w:r>
      <w:r w:rsidRPr="00C124A1">
        <w:rPr>
          <w:rFonts w:ascii="Calibri" w:hAnsi="Calibri" w:cs="Calibri"/>
        </w:rPr>
        <w:t xml:space="preserve">ha, co daje lesistość na poziomie </w:t>
      </w:r>
      <w:r w:rsidR="0090757D" w:rsidRPr="00C124A1">
        <w:rPr>
          <w:rFonts w:ascii="Calibri" w:hAnsi="Calibri" w:cs="Calibri"/>
        </w:rPr>
        <w:t>10,7</w:t>
      </w:r>
      <w:r w:rsidRPr="00C124A1">
        <w:rPr>
          <w:rFonts w:ascii="Calibri" w:hAnsi="Calibri" w:cs="Calibri"/>
        </w:rPr>
        <w:t xml:space="preserve"> %</w:t>
      </w:r>
      <w:r w:rsidR="00CC0CA0" w:rsidRPr="00C124A1">
        <w:rPr>
          <w:rFonts w:ascii="Calibri" w:hAnsi="Calibri" w:cs="Calibri"/>
        </w:rPr>
        <w:t xml:space="preserve">. </w:t>
      </w:r>
      <w:r w:rsidRPr="00C124A1">
        <w:rPr>
          <w:rFonts w:ascii="Calibri" w:hAnsi="Calibri" w:cs="Calibri"/>
        </w:rPr>
        <w:t>Wskaźnik lesistości dla om</w:t>
      </w:r>
      <w:r w:rsidR="009E6A08" w:rsidRPr="00C124A1">
        <w:rPr>
          <w:rFonts w:ascii="Calibri" w:hAnsi="Calibri" w:cs="Calibri"/>
        </w:rPr>
        <w:t>awianego obszaru jest zatem</w:t>
      </w:r>
      <w:r w:rsidR="004D12E7">
        <w:rPr>
          <w:rFonts w:ascii="Calibri" w:hAnsi="Calibri" w:cs="Calibri"/>
        </w:rPr>
        <w:t xml:space="preserve"> </w:t>
      </w:r>
      <w:r w:rsidR="006367AB" w:rsidRPr="00C124A1">
        <w:rPr>
          <w:rFonts w:ascii="Calibri" w:hAnsi="Calibri" w:cs="Calibri"/>
        </w:rPr>
        <w:t xml:space="preserve">znacznie </w:t>
      </w:r>
      <w:r w:rsidR="00093F47" w:rsidRPr="00C124A1">
        <w:rPr>
          <w:rFonts w:ascii="Calibri" w:hAnsi="Calibri" w:cs="Calibri"/>
        </w:rPr>
        <w:t>niższy</w:t>
      </w:r>
      <w:r w:rsidRPr="00C124A1">
        <w:rPr>
          <w:rFonts w:ascii="Calibri" w:hAnsi="Calibri" w:cs="Calibri"/>
        </w:rPr>
        <w:t xml:space="preserve"> niż średnia krajowa, która wynosi </w:t>
      </w:r>
      <w:r w:rsidR="00E562F6" w:rsidRPr="00C124A1">
        <w:rPr>
          <w:rFonts w:ascii="Calibri" w:hAnsi="Calibri" w:cs="Calibri"/>
        </w:rPr>
        <w:t>30,0</w:t>
      </w:r>
      <w:r w:rsidR="00D36BEF" w:rsidRPr="00C124A1">
        <w:rPr>
          <w:rFonts w:ascii="Calibri" w:hAnsi="Calibri" w:cs="Calibri"/>
        </w:rPr>
        <w:t>%.</w:t>
      </w:r>
    </w:p>
    <w:p w:rsidR="00611414" w:rsidRPr="00C124A1" w:rsidRDefault="00611414" w:rsidP="00B82DBE">
      <w:pPr>
        <w:rPr>
          <w:rFonts w:ascii="Calibri" w:hAnsi="Calibri" w:cs="Calibri"/>
        </w:rPr>
      </w:pPr>
      <w:r w:rsidRPr="00C124A1">
        <w:rPr>
          <w:rFonts w:ascii="Calibri" w:hAnsi="Calibri" w:cs="Calibri"/>
        </w:rPr>
        <w:t xml:space="preserve">Strukturę gruntów leśnych na terenie </w:t>
      </w:r>
      <w:r w:rsidR="00D62941">
        <w:rPr>
          <w:rFonts w:ascii="Calibri" w:hAnsi="Calibri" w:cs="Calibri"/>
          <w:szCs w:val="24"/>
        </w:rPr>
        <w:t xml:space="preserve">Gminy i Miasta </w:t>
      </w:r>
      <w:r w:rsidRPr="00C124A1">
        <w:rPr>
          <w:rFonts w:ascii="Calibri" w:hAnsi="Calibri" w:cs="Calibri"/>
        </w:rPr>
        <w:t>pr</w:t>
      </w:r>
      <w:r w:rsidR="00464B67" w:rsidRPr="00C124A1">
        <w:rPr>
          <w:rFonts w:ascii="Calibri" w:hAnsi="Calibri" w:cs="Calibri"/>
        </w:rPr>
        <w:t>zedstawiono w poniższej tabeli.</w:t>
      </w:r>
      <w:r w:rsidR="004D12E7">
        <w:rPr>
          <w:rFonts w:ascii="Calibri" w:hAnsi="Calibri" w:cs="Calibri"/>
        </w:rPr>
        <w:t xml:space="preserve"> </w:t>
      </w:r>
      <w:r w:rsidR="00B82DBE" w:rsidRPr="00C124A1">
        <w:rPr>
          <w:rFonts w:ascii="Calibri" w:hAnsi="Calibri" w:cs="Calibri"/>
          <w:szCs w:val="24"/>
        </w:rPr>
        <w:t>Największe skupiska lasów występują w sołectwach Ciućkowo, Rębowo, Drwały oraz Marcjanka.</w:t>
      </w:r>
    </w:p>
    <w:p w:rsidR="009E6A08" w:rsidRPr="00C124A1" w:rsidRDefault="009E6A08" w:rsidP="009E6A08">
      <w:pPr>
        <w:pStyle w:val="Legenda"/>
        <w:rPr>
          <w:rFonts w:ascii="Calibri" w:hAnsi="Calibri" w:cs="Calibri"/>
        </w:rPr>
      </w:pPr>
      <w:bookmarkStart w:id="288" w:name="_Toc459887933"/>
      <w:bookmarkStart w:id="289" w:name="_Toc461035823"/>
      <w:bookmarkStart w:id="290" w:name="_Toc461699532"/>
      <w:bookmarkStart w:id="291" w:name="_Toc462337701"/>
      <w:bookmarkStart w:id="292" w:name="_Toc462337821"/>
      <w:bookmarkStart w:id="293" w:name="_Toc464123324"/>
      <w:bookmarkStart w:id="294" w:name="_Toc475715166"/>
      <w:bookmarkStart w:id="295" w:name="_Toc476832534"/>
      <w:bookmarkStart w:id="296" w:name="_Toc480455039"/>
      <w:bookmarkStart w:id="297" w:name="_Toc480722781"/>
      <w:bookmarkStart w:id="298" w:name="_Toc485822847"/>
      <w:bookmarkStart w:id="299" w:name="_Toc486323794"/>
      <w:r w:rsidRPr="00C124A1">
        <w:rPr>
          <w:rFonts w:ascii="Calibri" w:hAnsi="Calibri" w:cs="Calibri"/>
        </w:rPr>
        <w:lastRenderedPageBreak/>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23</w:t>
      </w:r>
      <w:r w:rsidR="004F2A29" w:rsidRPr="00C124A1">
        <w:rPr>
          <w:rFonts w:ascii="Calibri" w:hAnsi="Calibri" w:cs="Calibri"/>
          <w:noProof/>
        </w:rPr>
        <w:fldChar w:fldCharType="end"/>
      </w:r>
      <w:r w:rsidRPr="00C124A1">
        <w:rPr>
          <w:rFonts w:ascii="Calibri" w:hAnsi="Calibri" w:cs="Calibri"/>
        </w:rPr>
        <w:t xml:space="preserve">. Struktura gruntów leśnych na terenie </w:t>
      </w:r>
      <w:bookmarkEnd w:id="288"/>
      <w:bookmarkEnd w:id="289"/>
      <w:bookmarkEnd w:id="290"/>
      <w:bookmarkEnd w:id="291"/>
      <w:bookmarkEnd w:id="292"/>
      <w:bookmarkEnd w:id="293"/>
      <w:bookmarkEnd w:id="294"/>
      <w:bookmarkEnd w:id="295"/>
      <w:bookmarkEnd w:id="296"/>
      <w:r w:rsidR="0056222D" w:rsidRPr="00C124A1">
        <w:rPr>
          <w:rFonts w:ascii="Calibri" w:hAnsi="Calibri" w:cs="Calibri"/>
        </w:rPr>
        <w:t xml:space="preserve">gminy </w:t>
      </w:r>
      <w:bookmarkEnd w:id="297"/>
      <w:bookmarkEnd w:id="298"/>
      <w:r w:rsidR="0090757D" w:rsidRPr="00C124A1">
        <w:rPr>
          <w:rFonts w:ascii="Calibri" w:hAnsi="Calibri" w:cs="Calibri"/>
        </w:rPr>
        <w:t>i miasta Wyszogród.</w:t>
      </w:r>
      <w:bookmarkEnd w:id="299"/>
    </w:p>
    <w:tbl>
      <w:tblPr>
        <w:tblStyle w:val="Tabelasiatki4akcent31"/>
        <w:tblW w:w="0" w:type="auto"/>
        <w:tblLook w:val="04A0"/>
      </w:tblPr>
      <w:tblGrid>
        <w:gridCol w:w="6521"/>
        <w:gridCol w:w="2312"/>
      </w:tblGrid>
      <w:tr w:rsidR="00FD4AAD" w:rsidRPr="00C124A1" w:rsidTr="00FD4AAD">
        <w:trPr>
          <w:cnfStyle w:val="100000000000"/>
          <w:trHeight w:val="469"/>
        </w:trPr>
        <w:tc>
          <w:tcPr>
            <w:cnfStyle w:val="001000000000"/>
            <w:tcW w:w="6521" w:type="dxa"/>
            <w:vAlign w:val="center"/>
          </w:tcPr>
          <w:p w:rsidR="00FD4AAD" w:rsidRPr="00C124A1" w:rsidRDefault="00FD4AAD" w:rsidP="008D0543">
            <w:pPr>
              <w:keepNext/>
              <w:jc w:val="center"/>
              <w:rPr>
                <w:rFonts w:ascii="Calibri" w:hAnsi="Calibri" w:cs="Calibri"/>
                <w:sz w:val="20"/>
              </w:rPr>
            </w:pPr>
          </w:p>
        </w:tc>
        <w:tc>
          <w:tcPr>
            <w:tcW w:w="2312" w:type="dxa"/>
            <w:vAlign w:val="center"/>
          </w:tcPr>
          <w:p w:rsidR="00FD4AAD" w:rsidRPr="00C124A1" w:rsidRDefault="00FD4AAD" w:rsidP="008D0543">
            <w:pPr>
              <w:keepNext/>
              <w:jc w:val="center"/>
              <w:cnfStyle w:val="100000000000"/>
              <w:rPr>
                <w:rFonts w:ascii="Calibri" w:hAnsi="Calibri" w:cs="Calibri"/>
                <w:sz w:val="20"/>
              </w:rPr>
            </w:pPr>
            <w:r w:rsidRPr="00C124A1">
              <w:rPr>
                <w:rFonts w:ascii="Calibri" w:hAnsi="Calibri" w:cs="Calibri"/>
                <w:color w:val="auto"/>
                <w:sz w:val="20"/>
              </w:rPr>
              <w:t>Powierzchnia [ha]</w:t>
            </w:r>
          </w:p>
        </w:tc>
      </w:tr>
      <w:tr w:rsidR="004D3EC9" w:rsidRPr="00C124A1" w:rsidTr="00FD4AAD">
        <w:trPr>
          <w:cnfStyle w:val="000000100000"/>
          <w:trHeight w:val="146"/>
        </w:trPr>
        <w:tc>
          <w:tcPr>
            <w:cnfStyle w:val="001000000000"/>
            <w:tcW w:w="6521" w:type="dxa"/>
            <w:vMerge w:val="restart"/>
            <w:shd w:val="clear" w:color="auto" w:fill="FFFFFF" w:themeFill="background1"/>
            <w:vAlign w:val="center"/>
          </w:tcPr>
          <w:p w:rsidR="004D3EC9" w:rsidRPr="00C124A1" w:rsidRDefault="004D3EC9" w:rsidP="00660F96">
            <w:pPr>
              <w:keepNext/>
              <w:spacing w:before="0" w:after="0"/>
              <w:jc w:val="center"/>
              <w:rPr>
                <w:rFonts w:ascii="Calibri" w:hAnsi="Calibri" w:cs="Calibri"/>
                <w:b w:val="0"/>
                <w:bCs w:val="0"/>
                <w:sz w:val="20"/>
              </w:rPr>
            </w:pPr>
            <w:r w:rsidRPr="00C124A1">
              <w:rPr>
                <w:rFonts w:ascii="Calibri" w:hAnsi="Calibri" w:cs="Calibri"/>
                <w:sz w:val="20"/>
              </w:rPr>
              <w:t>Lasy publiczne, z czego:</w:t>
            </w:r>
          </w:p>
          <w:p w:rsidR="004D3EC9" w:rsidRPr="00C124A1" w:rsidRDefault="004D3EC9" w:rsidP="00F84159">
            <w:pPr>
              <w:pStyle w:val="Akapitzlist"/>
              <w:keepNext/>
              <w:numPr>
                <w:ilvl w:val="0"/>
                <w:numId w:val="71"/>
              </w:numPr>
              <w:spacing w:before="0" w:after="0"/>
              <w:rPr>
                <w:rFonts w:ascii="Calibri" w:hAnsi="Calibri" w:cs="Calibri"/>
                <w:sz w:val="20"/>
              </w:rPr>
            </w:pPr>
            <w:r w:rsidRPr="00C124A1">
              <w:rPr>
                <w:rFonts w:ascii="Calibri" w:hAnsi="Calibri" w:cs="Calibri"/>
                <w:sz w:val="20"/>
              </w:rPr>
              <w:t>Lasy publiczne Skarbu Państwa, z czego:</w:t>
            </w:r>
          </w:p>
          <w:p w:rsidR="00660F96" w:rsidRPr="00C124A1" w:rsidRDefault="004D3EC9" w:rsidP="00F84159">
            <w:pPr>
              <w:pStyle w:val="Akapitzlist"/>
              <w:keepNext/>
              <w:numPr>
                <w:ilvl w:val="0"/>
                <w:numId w:val="70"/>
              </w:numPr>
              <w:spacing w:before="0" w:after="0"/>
              <w:jc w:val="center"/>
              <w:rPr>
                <w:rFonts w:ascii="Calibri" w:hAnsi="Calibri" w:cs="Calibri"/>
                <w:b w:val="0"/>
                <w:bCs w:val="0"/>
                <w:sz w:val="20"/>
              </w:rPr>
            </w:pPr>
            <w:r w:rsidRPr="00C124A1">
              <w:rPr>
                <w:rFonts w:ascii="Calibri" w:hAnsi="Calibri" w:cs="Calibri"/>
                <w:sz w:val="20"/>
              </w:rPr>
              <w:t>Lasy publiczne Skarbu Państw</w:t>
            </w:r>
            <w:r w:rsidR="00660F96" w:rsidRPr="00C124A1">
              <w:rPr>
                <w:rFonts w:ascii="Calibri" w:hAnsi="Calibri" w:cs="Calibri"/>
                <w:sz w:val="20"/>
              </w:rPr>
              <w:t>a w zarządzie Lasów Państwowych</w:t>
            </w:r>
          </w:p>
          <w:p w:rsidR="004D3EC9" w:rsidRPr="00C124A1" w:rsidRDefault="004D3EC9" w:rsidP="00F84159">
            <w:pPr>
              <w:pStyle w:val="Akapitzlist"/>
              <w:keepNext/>
              <w:numPr>
                <w:ilvl w:val="0"/>
                <w:numId w:val="70"/>
              </w:numPr>
              <w:spacing w:before="0" w:after="0"/>
              <w:jc w:val="center"/>
              <w:rPr>
                <w:rFonts w:ascii="Calibri" w:hAnsi="Calibri" w:cs="Calibri"/>
                <w:b w:val="0"/>
                <w:bCs w:val="0"/>
                <w:sz w:val="20"/>
              </w:rPr>
            </w:pPr>
            <w:r w:rsidRPr="00C124A1">
              <w:rPr>
                <w:rFonts w:ascii="Calibri" w:hAnsi="Calibri" w:cs="Calibri"/>
                <w:sz w:val="20"/>
              </w:rPr>
              <w:t>Lasy publiczne Skarbu Państwa w zasobie Własności Rolnej SP</w:t>
            </w:r>
          </w:p>
          <w:p w:rsidR="004D3EC9" w:rsidRPr="00C124A1" w:rsidRDefault="004D3EC9" w:rsidP="00F84159">
            <w:pPr>
              <w:pStyle w:val="Akapitzlist"/>
              <w:keepNext/>
              <w:numPr>
                <w:ilvl w:val="0"/>
                <w:numId w:val="69"/>
              </w:numPr>
              <w:spacing w:before="0" w:after="0"/>
              <w:rPr>
                <w:rFonts w:ascii="Calibri" w:hAnsi="Calibri" w:cs="Calibri"/>
                <w:color w:val="FF0000"/>
                <w:sz w:val="20"/>
              </w:rPr>
            </w:pPr>
            <w:r w:rsidRPr="00C124A1">
              <w:rPr>
                <w:rFonts w:ascii="Calibri" w:hAnsi="Calibri" w:cs="Calibri"/>
                <w:sz w:val="20"/>
              </w:rPr>
              <w:t>Lasy gminne</w:t>
            </w:r>
          </w:p>
        </w:tc>
        <w:tc>
          <w:tcPr>
            <w:tcW w:w="2312" w:type="dxa"/>
            <w:shd w:val="clear" w:color="auto" w:fill="FFFFFF" w:themeFill="background1"/>
            <w:vAlign w:val="center"/>
          </w:tcPr>
          <w:p w:rsidR="004D3EC9" w:rsidRPr="00C124A1" w:rsidRDefault="0090757D" w:rsidP="008D0543">
            <w:pPr>
              <w:keepNext/>
              <w:spacing w:before="0" w:after="0"/>
              <w:jc w:val="center"/>
              <w:cnfStyle w:val="000000100000"/>
              <w:rPr>
                <w:rFonts w:ascii="Calibri" w:hAnsi="Calibri" w:cs="Calibri"/>
                <w:sz w:val="20"/>
              </w:rPr>
            </w:pPr>
            <w:r w:rsidRPr="00C124A1">
              <w:rPr>
                <w:rFonts w:ascii="Calibri" w:hAnsi="Calibri" w:cs="Calibri"/>
              </w:rPr>
              <w:t>445,91</w:t>
            </w:r>
          </w:p>
        </w:tc>
      </w:tr>
      <w:tr w:rsidR="004D3EC9" w:rsidRPr="00C124A1" w:rsidTr="00FD4AAD">
        <w:trPr>
          <w:trHeight w:val="448"/>
        </w:trPr>
        <w:tc>
          <w:tcPr>
            <w:cnfStyle w:val="001000000000"/>
            <w:tcW w:w="6521" w:type="dxa"/>
            <w:vMerge/>
            <w:shd w:val="clear" w:color="auto" w:fill="FFFFFF" w:themeFill="background1"/>
            <w:vAlign w:val="center"/>
          </w:tcPr>
          <w:p w:rsidR="004D3EC9" w:rsidRPr="00C124A1" w:rsidRDefault="004D3EC9" w:rsidP="00F84159">
            <w:pPr>
              <w:pStyle w:val="Akapitzlist"/>
              <w:keepNext/>
              <w:numPr>
                <w:ilvl w:val="0"/>
                <w:numId w:val="69"/>
              </w:numPr>
              <w:spacing w:before="0" w:after="0"/>
              <w:jc w:val="center"/>
              <w:rPr>
                <w:rFonts w:ascii="Calibri" w:hAnsi="Calibri" w:cs="Calibri"/>
                <w:color w:val="FF0000"/>
                <w:sz w:val="20"/>
              </w:rPr>
            </w:pPr>
          </w:p>
        </w:tc>
        <w:tc>
          <w:tcPr>
            <w:tcW w:w="2312" w:type="dxa"/>
            <w:shd w:val="clear" w:color="auto" w:fill="FFFFFF" w:themeFill="background1"/>
            <w:vAlign w:val="center"/>
          </w:tcPr>
          <w:p w:rsidR="004D3EC9" w:rsidRPr="00C124A1" w:rsidRDefault="0090757D" w:rsidP="008D0543">
            <w:pPr>
              <w:keepNext/>
              <w:spacing w:before="0" w:after="0"/>
              <w:jc w:val="center"/>
              <w:cnfStyle w:val="000000000000"/>
              <w:rPr>
                <w:rFonts w:ascii="Calibri" w:hAnsi="Calibri" w:cs="Calibri"/>
                <w:sz w:val="20"/>
              </w:rPr>
            </w:pPr>
            <w:r w:rsidRPr="00C124A1">
              <w:rPr>
                <w:rFonts w:ascii="Calibri" w:hAnsi="Calibri" w:cs="Calibri"/>
              </w:rPr>
              <w:t>445,91</w:t>
            </w:r>
          </w:p>
        </w:tc>
      </w:tr>
      <w:tr w:rsidR="004D3EC9" w:rsidRPr="00C124A1" w:rsidTr="00FD4AAD">
        <w:trPr>
          <w:cnfStyle w:val="000000100000"/>
          <w:trHeight w:val="292"/>
        </w:trPr>
        <w:tc>
          <w:tcPr>
            <w:cnfStyle w:val="001000000000"/>
            <w:tcW w:w="6521" w:type="dxa"/>
            <w:vMerge/>
            <w:shd w:val="clear" w:color="auto" w:fill="FFFFFF" w:themeFill="background1"/>
            <w:vAlign w:val="center"/>
          </w:tcPr>
          <w:p w:rsidR="004D3EC9" w:rsidRPr="00C124A1" w:rsidRDefault="004D3EC9" w:rsidP="00F84159">
            <w:pPr>
              <w:pStyle w:val="Akapitzlist"/>
              <w:keepNext/>
              <w:numPr>
                <w:ilvl w:val="0"/>
                <w:numId w:val="69"/>
              </w:numPr>
              <w:spacing w:before="0" w:after="0"/>
              <w:jc w:val="center"/>
              <w:rPr>
                <w:rFonts w:ascii="Calibri" w:hAnsi="Calibri" w:cs="Calibri"/>
                <w:color w:val="FF0000"/>
                <w:sz w:val="20"/>
              </w:rPr>
            </w:pPr>
          </w:p>
        </w:tc>
        <w:tc>
          <w:tcPr>
            <w:tcW w:w="2312" w:type="dxa"/>
            <w:shd w:val="clear" w:color="auto" w:fill="FFFFFF" w:themeFill="background1"/>
            <w:vAlign w:val="center"/>
          </w:tcPr>
          <w:p w:rsidR="004D3EC9" w:rsidRPr="00C124A1" w:rsidRDefault="0090757D" w:rsidP="008D0543">
            <w:pPr>
              <w:keepNext/>
              <w:spacing w:before="0" w:after="0"/>
              <w:jc w:val="center"/>
              <w:cnfStyle w:val="000000100000"/>
              <w:rPr>
                <w:rFonts w:ascii="Calibri" w:hAnsi="Calibri" w:cs="Calibri"/>
                <w:sz w:val="20"/>
              </w:rPr>
            </w:pPr>
            <w:r w:rsidRPr="00C124A1">
              <w:rPr>
                <w:rFonts w:ascii="Calibri" w:hAnsi="Calibri" w:cs="Calibri"/>
              </w:rPr>
              <w:t>387,50</w:t>
            </w:r>
          </w:p>
        </w:tc>
      </w:tr>
      <w:tr w:rsidR="004D3EC9" w:rsidRPr="00C124A1" w:rsidTr="00FD4AAD">
        <w:trPr>
          <w:trHeight w:val="77"/>
        </w:trPr>
        <w:tc>
          <w:tcPr>
            <w:cnfStyle w:val="001000000000"/>
            <w:tcW w:w="6521" w:type="dxa"/>
            <w:vMerge/>
            <w:shd w:val="clear" w:color="auto" w:fill="FFFFFF" w:themeFill="background1"/>
            <w:vAlign w:val="center"/>
          </w:tcPr>
          <w:p w:rsidR="004D3EC9" w:rsidRPr="00C124A1" w:rsidRDefault="004D3EC9" w:rsidP="00F84159">
            <w:pPr>
              <w:pStyle w:val="Akapitzlist"/>
              <w:keepNext/>
              <w:numPr>
                <w:ilvl w:val="0"/>
                <w:numId w:val="69"/>
              </w:numPr>
              <w:spacing w:before="0" w:after="0"/>
              <w:jc w:val="center"/>
              <w:rPr>
                <w:rFonts w:ascii="Calibri" w:hAnsi="Calibri" w:cs="Calibri"/>
                <w:color w:val="FF0000"/>
                <w:sz w:val="20"/>
              </w:rPr>
            </w:pPr>
          </w:p>
        </w:tc>
        <w:tc>
          <w:tcPr>
            <w:tcW w:w="2312" w:type="dxa"/>
            <w:shd w:val="clear" w:color="auto" w:fill="FFFFFF" w:themeFill="background1"/>
            <w:vAlign w:val="center"/>
          </w:tcPr>
          <w:p w:rsidR="004D3EC9" w:rsidRPr="00C124A1" w:rsidRDefault="0090757D" w:rsidP="008D0543">
            <w:pPr>
              <w:keepNext/>
              <w:spacing w:before="0" w:after="0"/>
              <w:jc w:val="center"/>
              <w:cnfStyle w:val="000000000000"/>
              <w:rPr>
                <w:rFonts w:ascii="Calibri" w:hAnsi="Calibri" w:cs="Calibri"/>
                <w:sz w:val="20"/>
              </w:rPr>
            </w:pPr>
            <w:r w:rsidRPr="00C124A1">
              <w:rPr>
                <w:rFonts w:ascii="Calibri" w:hAnsi="Calibri" w:cs="Calibri"/>
              </w:rPr>
              <w:t>3,00</w:t>
            </w:r>
          </w:p>
        </w:tc>
      </w:tr>
      <w:tr w:rsidR="004D3EC9" w:rsidRPr="00C124A1" w:rsidTr="00FD4AAD">
        <w:trPr>
          <w:cnfStyle w:val="000000100000"/>
          <w:trHeight w:val="448"/>
        </w:trPr>
        <w:tc>
          <w:tcPr>
            <w:cnfStyle w:val="001000000000"/>
            <w:tcW w:w="6521" w:type="dxa"/>
            <w:vMerge/>
            <w:shd w:val="clear" w:color="auto" w:fill="FFFFFF" w:themeFill="background1"/>
            <w:vAlign w:val="center"/>
          </w:tcPr>
          <w:p w:rsidR="004D3EC9" w:rsidRPr="00C124A1" w:rsidRDefault="004D3EC9" w:rsidP="00F84159">
            <w:pPr>
              <w:pStyle w:val="Akapitzlist"/>
              <w:keepNext/>
              <w:numPr>
                <w:ilvl w:val="0"/>
                <w:numId w:val="69"/>
              </w:numPr>
              <w:spacing w:before="0" w:after="0"/>
              <w:jc w:val="center"/>
              <w:rPr>
                <w:rFonts w:ascii="Calibri" w:hAnsi="Calibri" w:cs="Calibri"/>
                <w:color w:val="FF0000"/>
                <w:sz w:val="20"/>
              </w:rPr>
            </w:pPr>
          </w:p>
        </w:tc>
        <w:tc>
          <w:tcPr>
            <w:tcW w:w="2312" w:type="dxa"/>
            <w:shd w:val="clear" w:color="auto" w:fill="FFFFFF" w:themeFill="background1"/>
            <w:vAlign w:val="center"/>
          </w:tcPr>
          <w:p w:rsidR="004D3EC9" w:rsidRPr="00C124A1" w:rsidRDefault="0090757D" w:rsidP="008D0543">
            <w:pPr>
              <w:keepNext/>
              <w:spacing w:before="0" w:after="0"/>
              <w:jc w:val="center"/>
              <w:cnfStyle w:val="000000100000"/>
              <w:rPr>
                <w:rFonts w:ascii="Calibri" w:hAnsi="Calibri" w:cs="Calibri"/>
                <w:sz w:val="20"/>
              </w:rPr>
            </w:pPr>
            <w:r w:rsidRPr="00C124A1">
              <w:rPr>
                <w:rFonts w:ascii="Calibri" w:hAnsi="Calibri" w:cs="Calibri"/>
                <w:sz w:val="20"/>
              </w:rPr>
              <w:t>0,00</w:t>
            </w:r>
          </w:p>
        </w:tc>
      </w:tr>
      <w:tr w:rsidR="00FD4AAD" w:rsidRPr="00C124A1" w:rsidTr="00FD4AAD">
        <w:trPr>
          <w:trHeight w:val="448"/>
        </w:trPr>
        <w:tc>
          <w:tcPr>
            <w:cnfStyle w:val="001000000000"/>
            <w:tcW w:w="6521" w:type="dxa"/>
            <w:shd w:val="clear" w:color="auto" w:fill="FFFFFF" w:themeFill="background1"/>
            <w:vAlign w:val="center"/>
          </w:tcPr>
          <w:p w:rsidR="00FD4AAD" w:rsidRPr="00C124A1" w:rsidRDefault="00FD4AAD" w:rsidP="00FD4AAD">
            <w:pPr>
              <w:keepNext/>
              <w:spacing w:before="0" w:after="0"/>
              <w:jc w:val="center"/>
              <w:rPr>
                <w:rFonts w:ascii="Calibri" w:hAnsi="Calibri" w:cs="Calibri"/>
                <w:sz w:val="20"/>
              </w:rPr>
            </w:pPr>
            <w:r w:rsidRPr="00C124A1">
              <w:rPr>
                <w:rFonts w:ascii="Calibri" w:hAnsi="Calibri" w:cs="Calibri"/>
                <w:sz w:val="20"/>
              </w:rPr>
              <w:t xml:space="preserve">Lasy prywatne </w:t>
            </w:r>
          </w:p>
        </w:tc>
        <w:tc>
          <w:tcPr>
            <w:tcW w:w="2312" w:type="dxa"/>
            <w:shd w:val="clear" w:color="auto" w:fill="FFFFFF" w:themeFill="background1"/>
            <w:vAlign w:val="center"/>
          </w:tcPr>
          <w:p w:rsidR="00FD4AAD" w:rsidRPr="00C124A1" w:rsidRDefault="0090757D" w:rsidP="008D0543">
            <w:pPr>
              <w:keepNext/>
              <w:spacing w:before="0" w:after="0"/>
              <w:jc w:val="center"/>
              <w:cnfStyle w:val="000000000000"/>
              <w:rPr>
                <w:rFonts w:ascii="Calibri" w:hAnsi="Calibri" w:cs="Calibri"/>
                <w:sz w:val="20"/>
              </w:rPr>
            </w:pPr>
            <w:r w:rsidRPr="00C124A1">
              <w:rPr>
                <w:rFonts w:ascii="Calibri" w:hAnsi="Calibri" w:cs="Calibri"/>
              </w:rPr>
              <w:t>581,81</w:t>
            </w:r>
          </w:p>
        </w:tc>
      </w:tr>
      <w:tr w:rsidR="005B0FAB" w:rsidRPr="00C124A1" w:rsidTr="00FD4AAD">
        <w:trPr>
          <w:cnfStyle w:val="000000100000"/>
          <w:trHeight w:val="448"/>
        </w:trPr>
        <w:tc>
          <w:tcPr>
            <w:cnfStyle w:val="001000000000"/>
            <w:tcW w:w="6521" w:type="dxa"/>
            <w:shd w:val="clear" w:color="auto" w:fill="FFFFFF" w:themeFill="background1"/>
            <w:vAlign w:val="center"/>
          </w:tcPr>
          <w:p w:rsidR="005B0FAB" w:rsidRPr="00C124A1" w:rsidRDefault="005B0FAB" w:rsidP="005B0FAB">
            <w:pPr>
              <w:keepNext/>
              <w:spacing w:before="0" w:after="0"/>
              <w:jc w:val="center"/>
              <w:rPr>
                <w:rFonts w:ascii="Calibri" w:hAnsi="Calibri" w:cs="Calibri"/>
                <w:sz w:val="20"/>
              </w:rPr>
            </w:pPr>
            <w:r w:rsidRPr="00C124A1">
              <w:rPr>
                <w:rFonts w:ascii="Calibri" w:hAnsi="Calibri" w:cs="Calibri"/>
                <w:sz w:val="20"/>
              </w:rPr>
              <w:t>Lasy ogółem</w:t>
            </w:r>
          </w:p>
        </w:tc>
        <w:tc>
          <w:tcPr>
            <w:tcW w:w="2312" w:type="dxa"/>
            <w:shd w:val="clear" w:color="auto" w:fill="FFFFFF" w:themeFill="background1"/>
            <w:vAlign w:val="center"/>
          </w:tcPr>
          <w:p w:rsidR="005B0FAB" w:rsidRPr="00C124A1" w:rsidRDefault="0090757D" w:rsidP="005B0FAB">
            <w:pPr>
              <w:keepNext/>
              <w:spacing w:before="0" w:after="0"/>
              <w:jc w:val="center"/>
              <w:cnfStyle w:val="000000100000"/>
              <w:rPr>
                <w:rFonts w:ascii="Calibri" w:hAnsi="Calibri" w:cs="Calibri"/>
                <w:sz w:val="20"/>
              </w:rPr>
            </w:pPr>
            <w:r w:rsidRPr="00C124A1">
              <w:rPr>
                <w:rFonts w:ascii="Calibri" w:hAnsi="Calibri" w:cs="Calibri"/>
              </w:rPr>
              <w:t>1 027,72</w:t>
            </w:r>
          </w:p>
        </w:tc>
      </w:tr>
    </w:tbl>
    <w:p w:rsidR="00CC0CA0" w:rsidRPr="00C124A1" w:rsidRDefault="002E7A5C" w:rsidP="00FA17DD">
      <w:pPr>
        <w:jc w:val="center"/>
        <w:rPr>
          <w:rFonts w:ascii="Calibri" w:hAnsi="Calibri" w:cs="Calibri"/>
          <w:sz w:val="18"/>
        </w:rPr>
      </w:pPr>
      <w:r w:rsidRPr="00C124A1">
        <w:rPr>
          <w:rFonts w:ascii="Calibri" w:hAnsi="Calibri" w:cs="Calibri"/>
          <w:sz w:val="18"/>
        </w:rPr>
        <w:t>Źródło: Bank Danych Lokalnych, GUS.</w:t>
      </w:r>
    </w:p>
    <w:p w:rsidR="00B82DBE" w:rsidRPr="00C124A1" w:rsidRDefault="00B82DBE" w:rsidP="00B82DBE">
      <w:pPr>
        <w:pStyle w:val="Tekstpodstawowy3"/>
        <w:rPr>
          <w:rFonts w:ascii="Calibri" w:hAnsi="Calibri" w:cs="Calibri"/>
          <w:sz w:val="22"/>
          <w:szCs w:val="24"/>
        </w:rPr>
      </w:pPr>
      <w:r w:rsidRPr="00C124A1">
        <w:rPr>
          <w:rFonts w:ascii="Calibri" w:hAnsi="Calibri" w:cs="Calibri"/>
          <w:sz w:val="22"/>
          <w:szCs w:val="24"/>
        </w:rPr>
        <w:t xml:space="preserve">Lasy prywatne na terenie gminy są zazwyczaj rozdrobnione i ich powierzchnie mieszczą się </w:t>
      </w:r>
      <w:r w:rsidRPr="00C124A1">
        <w:rPr>
          <w:rFonts w:ascii="Calibri" w:hAnsi="Calibri" w:cs="Calibri"/>
          <w:sz w:val="22"/>
          <w:szCs w:val="24"/>
        </w:rPr>
        <w:br/>
        <w:t>w przedziałach 0,1 – 1,0 ha. Stanowią je gł</w:t>
      </w:r>
      <w:r w:rsidR="00D62941">
        <w:rPr>
          <w:rFonts w:ascii="Calibri" w:hAnsi="Calibri" w:cs="Calibri"/>
          <w:sz w:val="22"/>
          <w:szCs w:val="24"/>
        </w:rPr>
        <w:t>ó</w:t>
      </w:r>
      <w:r w:rsidRPr="00C124A1">
        <w:rPr>
          <w:rFonts w:ascii="Calibri" w:hAnsi="Calibri" w:cs="Calibri"/>
          <w:sz w:val="22"/>
          <w:szCs w:val="24"/>
        </w:rPr>
        <w:t xml:space="preserve">wnie drzewostany rozdzielone polami uprawnymi </w:t>
      </w:r>
      <w:r w:rsidRPr="00C124A1">
        <w:rPr>
          <w:rFonts w:ascii="Calibri" w:hAnsi="Calibri" w:cs="Calibri"/>
          <w:sz w:val="22"/>
          <w:szCs w:val="24"/>
        </w:rPr>
        <w:br/>
        <w:t xml:space="preserve">i łączące się w kilku do kilkunastohektarowe kompleksy ze szpalerami wierzb. Nadzór nad lasami prywatnymi sprawuje Starosta Płocki. </w:t>
      </w:r>
    </w:p>
    <w:p w:rsidR="00B82DBE" w:rsidRPr="00C124A1" w:rsidRDefault="00B82DBE" w:rsidP="00B82DBE">
      <w:pPr>
        <w:pStyle w:val="Tekstpodstawowy3"/>
        <w:rPr>
          <w:rFonts w:ascii="Calibri" w:hAnsi="Calibri" w:cs="Calibri"/>
          <w:sz w:val="22"/>
          <w:szCs w:val="24"/>
        </w:rPr>
      </w:pPr>
      <w:r w:rsidRPr="00C124A1">
        <w:rPr>
          <w:rFonts w:ascii="Calibri" w:hAnsi="Calibri" w:cs="Calibri"/>
          <w:sz w:val="22"/>
          <w:szCs w:val="24"/>
        </w:rPr>
        <w:t xml:space="preserve">Lasy będące własnością Skarbu Państwa zarządzane są przez Nadleśnictwo Płock. Są to lasy ochronne, pełnią funkcje: glebochronne, wodochronne oraz stanowią ostoję zwierząt. Wiek drzewostanów wynosi ponad 50 lat. </w:t>
      </w:r>
    </w:p>
    <w:p w:rsidR="00B82DBE" w:rsidRPr="00C124A1" w:rsidRDefault="00B82DBE" w:rsidP="00B82DBE">
      <w:pPr>
        <w:pStyle w:val="Tekstpodstawowy3"/>
        <w:rPr>
          <w:rFonts w:ascii="Calibri" w:hAnsi="Calibri" w:cs="Calibri"/>
          <w:sz w:val="22"/>
          <w:szCs w:val="24"/>
        </w:rPr>
      </w:pPr>
      <w:r w:rsidRPr="00C124A1">
        <w:rPr>
          <w:rFonts w:ascii="Calibri" w:hAnsi="Calibri" w:cs="Calibri"/>
          <w:sz w:val="22"/>
          <w:szCs w:val="24"/>
        </w:rPr>
        <w:t xml:space="preserve">Przeważającym typem siedliskowym lasów jest bór świeży, który stanowi 60% ogólnej powierzchni leśnej na terenie </w:t>
      </w:r>
      <w:r w:rsidR="00D62941">
        <w:rPr>
          <w:rFonts w:ascii="Calibri" w:hAnsi="Calibri" w:cs="Calibri"/>
          <w:sz w:val="22"/>
          <w:szCs w:val="24"/>
        </w:rPr>
        <w:t xml:space="preserve">Gminy i Miasta </w:t>
      </w:r>
      <w:r w:rsidRPr="00C124A1">
        <w:rPr>
          <w:rFonts w:ascii="Calibri" w:hAnsi="Calibri" w:cs="Calibri"/>
          <w:sz w:val="22"/>
          <w:szCs w:val="24"/>
        </w:rPr>
        <w:t>Wyszogród. Dominującym gatunkiem lasotwórczym jest sosna, porastająca ponad 80% powierzchni leśnej. Ważnym gatunkiem lasotw</w:t>
      </w:r>
      <w:r w:rsidR="00F2541F">
        <w:rPr>
          <w:rFonts w:ascii="Calibri" w:hAnsi="Calibri" w:cs="Calibri"/>
          <w:sz w:val="22"/>
          <w:szCs w:val="24"/>
        </w:rPr>
        <w:t xml:space="preserve">órczym jest też dąb szypułkowy </w:t>
      </w:r>
      <w:r w:rsidRPr="00C124A1">
        <w:rPr>
          <w:rFonts w:ascii="Calibri" w:hAnsi="Calibri" w:cs="Calibri"/>
          <w:sz w:val="22"/>
          <w:szCs w:val="24"/>
        </w:rPr>
        <w:t>i bezszypułkowy, a także olsza czarna i brzoza.</w:t>
      </w:r>
    </w:p>
    <w:p w:rsidR="00B82DBE" w:rsidRPr="00C124A1" w:rsidRDefault="00B82DBE" w:rsidP="00B82DBE">
      <w:pPr>
        <w:pStyle w:val="Tekstpodstawowy3"/>
        <w:rPr>
          <w:rFonts w:ascii="Calibri" w:hAnsi="Calibri" w:cs="Calibri"/>
          <w:sz w:val="22"/>
          <w:szCs w:val="24"/>
        </w:rPr>
      </w:pPr>
      <w:r w:rsidRPr="00C124A1">
        <w:rPr>
          <w:rFonts w:ascii="Calibri" w:hAnsi="Calibri" w:cs="Calibri"/>
          <w:sz w:val="22"/>
          <w:szCs w:val="24"/>
        </w:rPr>
        <w:t xml:space="preserve">Stan zdrowotny lasów oceniany jest jako zadawalający. </w:t>
      </w:r>
    </w:p>
    <w:p w:rsidR="003A3A6F" w:rsidRPr="00C124A1" w:rsidRDefault="003A3A6F" w:rsidP="009127CF">
      <w:pPr>
        <w:pStyle w:val="Rozdziay"/>
        <w:numPr>
          <w:ilvl w:val="2"/>
          <w:numId w:val="5"/>
        </w:numPr>
        <w:rPr>
          <w:rFonts w:ascii="Calibri" w:hAnsi="Calibri" w:cs="Calibri"/>
        </w:rPr>
      </w:pPr>
      <w:bookmarkStart w:id="300" w:name="_Toc491676306"/>
      <w:r w:rsidRPr="00C124A1">
        <w:rPr>
          <w:rFonts w:ascii="Calibri" w:hAnsi="Calibri" w:cs="Calibri"/>
        </w:rPr>
        <w:t>ANALIZA SWOT</w:t>
      </w:r>
      <w:bookmarkEnd w:id="300"/>
    </w:p>
    <w:tbl>
      <w:tblPr>
        <w:tblStyle w:val="Tabelasiatki4akcent31"/>
        <w:tblW w:w="0" w:type="auto"/>
        <w:tblLook w:val="04A0"/>
      </w:tblPr>
      <w:tblGrid>
        <w:gridCol w:w="4669"/>
        <w:gridCol w:w="4447"/>
      </w:tblGrid>
      <w:tr w:rsidR="003A3A6F" w:rsidRPr="00C124A1" w:rsidTr="00845049">
        <w:trPr>
          <w:cnfStyle w:val="100000000000"/>
          <w:trHeight w:val="454"/>
        </w:trPr>
        <w:tc>
          <w:tcPr>
            <w:cnfStyle w:val="001000000000"/>
            <w:tcW w:w="9344" w:type="dxa"/>
            <w:gridSpan w:val="2"/>
            <w:vAlign w:val="center"/>
          </w:tcPr>
          <w:p w:rsidR="003A3A6F" w:rsidRPr="00C124A1" w:rsidRDefault="003A3A6F" w:rsidP="00845049">
            <w:pPr>
              <w:spacing w:before="0" w:after="0" w:line="240" w:lineRule="auto"/>
              <w:jc w:val="center"/>
              <w:rPr>
                <w:rFonts w:ascii="Calibri" w:hAnsi="Calibri" w:cs="Calibri"/>
                <w:b w:val="0"/>
                <w:color w:val="auto"/>
                <w:sz w:val="20"/>
                <w:szCs w:val="20"/>
              </w:rPr>
            </w:pPr>
            <w:r w:rsidRPr="00C124A1">
              <w:rPr>
                <w:rFonts w:ascii="Calibri" w:hAnsi="Calibri" w:cs="Calibri"/>
                <w:color w:val="auto"/>
                <w:sz w:val="20"/>
                <w:szCs w:val="20"/>
              </w:rPr>
              <w:t>ZASOBY PRZYRODNICZE</w:t>
            </w:r>
          </w:p>
        </w:tc>
      </w:tr>
      <w:tr w:rsidR="003A3A6F" w:rsidRPr="00C124A1" w:rsidTr="00845049">
        <w:trPr>
          <w:cnfStyle w:val="000000100000"/>
          <w:trHeight w:val="340"/>
        </w:trPr>
        <w:tc>
          <w:tcPr>
            <w:cnfStyle w:val="001000000000"/>
            <w:tcW w:w="4786" w:type="dxa"/>
            <w:vAlign w:val="center"/>
          </w:tcPr>
          <w:p w:rsidR="003A3A6F" w:rsidRPr="00C124A1" w:rsidRDefault="003A3A6F" w:rsidP="00845049">
            <w:pPr>
              <w:spacing w:before="0" w:after="0" w:line="240" w:lineRule="auto"/>
              <w:jc w:val="center"/>
              <w:rPr>
                <w:rFonts w:ascii="Calibri" w:hAnsi="Calibri" w:cs="Calibri"/>
                <w:sz w:val="20"/>
                <w:szCs w:val="20"/>
              </w:rPr>
            </w:pPr>
            <w:r w:rsidRPr="00C124A1">
              <w:rPr>
                <w:rFonts w:ascii="Calibri" w:hAnsi="Calibri" w:cs="Calibri"/>
                <w:sz w:val="20"/>
                <w:szCs w:val="20"/>
              </w:rPr>
              <w:t>MOCNE STRONY</w:t>
            </w:r>
          </w:p>
        </w:tc>
        <w:tc>
          <w:tcPr>
            <w:tcW w:w="4558" w:type="dxa"/>
            <w:vAlign w:val="center"/>
          </w:tcPr>
          <w:p w:rsidR="003A3A6F" w:rsidRPr="00C124A1" w:rsidRDefault="003A3A6F" w:rsidP="00845049">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SŁABE STRONY</w:t>
            </w:r>
          </w:p>
        </w:tc>
      </w:tr>
      <w:tr w:rsidR="003A3A6F" w:rsidRPr="00C124A1" w:rsidTr="00845049">
        <w:trPr>
          <w:trHeight w:val="807"/>
        </w:trPr>
        <w:tc>
          <w:tcPr>
            <w:cnfStyle w:val="001000000000"/>
            <w:tcW w:w="4786" w:type="dxa"/>
            <w:vAlign w:val="center"/>
          </w:tcPr>
          <w:p w:rsidR="00B82DBE" w:rsidRPr="00C124A1" w:rsidRDefault="003A3A6F" w:rsidP="00DD79FC">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w:t>
            </w:r>
            <w:r w:rsidR="00DD79FC" w:rsidRPr="00C124A1">
              <w:rPr>
                <w:rFonts w:ascii="Calibri" w:hAnsi="Calibri" w:cs="Calibri"/>
                <w:b w:val="0"/>
                <w:sz w:val="20"/>
                <w:szCs w:val="20"/>
              </w:rPr>
              <w:t>różnorodność form ochrony przyrody</w:t>
            </w:r>
          </w:p>
          <w:p w:rsidR="00DD79FC" w:rsidRPr="00C124A1" w:rsidRDefault="00DD79FC" w:rsidP="00DD79FC">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różnorodność biologiczna na terenie obszaru </w:t>
            </w:r>
          </w:p>
        </w:tc>
        <w:tc>
          <w:tcPr>
            <w:tcW w:w="4558" w:type="dxa"/>
            <w:vAlign w:val="center"/>
          </w:tcPr>
          <w:p w:rsidR="003A3A6F" w:rsidRPr="00C124A1" w:rsidRDefault="003A3A6F" w:rsidP="00845049">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stosunkowo niska lesistość gminy</w:t>
            </w:r>
          </w:p>
        </w:tc>
      </w:tr>
      <w:tr w:rsidR="003A3A6F" w:rsidRPr="00C124A1" w:rsidTr="00845049">
        <w:trPr>
          <w:cnfStyle w:val="000000100000"/>
          <w:trHeight w:val="340"/>
        </w:trPr>
        <w:tc>
          <w:tcPr>
            <w:cnfStyle w:val="001000000000"/>
            <w:tcW w:w="4786" w:type="dxa"/>
            <w:vAlign w:val="center"/>
          </w:tcPr>
          <w:p w:rsidR="003A3A6F" w:rsidRPr="00C124A1" w:rsidRDefault="003A3A6F" w:rsidP="00845049">
            <w:pPr>
              <w:spacing w:before="0" w:after="0" w:line="240" w:lineRule="auto"/>
              <w:jc w:val="center"/>
              <w:rPr>
                <w:rFonts w:ascii="Calibri" w:hAnsi="Calibri" w:cs="Calibri"/>
                <w:sz w:val="20"/>
                <w:szCs w:val="20"/>
              </w:rPr>
            </w:pPr>
            <w:r w:rsidRPr="00C124A1">
              <w:rPr>
                <w:rFonts w:ascii="Calibri" w:hAnsi="Calibri" w:cs="Calibri"/>
                <w:sz w:val="20"/>
                <w:szCs w:val="20"/>
              </w:rPr>
              <w:t>SZANSE</w:t>
            </w:r>
          </w:p>
        </w:tc>
        <w:tc>
          <w:tcPr>
            <w:tcW w:w="4558" w:type="dxa"/>
            <w:vAlign w:val="center"/>
          </w:tcPr>
          <w:p w:rsidR="003A3A6F" w:rsidRPr="00C124A1" w:rsidRDefault="003A3A6F" w:rsidP="00845049">
            <w:pPr>
              <w:spacing w:before="0" w:after="0" w:line="240" w:lineRule="auto"/>
              <w:jc w:val="center"/>
              <w:cnfStyle w:val="000000100000"/>
              <w:rPr>
                <w:rFonts w:ascii="Calibri" w:hAnsi="Calibri" w:cs="Calibri"/>
                <w:b/>
                <w:sz w:val="20"/>
                <w:szCs w:val="20"/>
              </w:rPr>
            </w:pPr>
            <w:r w:rsidRPr="00C124A1">
              <w:rPr>
                <w:rFonts w:ascii="Calibri" w:hAnsi="Calibri" w:cs="Calibri"/>
                <w:b/>
                <w:sz w:val="20"/>
                <w:szCs w:val="20"/>
              </w:rPr>
              <w:t>ZAGROŻENIA</w:t>
            </w:r>
          </w:p>
        </w:tc>
      </w:tr>
      <w:tr w:rsidR="003A3A6F" w:rsidRPr="00C124A1" w:rsidTr="00845049">
        <w:tc>
          <w:tcPr>
            <w:cnfStyle w:val="001000000000"/>
            <w:tcW w:w="4786" w:type="dxa"/>
            <w:vAlign w:val="center"/>
          </w:tcPr>
          <w:p w:rsidR="003A3A6F" w:rsidRPr="00C124A1" w:rsidRDefault="003A3A6F" w:rsidP="00845049">
            <w:pPr>
              <w:spacing w:before="0" w:after="0" w:line="240" w:lineRule="auto"/>
              <w:jc w:val="center"/>
              <w:rPr>
                <w:rFonts w:ascii="Calibri" w:hAnsi="Calibri" w:cs="Calibri"/>
                <w:b w:val="0"/>
                <w:sz w:val="20"/>
                <w:szCs w:val="20"/>
              </w:rPr>
            </w:pPr>
            <w:r w:rsidRPr="00C124A1">
              <w:rPr>
                <w:rFonts w:ascii="Calibri" w:hAnsi="Calibri" w:cs="Calibri"/>
                <w:b w:val="0"/>
                <w:sz w:val="20"/>
                <w:szCs w:val="20"/>
              </w:rPr>
              <w:t xml:space="preserve">- możliwość uzyskania zewnętrznych środków finansowanych na realizację zadań związanych </w:t>
            </w:r>
            <w:r w:rsidRPr="00C124A1">
              <w:rPr>
                <w:rFonts w:ascii="Calibri" w:hAnsi="Calibri" w:cs="Calibri"/>
                <w:b w:val="0"/>
                <w:sz w:val="20"/>
                <w:szCs w:val="20"/>
              </w:rPr>
              <w:br/>
              <w:t>z ochroną zasobów przyrodniczych</w:t>
            </w:r>
          </w:p>
        </w:tc>
        <w:tc>
          <w:tcPr>
            <w:tcW w:w="4558" w:type="dxa"/>
            <w:vAlign w:val="center"/>
          </w:tcPr>
          <w:p w:rsidR="003A3A6F" w:rsidRPr="00C124A1" w:rsidRDefault="003A3A6F" w:rsidP="00845049">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niska świadomość ekologiczna społeczeństwa</w:t>
            </w:r>
          </w:p>
          <w:p w:rsidR="003A3A6F" w:rsidRPr="00C124A1" w:rsidRDefault="003A3A6F" w:rsidP="00845049">
            <w:pPr>
              <w:spacing w:before="0" w:after="0" w:line="240" w:lineRule="auto"/>
              <w:jc w:val="center"/>
              <w:cnfStyle w:val="000000000000"/>
              <w:rPr>
                <w:rFonts w:ascii="Calibri" w:hAnsi="Calibri" w:cs="Calibri"/>
                <w:sz w:val="20"/>
                <w:szCs w:val="20"/>
              </w:rPr>
            </w:pPr>
            <w:r w:rsidRPr="00C124A1">
              <w:rPr>
                <w:rFonts w:ascii="Calibri" w:hAnsi="Calibri" w:cs="Calibri"/>
                <w:sz w:val="20"/>
                <w:szCs w:val="20"/>
              </w:rPr>
              <w:t xml:space="preserve">- dewastacja ze strony turystów </w:t>
            </w:r>
          </w:p>
        </w:tc>
      </w:tr>
    </w:tbl>
    <w:p w:rsidR="009A427B" w:rsidRDefault="009A427B" w:rsidP="00815238">
      <w:pPr>
        <w:rPr>
          <w:rFonts w:ascii="Calibri" w:hAnsi="Calibri" w:cs="Calibri"/>
        </w:rPr>
      </w:pPr>
    </w:p>
    <w:p w:rsidR="00D62941" w:rsidRPr="00C124A1" w:rsidRDefault="00D62941" w:rsidP="00815238">
      <w:pPr>
        <w:rPr>
          <w:rFonts w:ascii="Calibri" w:hAnsi="Calibri" w:cs="Calibri"/>
        </w:rPr>
      </w:pPr>
    </w:p>
    <w:p w:rsidR="0010372E" w:rsidRPr="00C124A1" w:rsidRDefault="001627E5" w:rsidP="009127CF">
      <w:pPr>
        <w:pStyle w:val="Rozdziay"/>
        <w:numPr>
          <w:ilvl w:val="2"/>
          <w:numId w:val="5"/>
        </w:numPr>
        <w:rPr>
          <w:rFonts w:ascii="Calibri" w:hAnsi="Calibri" w:cs="Calibri"/>
        </w:rPr>
      </w:pPr>
      <w:bookmarkStart w:id="301" w:name="_Toc491676307"/>
      <w:r w:rsidRPr="00C124A1">
        <w:rPr>
          <w:rFonts w:ascii="Calibri" w:hAnsi="Calibri" w:cs="Calibri"/>
        </w:rPr>
        <w:lastRenderedPageBreak/>
        <w:t>ZAGROŻENIA</w:t>
      </w:r>
      <w:bookmarkEnd w:id="301"/>
    </w:p>
    <w:p w:rsidR="00AB5E31" w:rsidRPr="00C124A1" w:rsidRDefault="00AB5E31" w:rsidP="00AB5E31">
      <w:pPr>
        <w:spacing w:before="0" w:after="0"/>
        <w:rPr>
          <w:rFonts w:ascii="Calibri" w:hAnsi="Calibri" w:cs="Calibri"/>
        </w:rPr>
      </w:pPr>
      <w:r w:rsidRPr="00C124A1">
        <w:rPr>
          <w:rFonts w:ascii="Calibri" w:hAnsi="Calibri" w:cs="Calibri"/>
        </w:rPr>
        <w:t>Do zagrożeń dotyczących zasobów przyrodniczych na terenie gminy i miasta zaliczyć należy:</w:t>
      </w:r>
    </w:p>
    <w:p w:rsidR="00AB5E31" w:rsidRPr="00C124A1" w:rsidRDefault="00AB5E31" w:rsidP="00517C6A">
      <w:pPr>
        <w:pStyle w:val="Akapitzlist"/>
        <w:numPr>
          <w:ilvl w:val="0"/>
          <w:numId w:val="92"/>
        </w:numPr>
        <w:spacing w:before="0" w:after="0"/>
        <w:rPr>
          <w:rFonts w:ascii="Calibri" w:hAnsi="Calibri" w:cs="Calibri"/>
        </w:rPr>
      </w:pPr>
      <w:r w:rsidRPr="00C124A1">
        <w:rPr>
          <w:rFonts w:ascii="Calibri" w:hAnsi="Calibri" w:cs="Calibri"/>
        </w:rPr>
        <w:t>brak zabezpieczenia cennych przyrodniczo i krajobrazowo obszarów poprzez nie objęcie ich formami ochrony przyrody,</w:t>
      </w:r>
    </w:p>
    <w:p w:rsidR="00AB5E31" w:rsidRPr="00C124A1" w:rsidRDefault="00AB5E31" w:rsidP="00517C6A">
      <w:pPr>
        <w:pStyle w:val="Akapitzlist"/>
        <w:numPr>
          <w:ilvl w:val="0"/>
          <w:numId w:val="92"/>
        </w:numPr>
        <w:spacing w:before="0" w:after="0"/>
        <w:rPr>
          <w:rFonts w:ascii="Calibri" w:hAnsi="Calibri" w:cs="Calibri"/>
        </w:rPr>
      </w:pPr>
      <w:r w:rsidRPr="00C124A1">
        <w:rPr>
          <w:rFonts w:ascii="Calibri" w:hAnsi="Calibri" w:cs="Calibri"/>
        </w:rPr>
        <w:t>brak szczegółowych inwentaryzacji przyrodniczych terenów i obiektów cennych przyrodniczo oraz miejsc zagrożonych.</w:t>
      </w:r>
    </w:p>
    <w:p w:rsidR="00AB5E31" w:rsidRPr="00C124A1" w:rsidRDefault="00AB5E31" w:rsidP="00AB5E31">
      <w:pPr>
        <w:spacing w:before="0" w:after="0"/>
        <w:rPr>
          <w:rFonts w:ascii="Calibri" w:hAnsi="Calibri" w:cs="Calibri"/>
        </w:rPr>
      </w:pPr>
      <w:r w:rsidRPr="00C124A1">
        <w:rPr>
          <w:rFonts w:ascii="Calibri" w:hAnsi="Calibri" w:cs="Calibri"/>
        </w:rPr>
        <w:t xml:space="preserve">Do zagrożeń siedlisk leśnych na terenie </w:t>
      </w:r>
      <w:r w:rsidR="00F81317">
        <w:rPr>
          <w:rFonts w:ascii="Calibri" w:hAnsi="Calibri" w:cs="Calibri"/>
          <w:szCs w:val="24"/>
        </w:rPr>
        <w:t xml:space="preserve">Gminy i Miasta </w:t>
      </w:r>
      <w:r w:rsidRPr="00C124A1">
        <w:rPr>
          <w:rFonts w:ascii="Calibri" w:hAnsi="Calibri" w:cs="Calibri"/>
        </w:rPr>
        <w:t>Wyszogród należą:</w:t>
      </w:r>
    </w:p>
    <w:p w:rsidR="00AB5E31" w:rsidRPr="00C124A1" w:rsidRDefault="00AB5E31" w:rsidP="00517C6A">
      <w:pPr>
        <w:pStyle w:val="Akapitzlist"/>
        <w:numPr>
          <w:ilvl w:val="0"/>
          <w:numId w:val="93"/>
        </w:numPr>
        <w:spacing w:before="0" w:after="0"/>
        <w:rPr>
          <w:rFonts w:ascii="Calibri" w:hAnsi="Calibri" w:cs="Calibri"/>
        </w:rPr>
      </w:pPr>
      <w:r w:rsidRPr="00C124A1">
        <w:rPr>
          <w:rFonts w:ascii="Calibri" w:hAnsi="Calibri" w:cs="Calibri"/>
        </w:rPr>
        <w:t xml:space="preserve">zanieczyszczenia środowiska - zanieczyszczenie powietrza atmosferycznego może niszczyć tkanki roślin lub wpływać na ograniczenie fotosyntezy. W większym stopniu dotyka on drzew iglastych. </w:t>
      </w:r>
    </w:p>
    <w:p w:rsidR="00AB5E31" w:rsidRPr="00C124A1" w:rsidRDefault="00AB5E31" w:rsidP="00517C6A">
      <w:pPr>
        <w:pStyle w:val="Akapitzlist"/>
        <w:numPr>
          <w:ilvl w:val="0"/>
          <w:numId w:val="93"/>
        </w:numPr>
        <w:spacing w:before="0" w:after="0"/>
        <w:rPr>
          <w:rFonts w:ascii="Calibri" w:hAnsi="Calibri" w:cs="Calibri"/>
        </w:rPr>
      </w:pPr>
      <w:r w:rsidRPr="00C124A1">
        <w:rPr>
          <w:rFonts w:ascii="Calibri" w:hAnsi="Calibri" w:cs="Calibri"/>
        </w:rPr>
        <w:t>pożary – źródłem pożarów lasów z uwagi na rolniczy charakter gminy może być wypalanie traw. Innym zagrożeniem jest niewłaściwa gospodarka leśna. Aby zmniejszyć prawdopodobieństwo wystąpienia pożaru zaleca się przeprowadzanie akcji mających na celu edukacje ludności w zakresie przeciwdziałania pożarom.</w:t>
      </w:r>
    </w:p>
    <w:p w:rsidR="00AB5E31" w:rsidRPr="00C124A1" w:rsidRDefault="00AB5E31" w:rsidP="00517C6A">
      <w:pPr>
        <w:pStyle w:val="Akapitzlist"/>
        <w:numPr>
          <w:ilvl w:val="0"/>
          <w:numId w:val="93"/>
        </w:numPr>
        <w:spacing w:before="0" w:after="0"/>
        <w:rPr>
          <w:rFonts w:ascii="Calibri" w:hAnsi="Calibri" w:cs="Calibri"/>
        </w:rPr>
      </w:pPr>
      <w:r w:rsidRPr="00C124A1">
        <w:rPr>
          <w:rFonts w:ascii="Calibri" w:hAnsi="Calibri" w:cs="Calibri"/>
        </w:rPr>
        <w:t>szkodniki oraz pasożyty – choroby wywoływane przez owady oraz grzyby stanową duże zagrożenie dla terenów leśnych zwłaszcza, że w dalszym ciągu ich duża część to monokultury, które sprzyjają ich rozprzestrzenianiu. Zapobiega się temu zjawisku poprzez wprowadzania do zalesień domieszek innych gatunków drzew.</w:t>
      </w:r>
    </w:p>
    <w:p w:rsidR="00AB5E31" w:rsidRPr="00C124A1" w:rsidRDefault="00AB5E31" w:rsidP="003A4463">
      <w:pPr>
        <w:rPr>
          <w:rFonts w:ascii="Calibri" w:hAnsi="Calibri" w:cs="Calibri"/>
        </w:rPr>
      </w:pPr>
    </w:p>
    <w:p w:rsidR="006E4768" w:rsidRPr="00AF1E5C" w:rsidRDefault="00E93E5E" w:rsidP="00AF1E5C">
      <w:pPr>
        <w:pStyle w:val="Rozdziay"/>
        <w:numPr>
          <w:ilvl w:val="1"/>
          <w:numId w:val="5"/>
        </w:numPr>
        <w:rPr>
          <w:rFonts w:ascii="Calibri" w:hAnsi="Calibri" w:cs="Calibri"/>
        </w:rPr>
      </w:pPr>
      <w:bookmarkStart w:id="302" w:name="_Toc491676308"/>
      <w:r w:rsidRPr="00AF1E5C">
        <w:rPr>
          <w:rFonts w:ascii="Calibri" w:hAnsi="Calibri" w:cs="Calibri"/>
        </w:rPr>
        <w:t xml:space="preserve">ADAPTACJA DO ZMIAN KLIMATU I </w:t>
      </w:r>
      <w:r w:rsidR="002E6888" w:rsidRPr="00AF1E5C">
        <w:rPr>
          <w:rFonts w:ascii="Calibri" w:hAnsi="Calibri" w:cs="Calibri"/>
        </w:rPr>
        <w:t>ZAGROŻENIA POWAŻNYMI AWARIAMI</w:t>
      </w:r>
      <w:bookmarkEnd w:id="302"/>
    </w:p>
    <w:p w:rsidR="00E93E5E" w:rsidRPr="00AF1E5C" w:rsidRDefault="00E93E5E" w:rsidP="00E93E5E">
      <w:pPr>
        <w:pStyle w:val="Rozdziay"/>
        <w:numPr>
          <w:ilvl w:val="2"/>
          <w:numId w:val="5"/>
        </w:numPr>
        <w:rPr>
          <w:rFonts w:ascii="Calibri" w:hAnsi="Calibri" w:cs="Calibri"/>
        </w:rPr>
      </w:pPr>
      <w:bookmarkStart w:id="303" w:name="_Toc491676309"/>
      <w:r w:rsidRPr="00AF1E5C">
        <w:rPr>
          <w:rFonts w:ascii="Calibri" w:hAnsi="Calibri" w:cs="Calibri"/>
        </w:rPr>
        <w:t>ADAPTACJA DO ZMIAN KLIMATU</w:t>
      </w:r>
      <w:bookmarkEnd w:id="303"/>
    </w:p>
    <w:p w:rsidR="00E93E5E" w:rsidRPr="00E93E5E" w:rsidRDefault="00E93E5E" w:rsidP="00E93E5E">
      <w:pPr>
        <w:ind w:firstLine="709"/>
        <w:rPr>
          <w:rFonts w:ascii="Calibri" w:hAnsi="Calibri" w:cs="Calibri"/>
        </w:rPr>
      </w:pPr>
      <w:r w:rsidRPr="00E93E5E">
        <w:rPr>
          <w:rFonts w:ascii="Calibri" w:hAnsi="Calibri" w:cs="Calibri"/>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 W Polsce przygotowano „Strategiczny Plan Adaptacji dla sektorów i obszarów wrażliwych na zmiany klimatu do roku 2020 z perspektywą do roku 2030” (SPA 2020) z myślą o zapewnieniu warunków stabilnego rozwoju społeczno-gospodarczego w obliczu ryzyk, jakie niosą ze sobą zmiany klimatu, ale również </w:t>
      </w:r>
      <w:r w:rsidRPr="00E93E5E">
        <w:rPr>
          <w:rFonts w:ascii="Calibri" w:hAnsi="Calibri" w:cs="Calibri"/>
        </w:rPr>
        <w:br/>
        <w:t xml:space="preserve">z myślą o wykorzystaniu pozytywnego wpływu, jaki działania adaptacyjne mogą mieć nie tylko na stan polskiego środowiska, ale również wzrost gospodarczy. </w:t>
      </w:r>
    </w:p>
    <w:p w:rsidR="00E93E5E" w:rsidRPr="00E93E5E" w:rsidRDefault="00E93E5E" w:rsidP="00E93E5E">
      <w:pPr>
        <w:rPr>
          <w:rFonts w:ascii="Calibri" w:hAnsi="Calibri" w:cs="Calibri"/>
        </w:rPr>
      </w:pPr>
      <w:r w:rsidRPr="00E93E5E">
        <w:rPr>
          <w:rFonts w:ascii="Calibri" w:hAnsi="Calibri" w:cs="Calibri"/>
        </w:rPr>
        <w:t xml:space="preserve"> Wyniki prognoz pokazują, że do roku 2030 zmiany klimatu będą miały dwojaki, pozytywny i negatywny wpływ na gospodarkę i społeczeństwo. Wzrost średniej temperatury powietrza będzie </w:t>
      </w:r>
      <w:r w:rsidRPr="00E93E5E">
        <w:rPr>
          <w:rFonts w:ascii="Calibri" w:hAnsi="Calibri" w:cs="Calibri"/>
        </w:rPr>
        <w:lastRenderedPageBreak/>
        <w:t xml:space="preserve">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i nierównomierny, czego skutkiem są dłuższe okresy bezopadowe, przerywane gwałtownymi i nawalnymi opadami. Poziom wód gruntowych będzie się obniżał, co negatywnie wpłynie na różnorodność biologiczną i formy ochrony przyrody, </w:t>
      </w:r>
      <w:r>
        <w:rPr>
          <w:rFonts w:ascii="Calibri" w:hAnsi="Calibri" w:cs="Calibri"/>
        </w:rPr>
        <w:br/>
      </w:r>
      <w:r w:rsidRPr="00E93E5E">
        <w:rPr>
          <w:rFonts w:ascii="Calibri" w:hAnsi="Calibri" w:cs="Calibri"/>
        </w:rPr>
        <w:t>w sz</w:t>
      </w:r>
      <w:r>
        <w:rPr>
          <w:rFonts w:ascii="Calibri" w:hAnsi="Calibri" w:cs="Calibri"/>
        </w:rPr>
        <w:t xml:space="preserve">czególności na zbiorniki wodne </w:t>
      </w:r>
      <w:r w:rsidRPr="00E93E5E">
        <w:rPr>
          <w:rFonts w:ascii="Calibri" w:hAnsi="Calibri" w:cs="Calibri"/>
        </w:rPr>
        <w:t xml:space="preserve">i tereny podmokłe. Zmiany będą do zaobserwowania również </w:t>
      </w:r>
      <w:r>
        <w:rPr>
          <w:rFonts w:ascii="Calibri" w:hAnsi="Calibri" w:cs="Calibri"/>
        </w:rPr>
        <w:br/>
      </w:r>
      <w:r w:rsidRPr="00E93E5E">
        <w:rPr>
          <w:rFonts w:ascii="Calibri" w:hAnsi="Calibri" w:cs="Calibri"/>
        </w:rPr>
        <w:t xml:space="preserve">w porze zimowej, gdzie skróci się okres zalegania pokrywy śnieżnej i jej grubość. Jednocześnie efektem zmian klimatu będzie zwiększanie częstotliwości występowania ekstremalnych zjawisk pogodowych i katastrof, które będą miały istotny wpływ na obszary wrażliwe i gospodarkę kraju. Podstawowe znaczenie będą miały ulewne deszcze niosące ryzyko powodzi 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będzie spadek mocy produkcyjnej i wiele innych. </w:t>
      </w:r>
    </w:p>
    <w:p w:rsidR="00E93E5E" w:rsidRPr="00E93E5E" w:rsidRDefault="00E93E5E" w:rsidP="00E93E5E">
      <w:pPr>
        <w:rPr>
          <w:rFonts w:ascii="Calibri" w:hAnsi="Calibri" w:cs="Calibri"/>
        </w:rPr>
      </w:pPr>
      <w:r w:rsidRPr="00E93E5E">
        <w:rPr>
          <w:rFonts w:ascii="Calibri" w:hAnsi="Calibri" w:cs="Calibri"/>
        </w:rPr>
        <w:t xml:space="preserve">Wpływ zmian klimatu: </w:t>
      </w:r>
    </w:p>
    <w:p w:rsidR="00E93E5E" w:rsidRPr="00E93E5E" w:rsidRDefault="00E93E5E" w:rsidP="00E93E5E">
      <w:pPr>
        <w:rPr>
          <w:rFonts w:ascii="Calibri" w:hAnsi="Calibri" w:cs="Calibri"/>
        </w:rPr>
      </w:pPr>
      <w:r w:rsidRPr="00E93E5E">
        <w:rPr>
          <w:rFonts w:ascii="Calibri" w:hAnsi="Calibri" w:cs="Calibri"/>
        </w:rPr>
        <w:t xml:space="preserve">Niewłaściwa gospodarka przestrzenna, w szczególności inwestowanie na terenach zagrożonych, </w:t>
      </w:r>
      <w:r w:rsidRPr="00E93E5E">
        <w:rPr>
          <w:rFonts w:ascii="Calibri" w:hAnsi="Calibri" w:cs="Calibri"/>
        </w:rPr>
        <w:br/>
        <w:t>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rsidR="00E93E5E" w:rsidRPr="00AF1E5C" w:rsidRDefault="00E93E5E" w:rsidP="00E93E5E">
      <w:pPr>
        <w:pStyle w:val="Rozdziay"/>
        <w:numPr>
          <w:ilvl w:val="2"/>
          <w:numId w:val="5"/>
        </w:numPr>
        <w:rPr>
          <w:rFonts w:ascii="Calibri" w:hAnsi="Calibri" w:cs="Calibri"/>
        </w:rPr>
      </w:pPr>
      <w:bookmarkStart w:id="304" w:name="_Toc490728658"/>
      <w:bookmarkStart w:id="305" w:name="_Toc491676310"/>
      <w:r w:rsidRPr="00AF1E5C">
        <w:rPr>
          <w:rFonts w:ascii="Calibri" w:hAnsi="Calibri" w:cs="Calibri"/>
        </w:rPr>
        <w:t>ZAGROŻENIA POWAŻNYMI AWARIAMI</w:t>
      </w:r>
      <w:bookmarkEnd w:id="304"/>
      <w:bookmarkEnd w:id="305"/>
    </w:p>
    <w:p w:rsidR="00BE4966" w:rsidRPr="00C124A1" w:rsidRDefault="00BE4966" w:rsidP="00FD4AAD">
      <w:pPr>
        <w:ind w:firstLine="444"/>
        <w:rPr>
          <w:rFonts w:ascii="Calibri" w:hAnsi="Calibri" w:cs="Calibri"/>
        </w:rPr>
      </w:pPr>
      <w:r w:rsidRPr="00C124A1">
        <w:rPr>
          <w:rFonts w:ascii="Calibri" w:hAnsi="Calibri" w:cs="Calibri"/>
        </w:rPr>
        <w:t>Zgodnie z definicją zawartą w ustawie Prawo Ochrony Środowiska (</w:t>
      </w:r>
      <w:r w:rsidR="00FD4AAD" w:rsidRPr="00C124A1">
        <w:rPr>
          <w:rFonts w:ascii="Calibri" w:hAnsi="Calibri" w:cs="Calibri"/>
        </w:rPr>
        <w:t xml:space="preserve">t.j. </w:t>
      </w:r>
      <w:r w:rsidR="00025E00" w:rsidRPr="00C124A1">
        <w:rPr>
          <w:rFonts w:ascii="Calibri" w:hAnsi="Calibri" w:cs="Calibri"/>
        </w:rPr>
        <w:t>Dz.U. 201</w:t>
      </w:r>
      <w:r w:rsidR="00FD4AAD" w:rsidRPr="00C124A1">
        <w:rPr>
          <w:rFonts w:ascii="Calibri" w:hAnsi="Calibri" w:cs="Calibri"/>
        </w:rPr>
        <w:t xml:space="preserve">7r. </w:t>
      </w:r>
      <w:r w:rsidR="00025E00" w:rsidRPr="00C124A1">
        <w:rPr>
          <w:rFonts w:ascii="Calibri" w:hAnsi="Calibri" w:cs="Calibri"/>
        </w:rPr>
        <w:t xml:space="preserve">poz. </w:t>
      </w:r>
      <w:r w:rsidR="00FD4AAD" w:rsidRPr="00C124A1">
        <w:rPr>
          <w:rFonts w:ascii="Calibri" w:hAnsi="Calibri" w:cs="Calibri"/>
        </w:rPr>
        <w:t xml:space="preserve">519) </w:t>
      </w:r>
      <w:r w:rsidRPr="00C124A1">
        <w:rPr>
          <w:rFonts w:ascii="Calibri" w:hAnsi="Calibri" w:cs="Calibri"/>
        </w:rPr>
        <w:t>mówiąc o:</w:t>
      </w:r>
    </w:p>
    <w:p w:rsidR="00BE4966" w:rsidRPr="00C124A1" w:rsidRDefault="00BE4966" w:rsidP="00BE4966">
      <w:pPr>
        <w:rPr>
          <w:rFonts w:ascii="Calibri" w:hAnsi="Calibri" w:cs="Calibri"/>
        </w:rPr>
      </w:pPr>
      <w:r w:rsidRPr="00C124A1">
        <w:rPr>
          <w:rFonts w:ascii="Calibri" w:hAnsi="Calibri" w:cs="Calibri"/>
        </w:rPr>
        <w:t xml:space="preserve">a) „poważnej awarii – rozumie się przez to zdarzenie, w szczególności emisję, pożar lub eksplozję, powstałe w trakcie procesu przemysłowego, magazynowania lub transportu, w których występuje </w:t>
      </w:r>
      <w:r w:rsidRPr="00C124A1">
        <w:rPr>
          <w:rFonts w:ascii="Calibri" w:hAnsi="Calibri" w:cs="Calibri"/>
        </w:rPr>
        <w:lastRenderedPageBreak/>
        <w:t>jedna lub więcej niebezpiecznych substancji, prowadzące do natychmiastowego powstania zagrożenia życia lub zdrowia ludzi lub środowiska lub powstania takiego zagrożenia z</w:t>
      </w:r>
      <w:r w:rsidR="00F81317">
        <w:rPr>
          <w:rFonts w:ascii="Calibri" w:hAnsi="Calibri" w:cs="Calibri"/>
        </w:rPr>
        <w:t> </w:t>
      </w:r>
      <w:r w:rsidRPr="00C124A1">
        <w:rPr>
          <w:rFonts w:ascii="Calibri" w:hAnsi="Calibri" w:cs="Calibri"/>
        </w:rPr>
        <w:t>opóźnieniem”.</w:t>
      </w:r>
    </w:p>
    <w:p w:rsidR="00BE4966" w:rsidRPr="00C124A1" w:rsidRDefault="00BE4966" w:rsidP="00BE4966">
      <w:pPr>
        <w:rPr>
          <w:rFonts w:ascii="Calibri" w:hAnsi="Calibri" w:cs="Calibri"/>
        </w:rPr>
      </w:pPr>
      <w:r w:rsidRPr="00C124A1">
        <w:rPr>
          <w:rFonts w:ascii="Calibri" w:hAnsi="Calibri" w:cs="Calibri"/>
        </w:rPr>
        <w:t>b) „poważnej awarii przemysłowej – rozumie się przez to poważną awarię w zakładzie”.</w:t>
      </w:r>
    </w:p>
    <w:p w:rsidR="006E4768" w:rsidRPr="00C124A1" w:rsidRDefault="006E4768" w:rsidP="006E4768">
      <w:pPr>
        <w:rPr>
          <w:rFonts w:ascii="Calibri" w:hAnsi="Calibri" w:cs="Calibri"/>
        </w:rPr>
      </w:pPr>
      <w:r w:rsidRPr="00C124A1">
        <w:rPr>
          <w:rFonts w:ascii="Calibri" w:hAnsi="Calibri" w:cs="Calibri"/>
        </w:rPr>
        <w:t>Jak wynika z definicji poważnej awarii, jej źródłami mogą być:</w:t>
      </w:r>
    </w:p>
    <w:p w:rsidR="006E4768" w:rsidRPr="00C124A1" w:rsidRDefault="006E4768" w:rsidP="00EC6FDC">
      <w:pPr>
        <w:pStyle w:val="Akapitzlist"/>
        <w:numPr>
          <w:ilvl w:val="0"/>
          <w:numId w:val="21"/>
        </w:numPr>
        <w:rPr>
          <w:rFonts w:ascii="Calibri" w:hAnsi="Calibri" w:cs="Calibri"/>
        </w:rPr>
      </w:pPr>
      <w:r w:rsidRPr="00C124A1">
        <w:rPr>
          <w:rFonts w:ascii="Calibri" w:hAnsi="Calibri" w:cs="Calibri"/>
        </w:rPr>
        <w:t>procesy przemysłowe i magazynowanie substancji niebezpiecznych,</w:t>
      </w:r>
    </w:p>
    <w:p w:rsidR="006E4768" w:rsidRPr="00C124A1" w:rsidRDefault="006E4768" w:rsidP="00EC6FDC">
      <w:pPr>
        <w:pStyle w:val="Akapitzlist"/>
        <w:numPr>
          <w:ilvl w:val="0"/>
          <w:numId w:val="21"/>
        </w:numPr>
        <w:rPr>
          <w:rFonts w:ascii="Calibri" w:hAnsi="Calibri" w:cs="Calibri"/>
        </w:rPr>
      </w:pPr>
      <w:r w:rsidRPr="00C124A1">
        <w:rPr>
          <w:rFonts w:ascii="Calibri" w:hAnsi="Calibri" w:cs="Calibri"/>
        </w:rPr>
        <w:t>transport materiałów niebezpiecznych.</w:t>
      </w:r>
    </w:p>
    <w:p w:rsidR="00977C6D" w:rsidRPr="00C124A1" w:rsidRDefault="00977C6D" w:rsidP="00977C6D">
      <w:pPr>
        <w:rPr>
          <w:rFonts w:ascii="Calibri" w:hAnsi="Calibri" w:cs="Calibri"/>
        </w:rPr>
      </w:pPr>
      <w:r w:rsidRPr="00C124A1">
        <w:rPr>
          <w:rFonts w:ascii="Calibri" w:hAnsi="Calibri" w:cs="Calibri"/>
        </w:rPr>
        <w:t xml:space="preserve">Na terenie gminy losowo występują gwałtowne opady, wichury, śnieżyce, które mogą stanowić zagrożenia dla bezpieczeństwa ludzi i mienia. Zagrożenie klęskami żywiołowymi jest </w:t>
      </w:r>
      <w:r w:rsidR="00EF0639" w:rsidRPr="00C124A1">
        <w:rPr>
          <w:rFonts w:ascii="Calibri" w:hAnsi="Calibri" w:cs="Calibri"/>
        </w:rPr>
        <w:t xml:space="preserve">na terenie </w:t>
      </w:r>
      <w:r w:rsidR="00320631">
        <w:rPr>
          <w:rFonts w:ascii="Calibri" w:hAnsi="Calibri" w:cs="Calibri"/>
          <w:szCs w:val="24"/>
        </w:rPr>
        <w:t xml:space="preserve">Gminy i Miasta </w:t>
      </w:r>
      <w:r w:rsidR="00EF0639" w:rsidRPr="00C124A1">
        <w:rPr>
          <w:rFonts w:ascii="Calibri" w:hAnsi="Calibri" w:cs="Calibri"/>
        </w:rPr>
        <w:t xml:space="preserve">Wyszogród </w:t>
      </w:r>
      <w:r w:rsidRPr="00C124A1">
        <w:rPr>
          <w:rFonts w:ascii="Calibri" w:hAnsi="Calibri" w:cs="Calibri"/>
        </w:rPr>
        <w:t>podobne jak dla innych gmin tego regionu.</w:t>
      </w:r>
    </w:p>
    <w:p w:rsidR="00977C6D" w:rsidRPr="00C124A1" w:rsidRDefault="00EF0639" w:rsidP="00EF0639">
      <w:pPr>
        <w:pStyle w:val="Wyrnienie"/>
        <w:rPr>
          <w:rFonts w:ascii="Calibri" w:hAnsi="Calibri" w:cs="Calibri"/>
        </w:rPr>
      </w:pPr>
      <w:r w:rsidRPr="00C124A1">
        <w:rPr>
          <w:rFonts w:ascii="Calibri" w:hAnsi="Calibri" w:cs="Calibri"/>
        </w:rPr>
        <w:t>P</w:t>
      </w:r>
      <w:r w:rsidR="002B5A02" w:rsidRPr="00C124A1">
        <w:rPr>
          <w:rFonts w:ascii="Calibri" w:hAnsi="Calibri" w:cs="Calibri"/>
        </w:rPr>
        <w:t>rocesy przemysłowe i magazynowanie substancji niebezpiecznych</w:t>
      </w:r>
    </w:p>
    <w:p w:rsidR="00F940D0" w:rsidRPr="00C124A1" w:rsidRDefault="00F940D0" w:rsidP="00F940D0">
      <w:pPr>
        <w:rPr>
          <w:rFonts w:ascii="Calibri" w:hAnsi="Calibri" w:cs="Calibri"/>
          <w:szCs w:val="24"/>
        </w:rPr>
      </w:pPr>
      <w:r w:rsidRPr="00C124A1">
        <w:rPr>
          <w:rFonts w:ascii="Calibri" w:hAnsi="Calibri" w:cs="Calibri"/>
          <w:szCs w:val="24"/>
        </w:rPr>
        <w:t>Na terenie Gminy Wyszogród nie występują zakłady zaliczane do grupy o dużym ryzyku wystąpienia poważnej awarii przemysłowej a także zakładów zakwalifikowanych do grupy o zwiększonym ryzyku. Natomiast do zakładów o dużym ryzyku oddziaływujących na teren gmin usytuowanych w</w:t>
      </w:r>
      <w:r w:rsidR="00320631">
        <w:rPr>
          <w:rFonts w:ascii="Calibri" w:hAnsi="Calibri" w:cs="Calibri"/>
          <w:szCs w:val="24"/>
        </w:rPr>
        <w:t> </w:t>
      </w:r>
      <w:r w:rsidRPr="00C124A1">
        <w:rPr>
          <w:rFonts w:ascii="Calibri" w:hAnsi="Calibri" w:cs="Calibri"/>
          <w:szCs w:val="24"/>
        </w:rPr>
        <w:t>obrębie powiatu płockiego, w tym oddziaływujących na obszar gminy Wyszogród, należą:</w:t>
      </w:r>
    </w:p>
    <w:p w:rsidR="00F940D0" w:rsidRPr="00C124A1" w:rsidRDefault="00F940D0" w:rsidP="00517C6A">
      <w:pPr>
        <w:numPr>
          <w:ilvl w:val="0"/>
          <w:numId w:val="81"/>
        </w:numPr>
        <w:spacing w:before="0" w:after="0"/>
        <w:ind w:right="-6"/>
        <w:rPr>
          <w:rFonts w:ascii="Calibri" w:hAnsi="Calibri" w:cs="Calibri"/>
          <w:szCs w:val="24"/>
        </w:rPr>
      </w:pPr>
      <w:r w:rsidRPr="00C124A1">
        <w:rPr>
          <w:rFonts w:ascii="Calibri" w:hAnsi="Calibri" w:cs="Calibri"/>
          <w:szCs w:val="24"/>
        </w:rPr>
        <w:t>Polski Koncern Naftowy ORLEN S.A. Zakład Produkcyjny w Płocku,</w:t>
      </w:r>
    </w:p>
    <w:p w:rsidR="00F940D0" w:rsidRPr="00C124A1" w:rsidRDefault="00F940D0" w:rsidP="00517C6A">
      <w:pPr>
        <w:numPr>
          <w:ilvl w:val="0"/>
          <w:numId w:val="81"/>
        </w:numPr>
        <w:spacing w:before="0" w:after="0"/>
        <w:ind w:right="-6"/>
        <w:rPr>
          <w:rFonts w:ascii="Calibri" w:hAnsi="Calibri" w:cs="Calibri"/>
          <w:szCs w:val="24"/>
          <w:lang w:val="en-US"/>
        </w:rPr>
      </w:pPr>
      <w:r w:rsidRPr="00C124A1">
        <w:rPr>
          <w:rFonts w:ascii="Calibri" w:hAnsi="Calibri" w:cs="Calibri"/>
          <w:szCs w:val="24"/>
          <w:lang w:val="en-US"/>
        </w:rPr>
        <w:t>Basell Orlen Polyolefins Sp. z o.o.,</w:t>
      </w:r>
    </w:p>
    <w:p w:rsidR="00F940D0" w:rsidRPr="00C124A1" w:rsidRDefault="00F940D0" w:rsidP="00517C6A">
      <w:pPr>
        <w:numPr>
          <w:ilvl w:val="0"/>
          <w:numId w:val="81"/>
        </w:numPr>
        <w:spacing w:before="0" w:after="0"/>
        <w:ind w:right="-6"/>
        <w:rPr>
          <w:rFonts w:ascii="Calibri" w:hAnsi="Calibri" w:cs="Calibri"/>
          <w:szCs w:val="24"/>
        </w:rPr>
      </w:pPr>
      <w:r w:rsidRPr="00C124A1">
        <w:rPr>
          <w:rFonts w:ascii="Calibri" w:hAnsi="Calibri" w:cs="Calibri"/>
          <w:szCs w:val="24"/>
        </w:rPr>
        <w:t xml:space="preserve">Przedsiębiorstwo Eksploatacji Rurociągów Naftowych „Przyjaźń” S.A. Baza Surowcowa </w:t>
      </w:r>
      <w:r w:rsidRPr="00C124A1">
        <w:rPr>
          <w:rFonts w:ascii="Calibri" w:hAnsi="Calibri" w:cs="Calibri"/>
          <w:szCs w:val="24"/>
        </w:rPr>
        <w:br/>
        <w:t>w Miszewku Strzałkowskim k/Płocka,</w:t>
      </w:r>
    </w:p>
    <w:p w:rsidR="00F940D0" w:rsidRPr="00C124A1" w:rsidRDefault="00F940D0" w:rsidP="00517C6A">
      <w:pPr>
        <w:numPr>
          <w:ilvl w:val="0"/>
          <w:numId w:val="81"/>
        </w:numPr>
        <w:spacing w:before="0" w:after="0"/>
        <w:ind w:right="-6"/>
        <w:rPr>
          <w:rFonts w:ascii="Calibri" w:hAnsi="Calibri" w:cs="Calibri"/>
          <w:szCs w:val="24"/>
        </w:rPr>
      </w:pPr>
      <w:r w:rsidRPr="00C124A1">
        <w:rPr>
          <w:rFonts w:ascii="Calibri" w:hAnsi="Calibri" w:cs="Calibri"/>
          <w:szCs w:val="24"/>
        </w:rPr>
        <w:t>ORLEN OIL Sp. z o.o. Zakład Produkcyjny w Płocku,</w:t>
      </w:r>
    </w:p>
    <w:p w:rsidR="00F940D0" w:rsidRPr="00C124A1" w:rsidRDefault="00F940D0" w:rsidP="00517C6A">
      <w:pPr>
        <w:numPr>
          <w:ilvl w:val="0"/>
          <w:numId w:val="81"/>
        </w:numPr>
        <w:spacing w:before="0" w:after="0"/>
        <w:ind w:right="-6"/>
        <w:rPr>
          <w:rFonts w:ascii="Calibri" w:hAnsi="Calibri" w:cs="Calibri"/>
          <w:szCs w:val="24"/>
        </w:rPr>
      </w:pPr>
      <w:r w:rsidRPr="00C124A1">
        <w:rPr>
          <w:rFonts w:ascii="Calibri" w:hAnsi="Calibri" w:cs="Calibri"/>
          <w:szCs w:val="24"/>
        </w:rPr>
        <w:t>ORLEN GAZ Sp. z o.o. Rozlewnia Gazu Płynnego w Płocku.</w:t>
      </w:r>
    </w:p>
    <w:p w:rsidR="00F940D0" w:rsidRPr="00C124A1" w:rsidRDefault="00F940D0" w:rsidP="00F940D0">
      <w:pPr>
        <w:rPr>
          <w:rFonts w:ascii="Calibri" w:hAnsi="Calibri" w:cs="Calibri"/>
          <w:szCs w:val="24"/>
        </w:rPr>
      </w:pPr>
      <w:r w:rsidRPr="00C124A1">
        <w:rPr>
          <w:rFonts w:ascii="Calibri" w:hAnsi="Calibri" w:cs="Calibri"/>
          <w:szCs w:val="24"/>
        </w:rPr>
        <w:t>Do zakładów o zwiększonym ryzyku należą:</w:t>
      </w:r>
    </w:p>
    <w:p w:rsidR="00F940D0" w:rsidRPr="00C124A1" w:rsidRDefault="00F940D0" w:rsidP="00517C6A">
      <w:pPr>
        <w:numPr>
          <w:ilvl w:val="0"/>
          <w:numId w:val="82"/>
        </w:numPr>
        <w:spacing w:before="0" w:after="0"/>
        <w:ind w:right="-6"/>
        <w:rPr>
          <w:rFonts w:ascii="Calibri" w:hAnsi="Calibri" w:cs="Calibri"/>
          <w:szCs w:val="24"/>
        </w:rPr>
      </w:pPr>
      <w:r w:rsidRPr="00C124A1">
        <w:rPr>
          <w:rFonts w:ascii="Calibri" w:hAnsi="Calibri" w:cs="Calibri"/>
          <w:szCs w:val="24"/>
        </w:rPr>
        <w:t>Przedsiębiorstwo Gazyfikacji Bezprzewodowej „ZALGAZ” w Bronowie Zalesiu, gm. Stara Biała,</w:t>
      </w:r>
    </w:p>
    <w:p w:rsidR="00F940D0" w:rsidRPr="00C124A1" w:rsidRDefault="00F940D0" w:rsidP="00517C6A">
      <w:pPr>
        <w:numPr>
          <w:ilvl w:val="0"/>
          <w:numId w:val="82"/>
        </w:numPr>
        <w:spacing w:before="0" w:after="0"/>
        <w:ind w:right="-6"/>
        <w:rPr>
          <w:rFonts w:ascii="Calibri" w:hAnsi="Calibri" w:cs="Calibri"/>
          <w:szCs w:val="24"/>
        </w:rPr>
      </w:pPr>
      <w:r w:rsidRPr="00C124A1">
        <w:rPr>
          <w:rFonts w:ascii="Calibri" w:hAnsi="Calibri" w:cs="Calibri"/>
          <w:szCs w:val="24"/>
        </w:rPr>
        <w:t>ORLEN GAZ Sp. z o.o. Baza Gazu Płynnego w Płocku.</w:t>
      </w:r>
    </w:p>
    <w:p w:rsidR="00EF0639" w:rsidRPr="00C124A1" w:rsidRDefault="00F940D0" w:rsidP="00EF0639">
      <w:pPr>
        <w:rPr>
          <w:rFonts w:ascii="Calibri" w:hAnsi="Calibri" w:cs="Calibri"/>
          <w:szCs w:val="24"/>
        </w:rPr>
      </w:pPr>
      <w:r w:rsidRPr="00C124A1">
        <w:rPr>
          <w:rFonts w:ascii="Calibri" w:hAnsi="Calibri" w:cs="Calibri"/>
          <w:szCs w:val="24"/>
        </w:rPr>
        <w:t>Przedsiębiorstwa te, z tytułu transportu materiałów niebezpiecznych, stwarzają także potencjalne zagrożenie dla ludności i środowiska w skali całego kraju.</w:t>
      </w:r>
    </w:p>
    <w:p w:rsidR="00553610" w:rsidRPr="00C124A1" w:rsidRDefault="008D54E5" w:rsidP="0002418E">
      <w:pPr>
        <w:pStyle w:val="Wyrnienie"/>
        <w:rPr>
          <w:rFonts w:ascii="Calibri" w:hAnsi="Calibri" w:cs="Calibri"/>
        </w:rPr>
      </w:pPr>
      <w:r w:rsidRPr="00C124A1">
        <w:rPr>
          <w:rFonts w:ascii="Calibri" w:hAnsi="Calibri" w:cs="Calibri"/>
        </w:rPr>
        <w:t>Transport Substancji Niebezpiecznych</w:t>
      </w:r>
    </w:p>
    <w:p w:rsidR="0002418E" w:rsidRPr="00C124A1" w:rsidRDefault="0002418E" w:rsidP="0002418E">
      <w:pPr>
        <w:rPr>
          <w:rFonts w:ascii="Calibri" w:hAnsi="Calibri" w:cs="Calibri"/>
          <w:szCs w:val="24"/>
        </w:rPr>
      </w:pPr>
      <w:r w:rsidRPr="00C124A1">
        <w:rPr>
          <w:rFonts w:ascii="Calibri" w:hAnsi="Calibri" w:cs="Calibri"/>
          <w:szCs w:val="24"/>
        </w:rPr>
        <w:t xml:space="preserve">Poważne zagrożenie w powiecie płockim i na terenie Gminy Wyszogród stanowi transport substancji niebezpiecznych w ruchu drogowym. Usytuowanie na terenie Gminy Wyszogród ważnych szlaków komunikacyjnych, stanowi nie tylko potencjał rozwojowy Gminy, ale także </w:t>
      </w:r>
      <w:r w:rsidRPr="00C124A1">
        <w:rPr>
          <w:rFonts w:ascii="Calibri" w:hAnsi="Calibri" w:cs="Calibri"/>
          <w:szCs w:val="24"/>
        </w:rPr>
        <w:lastRenderedPageBreak/>
        <w:t xml:space="preserve">zwiększa potencjalne możliwości wystąpienia zagrożeń związanych z transportem substancji niebezpiecznych. </w:t>
      </w:r>
    </w:p>
    <w:p w:rsidR="0002418E" w:rsidRPr="00C124A1" w:rsidRDefault="0002418E" w:rsidP="0002418E">
      <w:pPr>
        <w:rPr>
          <w:rFonts w:ascii="Calibri" w:hAnsi="Calibri" w:cs="Calibri"/>
          <w:szCs w:val="24"/>
        </w:rPr>
      </w:pPr>
      <w:r w:rsidRPr="00C124A1">
        <w:rPr>
          <w:rFonts w:ascii="Calibri" w:hAnsi="Calibri" w:cs="Calibri"/>
          <w:szCs w:val="24"/>
        </w:rPr>
        <w:t xml:space="preserve">Brak na terenie Gminy parkingów dla pojazdów przewożących materiały niebezpieczne powoduje, że poza transportami chloru inne pojazdy poruszają się po drogach i parkują w sposób niekontrolowany. </w:t>
      </w:r>
    </w:p>
    <w:p w:rsidR="00DC0478" w:rsidRDefault="0002418E" w:rsidP="002C54A9">
      <w:pPr>
        <w:rPr>
          <w:rFonts w:ascii="Calibri" w:hAnsi="Calibri" w:cs="Calibri"/>
          <w:szCs w:val="24"/>
        </w:rPr>
      </w:pPr>
      <w:r w:rsidRPr="00C124A1">
        <w:rPr>
          <w:rFonts w:ascii="Calibri" w:hAnsi="Calibri" w:cs="Calibri"/>
          <w:szCs w:val="24"/>
        </w:rPr>
        <w:t>Przez teren Gminy i Miasta Wyszogród nie przebiegają gazociągi oraz rurociągi surowcowe.</w:t>
      </w:r>
    </w:p>
    <w:p w:rsidR="00320631" w:rsidRDefault="00320631" w:rsidP="002C54A9">
      <w:pPr>
        <w:rPr>
          <w:rFonts w:ascii="Calibri" w:hAnsi="Calibri" w:cs="Calibri"/>
          <w:szCs w:val="24"/>
        </w:rPr>
      </w:pPr>
    </w:p>
    <w:p w:rsidR="00320631" w:rsidRPr="003C3F55" w:rsidRDefault="00320631" w:rsidP="002C54A9">
      <w:pPr>
        <w:rPr>
          <w:rFonts w:ascii="Calibri" w:hAnsi="Calibri" w:cs="Calibri"/>
          <w:sz w:val="20"/>
        </w:rPr>
      </w:pPr>
    </w:p>
    <w:p w:rsidR="00DC0478" w:rsidRPr="00C124A1" w:rsidRDefault="009127CF" w:rsidP="009127CF">
      <w:pPr>
        <w:pStyle w:val="Rozdziay"/>
        <w:numPr>
          <w:ilvl w:val="1"/>
          <w:numId w:val="5"/>
        </w:numPr>
        <w:rPr>
          <w:rFonts w:ascii="Calibri" w:hAnsi="Calibri" w:cs="Calibri"/>
        </w:rPr>
      </w:pPr>
      <w:bookmarkStart w:id="306" w:name="_Toc491676311"/>
      <w:r w:rsidRPr="00C124A1">
        <w:rPr>
          <w:rFonts w:ascii="Calibri" w:hAnsi="Calibri" w:cs="Calibri"/>
        </w:rPr>
        <w:t>EDUKACJA EKOLOGICZNA</w:t>
      </w:r>
      <w:bookmarkEnd w:id="306"/>
    </w:p>
    <w:p w:rsidR="00E13B93" w:rsidRPr="00C124A1" w:rsidRDefault="00E13B93" w:rsidP="00E13B93">
      <w:pPr>
        <w:ind w:firstLine="360"/>
        <w:rPr>
          <w:rFonts w:ascii="Calibri" w:hAnsi="Calibri" w:cs="Calibri"/>
        </w:rPr>
      </w:pPr>
      <w:r w:rsidRPr="00C124A1">
        <w:rPr>
          <w:rFonts w:ascii="Calibri" w:hAnsi="Calibri" w:cs="Calibri"/>
        </w:rPr>
        <w:t>W zakresie edukacji ekologicznej najważniejszym celem, który należy osiągnąć jest wykształcenie świadomości ekologicznej i przekonanie ludzi o konieczności myślenia i działania według zasad ekorozwoju. Jest to cel dalekosiężny, wykraczający poza horyzont 2024 roku, do którego można się zbliżać poprzez stopniowe podnoszenie świadomości ekologicznej.</w:t>
      </w:r>
    </w:p>
    <w:p w:rsidR="00E13B93" w:rsidRPr="00C124A1" w:rsidRDefault="00E13B93" w:rsidP="00E13B93">
      <w:pPr>
        <w:rPr>
          <w:rFonts w:ascii="Calibri" w:hAnsi="Calibri" w:cs="Calibri"/>
        </w:rPr>
      </w:pPr>
      <w:r w:rsidRPr="00C124A1">
        <w:rPr>
          <w:rFonts w:ascii="Calibri" w:hAnsi="Calibri" w:cs="Calibri"/>
        </w:rPr>
        <w:t>Ustawa Prawo ochrony środowiska (t.j. Dz. U. z 2017 r. poz. 519) narzuca obowiązek uwzględniania problematyki ochrony środowiska i zrównoważonego rozwoju w programach nauczania wszystkich typów szkół, a także kursów prowadzących do uzyskania kwalifikacji zawodowych.</w:t>
      </w:r>
    </w:p>
    <w:p w:rsidR="00355DCA" w:rsidRPr="00C124A1" w:rsidRDefault="00355DCA" w:rsidP="00355DCA">
      <w:pPr>
        <w:pStyle w:val="remcontent"/>
        <w:spacing w:line="360" w:lineRule="auto"/>
        <w:rPr>
          <w:rFonts w:ascii="Calibri" w:hAnsi="Calibri" w:cs="Calibri"/>
          <w:sz w:val="24"/>
          <w:lang w:val="pl-PL"/>
        </w:rPr>
      </w:pPr>
      <w:r w:rsidRPr="00C124A1">
        <w:rPr>
          <w:rFonts w:ascii="Calibri" w:hAnsi="Calibri" w:cs="Calibri"/>
          <w:lang w:val="pl-PL"/>
        </w:rPr>
        <w:t xml:space="preserve">Działania edukacyjne prowadzone na terenie </w:t>
      </w:r>
      <w:r w:rsidR="00320631">
        <w:rPr>
          <w:rFonts w:ascii="Calibri" w:hAnsi="Calibri" w:cs="Calibri"/>
        </w:rPr>
        <w:t xml:space="preserve">Gminy i Miasta </w:t>
      </w:r>
      <w:r w:rsidR="00E13B93" w:rsidRPr="00C124A1">
        <w:rPr>
          <w:rFonts w:ascii="Calibri" w:hAnsi="Calibri" w:cs="Calibri"/>
          <w:lang w:val="pl-PL"/>
        </w:rPr>
        <w:t xml:space="preserve">Wyszogród </w:t>
      </w:r>
      <w:r w:rsidRPr="00C124A1">
        <w:rPr>
          <w:rFonts w:ascii="Calibri" w:hAnsi="Calibri" w:cs="Calibri"/>
          <w:lang w:val="pl-PL"/>
        </w:rPr>
        <w:t>w latach wcześniejszych:</w:t>
      </w:r>
    </w:p>
    <w:p w:rsidR="00355DCA" w:rsidRPr="00C124A1" w:rsidRDefault="00355DCA" w:rsidP="00355DCA">
      <w:pPr>
        <w:pStyle w:val="remcontent"/>
        <w:numPr>
          <w:ilvl w:val="0"/>
          <w:numId w:val="100"/>
        </w:numPr>
        <w:spacing w:line="360" w:lineRule="auto"/>
        <w:jc w:val="both"/>
        <w:rPr>
          <w:rFonts w:ascii="Calibri" w:hAnsi="Calibri" w:cs="Calibri"/>
          <w:szCs w:val="22"/>
          <w:lang w:val="pl-PL"/>
        </w:rPr>
      </w:pPr>
      <w:r w:rsidRPr="00C124A1">
        <w:rPr>
          <w:rFonts w:ascii="Calibri" w:hAnsi="Calibri" w:cs="Calibri"/>
          <w:iCs/>
          <w:szCs w:val="22"/>
          <w:lang w:val="pl-PL" w:eastAsia="ar-SA"/>
        </w:rPr>
        <w:t xml:space="preserve">Warsztaty plastyczne dla dzieci - </w:t>
      </w:r>
      <w:r w:rsidRPr="00C124A1">
        <w:rPr>
          <w:rFonts w:ascii="Calibri" w:hAnsi="Calibri" w:cs="Calibri"/>
          <w:color w:val="000000"/>
          <w:szCs w:val="22"/>
          <w:lang w:val="pl-PL"/>
        </w:rPr>
        <w:t xml:space="preserve">Warsztaty plastyczne dla dzieci to jeden z elementów Mobilnego Stoiska Informacyjno-Edukacyjnego funkcjonującego podczas corocznej imprezy plenerowej pod nazwą </w:t>
      </w:r>
      <w:r w:rsidRPr="00C124A1">
        <w:rPr>
          <w:rFonts w:ascii="Calibri" w:hAnsi="Calibri" w:cs="Calibri"/>
          <w:color w:val="000000"/>
          <w:szCs w:val="22"/>
          <w:lang w:val="pl-PL" w:eastAsia="zh-CN"/>
        </w:rPr>
        <w:t xml:space="preserve">Dni Wisły w Wyszogrodzie. </w:t>
      </w:r>
      <w:r w:rsidRPr="00C124A1">
        <w:rPr>
          <w:rFonts w:ascii="Calibri" w:hAnsi="Calibri" w:cs="Calibri"/>
          <w:color w:val="000000"/>
          <w:szCs w:val="22"/>
          <w:lang w:val="pl-PL"/>
        </w:rPr>
        <w:t>Pracownicy Związku Gmin Regionu Płockiego przygotowują z tej okazji dla dzieci warsztaty plastyczne dotyczące ochrony środowiska przyrodniczego oraz segregacji odpadów.</w:t>
      </w:r>
    </w:p>
    <w:p w:rsidR="00355DCA" w:rsidRPr="00320631" w:rsidRDefault="00355DCA" w:rsidP="00355DCA">
      <w:pPr>
        <w:pStyle w:val="remcontent"/>
        <w:numPr>
          <w:ilvl w:val="0"/>
          <w:numId w:val="100"/>
        </w:numPr>
        <w:spacing w:line="360" w:lineRule="auto"/>
        <w:jc w:val="both"/>
        <w:rPr>
          <w:rFonts w:ascii="Calibri" w:hAnsi="Calibri" w:cs="Calibri"/>
          <w:szCs w:val="22"/>
          <w:lang w:val="pl-PL"/>
        </w:rPr>
      </w:pPr>
      <w:r w:rsidRPr="00320631">
        <w:rPr>
          <w:rFonts w:ascii="Calibri" w:hAnsi="Calibri" w:cs="Calibri"/>
          <w:iCs/>
          <w:lang w:val="pl-PL"/>
        </w:rPr>
        <w:t xml:space="preserve">Zbiórka baterii oraz plastikowych nakrętek - </w:t>
      </w:r>
      <w:r w:rsidRPr="00320631">
        <w:rPr>
          <w:rFonts w:ascii="Calibri" w:hAnsi="Calibri" w:cs="Calibri"/>
          <w:color w:val="000000"/>
          <w:lang w:val="pl-PL" w:eastAsia="zh-CN"/>
        </w:rPr>
        <w:t>Zbiórka baterii oraz plastikowych nakrętek to jeden z elementów Mobilnego Stoiska Informacyjno-Edukacyjnego funkcjonującego podczas corocznej imprezy plenerowej pod nazwą  Dni Wisły w Wyszogrodzie. Każdy mieszkaniec gminy, który przekazał 0,5 kg baterii  i/lub minimum 200 g plastikowych nakrętek otrzymał 1 sadzonkę rośliny ozdobnej np.: tuja szmaragd, tuja danika, jałowiec żółty, świerk conica, jodła pospolita, świerk pospolity, trzmielina gold, pięciornik, tuja kulista, Krzewuszka Victoria. Odebranie sadzonki było potwierdzone podpisem mieszkańca na protokole.</w:t>
      </w:r>
    </w:p>
    <w:p w:rsidR="00355DCA" w:rsidRPr="00320631" w:rsidRDefault="00355DCA" w:rsidP="00355DCA">
      <w:pPr>
        <w:pStyle w:val="remcontent"/>
        <w:numPr>
          <w:ilvl w:val="0"/>
          <w:numId w:val="100"/>
        </w:numPr>
        <w:spacing w:line="360" w:lineRule="auto"/>
        <w:jc w:val="both"/>
        <w:rPr>
          <w:rFonts w:ascii="Calibri" w:hAnsi="Calibri" w:cs="Calibri"/>
          <w:szCs w:val="22"/>
          <w:lang w:val="pl-PL"/>
        </w:rPr>
      </w:pPr>
      <w:r w:rsidRPr="00320631">
        <w:rPr>
          <w:rFonts w:ascii="Calibri" w:hAnsi="Calibri" w:cs="Calibri"/>
          <w:iCs/>
          <w:lang w:val="pl-PL"/>
        </w:rPr>
        <w:t xml:space="preserve">Konkurs wiedzy „segreguj odpady” - </w:t>
      </w:r>
      <w:r w:rsidRPr="00320631">
        <w:rPr>
          <w:rFonts w:ascii="Calibri" w:hAnsi="Calibri" w:cs="Calibri"/>
          <w:color w:val="000000"/>
          <w:lang w:val="pl-PL" w:eastAsia="zh-CN"/>
        </w:rPr>
        <w:t xml:space="preserve">Konkurs wiedzy – „segreguj odpady” to jeden </w:t>
      </w:r>
      <w:r w:rsidRPr="00320631">
        <w:rPr>
          <w:rFonts w:ascii="Calibri" w:hAnsi="Calibri" w:cs="Calibri"/>
          <w:color w:val="000000"/>
          <w:lang w:val="pl-PL" w:eastAsia="zh-CN"/>
        </w:rPr>
        <w:br/>
        <w:t>z elementów Mobilnego Stoiska Informacyjno-Edukacyjnego</w:t>
      </w:r>
      <w:r w:rsidR="004D12E7">
        <w:rPr>
          <w:rFonts w:ascii="Calibri" w:hAnsi="Calibri" w:cs="Calibri"/>
          <w:color w:val="000000"/>
          <w:lang w:val="pl-PL" w:eastAsia="zh-CN"/>
        </w:rPr>
        <w:t xml:space="preserve"> </w:t>
      </w:r>
      <w:r w:rsidRPr="00320631">
        <w:rPr>
          <w:rFonts w:ascii="Calibri" w:hAnsi="Calibri" w:cs="Calibri"/>
          <w:color w:val="000000"/>
          <w:lang w:val="pl-PL" w:eastAsia="zh-CN"/>
        </w:rPr>
        <w:t xml:space="preserve">funkcjonującego podczas imprezy plenerowej Dni Wisły w Wyszogrodzie, 18 czerwca 2016 r. </w:t>
      </w:r>
      <w:r w:rsidRPr="00320631">
        <w:rPr>
          <w:rFonts w:ascii="Calibri" w:hAnsi="Calibri" w:cs="Calibri"/>
          <w:lang w:val="pl-PL"/>
        </w:rPr>
        <w:t xml:space="preserve">Celem konkursu jest </w:t>
      </w:r>
      <w:r w:rsidRPr="00320631">
        <w:rPr>
          <w:rFonts w:ascii="Calibri" w:hAnsi="Calibri" w:cs="Calibri"/>
          <w:lang w:val="pl-PL"/>
        </w:rPr>
        <w:lastRenderedPageBreak/>
        <w:t xml:space="preserve">promowanie zachowań proekologicznych </w:t>
      </w:r>
      <w:r w:rsidRPr="00320631">
        <w:rPr>
          <w:rFonts w:ascii="Calibri" w:hAnsi="Calibri" w:cs="Calibri"/>
          <w:color w:val="000000"/>
          <w:lang w:val="pl-PL"/>
        </w:rPr>
        <w:t>wśród mieszkańców Gminy,</w:t>
      </w:r>
      <w:r w:rsidR="004D12E7">
        <w:rPr>
          <w:rFonts w:ascii="Calibri" w:hAnsi="Calibri" w:cs="Calibri"/>
          <w:color w:val="000000"/>
          <w:lang w:val="pl-PL"/>
        </w:rPr>
        <w:t xml:space="preserve"> </w:t>
      </w:r>
      <w:r w:rsidRPr="00320631">
        <w:rPr>
          <w:rFonts w:ascii="Calibri" w:hAnsi="Calibri" w:cs="Calibri"/>
          <w:color w:val="000000"/>
          <w:lang w:val="pl-PL"/>
        </w:rPr>
        <w:t>poprzez ugruntowanie przekonania o konieczności segregacji odpadów komunalnych oraz odzyskiwania surowców wtórnych. Konkurs odbywa się w trzech etapach:</w:t>
      </w:r>
    </w:p>
    <w:p w:rsidR="00355DCA" w:rsidRPr="00C124A1" w:rsidRDefault="00355DCA" w:rsidP="00355DCA">
      <w:pPr>
        <w:autoSpaceDE w:val="0"/>
        <w:autoSpaceDN w:val="0"/>
        <w:rPr>
          <w:rFonts w:ascii="Calibri" w:hAnsi="Calibri" w:cs="Calibri"/>
          <w:color w:val="000000"/>
        </w:rPr>
      </w:pPr>
      <w:r w:rsidRPr="00C124A1">
        <w:rPr>
          <w:rFonts w:ascii="Calibri" w:hAnsi="Calibri" w:cs="Calibri"/>
          <w:b/>
          <w:bCs/>
          <w:color w:val="000000"/>
        </w:rPr>
        <w:t>ETAP I – kwalifikacja uczestników,</w:t>
      </w:r>
    </w:p>
    <w:p w:rsidR="00355DCA" w:rsidRPr="00C124A1" w:rsidRDefault="00355DCA" w:rsidP="00355DCA">
      <w:pPr>
        <w:autoSpaceDE w:val="0"/>
        <w:autoSpaceDN w:val="0"/>
        <w:rPr>
          <w:rFonts w:ascii="Calibri" w:hAnsi="Calibri" w:cs="Calibri"/>
          <w:b/>
          <w:bCs/>
          <w:color w:val="000000"/>
        </w:rPr>
      </w:pPr>
      <w:r w:rsidRPr="00C124A1">
        <w:rPr>
          <w:rFonts w:ascii="Calibri" w:hAnsi="Calibri" w:cs="Calibri"/>
          <w:b/>
          <w:bCs/>
          <w:color w:val="000000"/>
        </w:rPr>
        <w:t>ETAP II – losowanie,</w:t>
      </w:r>
    </w:p>
    <w:p w:rsidR="00355DCA" w:rsidRPr="00C124A1" w:rsidRDefault="00355DCA" w:rsidP="00355DCA">
      <w:pPr>
        <w:autoSpaceDE w:val="0"/>
        <w:autoSpaceDN w:val="0"/>
        <w:rPr>
          <w:rFonts w:ascii="Calibri" w:hAnsi="Calibri" w:cs="Calibri"/>
          <w:b/>
          <w:bCs/>
          <w:color w:val="000000"/>
        </w:rPr>
      </w:pPr>
      <w:r w:rsidRPr="00C124A1">
        <w:rPr>
          <w:rFonts w:ascii="Calibri" w:hAnsi="Calibri" w:cs="Calibri"/>
          <w:b/>
          <w:bCs/>
          <w:color w:val="000000"/>
        </w:rPr>
        <w:t>ETAP III – sprawdzian wiedzy na temat segregacji odpadów.</w:t>
      </w:r>
    </w:p>
    <w:p w:rsidR="009127CF" w:rsidRPr="003C3F55" w:rsidRDefault="00355DCA" w:rsidP="002C54A9">
      <w:pPr>
        <w:rPr>
          <w:rFonts w:ascii="Calibri" w:hAnsi="Calibri" w:cs="Calibri"/>
          <w:iCs/>
        </w:rPr>
      </w:pPr>
      <w:r w:rsidRPr="00C124A1">
        <w:rPr>
          <w:rFonts w:ascii="Calibri" w:hAnsi="Calibri" w:cs="Calibri"/>
          <w:color w:val="000000"/>
        </w:rPr>
        <w:t>Zakwalifikowany jest każdy, kto złożył deklarację o wysokości opłaty za gospodarowanie odpadami komunalnymi, zadeklarował selektywny sposób oddawania odpadów, w roku poprzedzającym losowanie nie zalegał z uiszczaniem opłat za gospodarowanie odpadami oraz systematycznie segregował odpady. Wylosowany kandydat odpowiada na pytanie dotyczące selektywnej zbiórki odpadów komunalnych, a warunkiem otrzymania nagrody jest udzielenie poprawnej odpowiedzi.</w:t>
      </w:r>
    </w:p>
    <w:p w:rsidR="00E13B93" w:rsidRPr="00C124A1" w:rsidRDefault="00E13B93" w:rsidP="00E13B93">
      <w:pPr>
        <w:ind w:firstLine="454"/>
        <w:rPr>
          <w:rFonts w:ascii="Calibri" w:hAnsi="Calibri" w:cs="Calibri"/>
        </w:rPr>
      </w:pPr>
      <w:r w:rsidRPr="00C124A1">
        <w:rPr>
          <w:rFonts w:ascii="Calibri" w:hAnsi="Calibri" w:cs="Calibri"/>
        </w:rPr>
        <w:t>Gmina i miasto Wyszogród planuje dalsze działania edukacyjne na terenie gminy, nie tylko związane z gospodarką odpadami. Działania edukacyjne dotyczyć będą zagadnień ochrony powietrza i innych komponentów środowis</w:t>
      </w:r>
      <w:r w:rsidR="00F2541F">
        <w:rPr>
          <w:rFonts w:ascii="Calibri" w:hAnsi="Calibri" w:cs="Calibri"/>
        </w:rPr>
        <w:t xml:space="preserve">ka naturalnego na terenie gminy i miasta. </w:t>
      </w:r>
    </w:p>
    <w:p w:rsidR="009127CF" w:rsidRPr="00C124A1" w:rsidRDefault="009127CF" w:rsidP="002C54A9">
      <w:pPr>
        <w:rPr>
          <w:rFonts w:ascii="Calibri" w:hAnsi="Calibri" w:cs="Calibri"/>
        </w:rPr>
      </w:pPr>
    </w:p>
    <w:p w:rsidR="00974E1A" w:rsidRPr="00C124A1" w:rsidRDefault="00D234E0" w:rsidP="00D234E0">
      <w:pPr>
        <w:pStyle w:val="Dziay"/>
        <w:rPr>
          <w:rFonts w:ascii="Calibri" w:hAnsi="Calibri" w:cs="Calibri"/>
        </w:rPr>
      </w:pPr>
      <w:bookmarkStart w:id="307" w:name="_Toc491676312"/>
      <w:r w:rsidRPr="00C124A1">
        <w:rPr>
          <w:rFonts w:ascii="Calibri" w:hAnsi="Calibri" w:cs="Calibri"/>
        </w:rPr>
        <w:t xml:space="preserve">8. </w:t>
      </w:r>
      <w:r w:rsidR="00894847" w:rsidRPr="00C124A1">
        <w:rPr>
          <w:rFonts w:ascii="Calibri" w:hAnsi="Calibri" w:cs="Calibri"/>
        </w:rPr>
        <w:t>CELE PROGRAMU OCHRONY ŚRODOWISKA</w:t>
      </w:r>
      <w:bookmarkEnd w:id="307"/>
    </w:p>
    <w:p w:rsidR="00013FDD" w:rsidRPr="00C124A1" w:rsidRDefault="00D234E0" w:rsidP="00D234E0">
      <w:pPr>
        <w:pStyle w:val="Rozdziay"/>
        <w:rPr>
          <w:rFonts w:ascii="Calibri" w:hAnsi="Calibri" w:cs="Calibri"/>
        </w:rPr>
      </w:pPr>
      <w:bookmarkStart w:id="308" w:name="_Toc440877083"/>
      <w:bookmarkStart w:id="309" w:name="_Toc491676313"/>
      <w:r w:rsidRPr="00C124A1">
        <w:rPr>
          <w:rFonts w:ascii="Calibri" w:hAnsi="Calibri" w:cs="Calibri"/>
        </w:rPr>
        <w:t xml:space="preserve">8.1. </w:t>
      </w:r>
      <w:r w:rsidR="00013FDD" w:rsidRPr="00C124A1">
        <w:rPr>
          <w:rFonts w:ascii="Calibri" w:hAnsi="Calibri" w:cs="Calibri"/>
        </w:rPr>
        <w:t>CELE PROGRAMU OCHRONY ŚRODOWISKA, ZADANIA I ICH FINANSOWANIE</w:t>
      </w:r>
      <w:bookmarkEnd w:id="308"/>
      <w:bookmarkEnd w:id="309"/>
    </w:p>
    <w:p w:rsidR="00013FDD" w:rsidRPr="00C124A1" w:rsidRDefault="00013FDD" w:rsidP="00F84159">
      <w:pPr>
        <w:pStyle w:val="Rozdziay"/>
        <w:numPr>
          <w:ilvl w:val="2"/>
          <w:numId w:val="73"/>
        </w:numPr>
        <w:rPr>
          <w:rFonts w:ascii="Calibri" w:hAnsi="Calibri" w:cs="Calibri"/>
        </w:rPr>
      </w:pPr>
      <w:bookmarkStart w:id="310" w:name="_Toc440877084"/>
      <w:bookmarkStart w:id="311" w:name="_Toc491676314"/>
      <w:r w:rsidRPr="00C124A1">
        <w:rPr>
          <w:rFonts w:ascii="Calibri" w:hAnsi="Calibri" w:cs="Calibri"/>
        </w:rPr>
        <w:t>CELE</w:t>
      </w:r>
      <w:r w:rsidR="00FD4AAD" w:rsidRPr="00C124A1">
        <w:rPr>
          <w:rFonts w:ascii="Calibri" w:hAnsi="Calibri" w:cs="Calibri"/>
        </w:rPr>
        <w:t>,</w:t>
      </w:r>
      <w:r w:rsidRPr="00C124A1">
        <w:rPr>
          <w:rFonts w:ascii="Calibri" w:hAnsi="Calibri" w:cs="Calibri"/>
        </w:rPr>
        <w:t xml:space="preserve"> KIERUNKI ZADANIA</w:t>
      </w:r>
      <w:bookmarkEnd w:id="310"/>
      <w:r w:rsidR="00FD4AAD" w:rsidRPr="00C124A1">
        <w:rPr>
          <w:rFonts w:ascii="Calibri" w:hAnsi="Calibri" w:cs="Calibri"/>
        </w:rPr>
        <w:t xml:space="preserve"> INTERWENCJI</w:t>
      </w:r>
      <w:bookmarkEnd w:id="311"/>
    </w:p>
    <w:p w:rsidR="00974E1A" w:rsidRDefault="00013FDD" w:rsidP="000E5B11">
      <w:pPr>
        <w:ind w:firstLine="360"/>
        <w:rPr>
          <w:rFonts w:ascii="Calibri" w:hAnsi="Calibri" w:cs="Calibri"/>
        </w:rPr>
      </w:pPr>
      <w:bookmarkStart w:id="312" w:name="_Toc426702549"/>
      <w:r w:rsidRPr="00C124A1">
        <w:rPr>
          <w:rFonts w:ascii="Calibri" w:hAnsi="Calibri" w:cs="Calibri"/>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w:t>
      </w:r>
      <w:r w:rsidR="00320631">
        <w:rPr>
          <w:rFonts w:ascii="Calibri" w:hAnsi="Calibri" w:cs="Calibri"/>
        </w:rPr>
        <w:t> </w:t>
      </w:r>
      <w:r w:rsidRPr="00C124A1">
        <w:rPr>
          <w:rFonts w:ascii="Calibri" w:hAnsi="Calibri" w:cs="Calibri"/>
        </w:rPr>
        <w:t>realizacją danego zadania</w:t>
      </w:r>
      <w:bookmarkEnd w:id="312"/>
      <w:r w:rsidR="00320631">
        <w:rPr>
          <w:rFonts w:ascii="Calibri" w:hAnsi="Calibri" w:cs="Calibri"/>
        </w:rPr>
        <w:t>.</w:t>
      </w:r>
    </w:p>
    <w:p w:rsidR="00320631" w:rsidRPr="00C124A1" w:rsidRDefault="00320631" w:rsidP="000E5B11">
      <w:pPr>
        <w:ind w:firstLine="360"/>
        <w:rPr>
          <w:rFonts w:ascii="Calibri" w:hAnsi="Calibri" w:cs="Calibri"/>
        </w:rPr>
        <w:sectPr w:rsidR="00320631" w:rsidRPr="00C124A1" w:rsidSect="00C454C0">
          <w:headerReference w:type="first" r:id="rId39"/>
          <w:pgSz w:w="11906" w:h="16838"/>
          <w:pgMar w:top="1106" w:right="1588" w:bottom="1134" w:left="1418" w:header="142" w:footer="737" w:gutter="0"/>
          <w:cols w:space="708"/>
          <w:titlePg/>
          <w:docGrid w:linePitch="360"/>
        </w:sectPr>
      </w:pPr>
    </w:p>
    <w:p w:rsidR="002D6B65" w:rsidRPr="002D6B65" w:rsidRDefault="002D6B65" w:rsidP="002D6B65">
      <w:pPr>
        <w:pStyle w:val="Legenda"/>
        <w:jc w:val="both"/>
        <w:rPr>
          <w:rFonts w:ascii="Calibri" w:hAnsi="Calibri" w:cs="Calibri"/>
        </w:rPr>
      </w:pPr>
    </w:p>
    <w:p w:rsidR="002D6B65" w:rsidRDefault="002D6B65" w:rsidP="002D6B65">
      <w:pPr>
        <w:pStyle w:val="Legenda"/>
      </w:pPr>
      <w:bookmarkStart w:id="313" w:name="_Toc486323795"/>
      <w:r>
        <w:t xml:space="preserve">Tabela </w:t>
      </w:r>
      <w:r w:rsidR="004F2A29">
        <w:fldChar w:fldCharType="begin"/>
      </w:r>
      <w:r>
        <w:instrText xml:space="preserve"> SEQ Tabela \* ARABIC </w:instrText>
      </w:r>
      <w:r w:rsidR="004F2A29">
        <w:fldChar w:fldCharType="separate"/>
      </w:r>
      <w:r w:rsidR="00A47635">
        <w:rPr>
          <w:noProof/>
        </w:rPr>
        <w:t>24</w:t>
      </w:r>
      <w:r w:rsidR="004F2A29">
        <w:fldChar w:fldCharType="end"/>
      </w:r>
      <w:r>
        <w:t xml:space="preserve">. </w:t>
      </w:r>
      <w:r w:rsidRPr="00C124A1">
        <w:rPr>
          <w:rFonts w:ascii="Calibri" w:hAnsi="Calibri" w:cs="Calibri"/>
        </w:rPr>
        <w:t>Cele Programu ochrony środowiska, kierunki interwencji, zadania</w:t>
      </w:r>
      <w:r>
        <w:rPr>
          <w:rFonts w:ascii="Calibri" w:hAnsi="Calibri" w:cs="Calibri"/>
        </w:rPr>
        <w:t>.</w:t>
      </w:r>
      <w:bookmarkEnd w:id="313"/>
    </w:p>
    <w:tbl>
      <w:tblPr>
        <w:tblStyle w:val="Tabelasiatki4akcent31"/>
        <w:tblW w:w="4952" w:type="pct"/>
        <w:tblLayout w:type="fixed"/>
        <w:tblLook w:val="04A0"/>
      </w:tblPr>
      <w:tblGrid>
        <w:gridCol w:w="415"/>
        <w:gridCol w:w="1595"/>
        <w:gridCol w:w="1718"/>
        <w:gridCol w:w="1157"/>
        <w:gridCol w:w="1157"/>
        <w:gridCol w:w="1157"/>
        <w:gridCol w:w="2320"/>
        <w:gridCol w:w="1856"/>
        <w:gridCol w:w="1324"/>
        <w:gridCol w:w="1692"/>
      </w:tblGrid>
      <w:tr w:rsidR="00682054" w:rsidRPr="00C124A1" w:rsidTr="00903A38">
        <w:trPr>
          <w:cnfStyle w:val="100000000000"/>
          <w:trHeight w:val="340"/>
        </w:trPr>
        <w:tc>
          <w:tcPr>
            <w:cnfStyle w:val="001000000000"/>
            <w:tcW w:w="144" w:type="pct"/>
            <w:vMerge w:val="restart"/>
            <w:vAlign w:val="center"/>
          </w:tcPr>
          <w:p w:rsidR="00621B80" w:rsidRPr="00C124A1" w:rsidRDefault="00621B80" w:rsidP="00682054">
            <w:pPr>
              <w:spacing w:before="0" w:after="0" w:line="240" w:lineRule="auto"/>
              <w:jc w:val="center"/>
              <w:rPr>
                <w:rFonts w:ascii="Calibri" w:hAnsi="Calibri" w:cs="Calibri"/>
                <w:b w:val="0"/>
                <w:color w:val="auto"/>
                <w:sz w:val="16"/>
                <w:szCs w:val="16"/>
              </w:rPr>
            </w:pPr>
            <w:r w:rsidRPr="00C124A1">
              <w:rPr>
                <w:rFonts w:ascii="Calibri" w:hAnsi="Calibri" w:cs="Calibri"/>
                <w:color w:val="auto"/>
                <w:sz w:val="16"/>
                <w:szCs w:val="16"/>
              </w:rPr>
              <w:t>Lp.</w:t>
            </w:r>
          </w:p>
        </w:tc>
        <w:tc>
          <w:tcPr>
            <w:tcW w:w="554" w:type="pct"/>
            <w:vMerge w:val="restart"/>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Obszar interwencji</w:t>
            </w:r>
          </w:p>
        </w:tc>
        <w:tc>
          <w:tcPr>
            <w:tcW w:w="597" w:type="pct"/>
            <w:vMerge w:val="restart"/>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Cel</w:t>
            </w:r>
            <w:r w:rsidR="00976C91" w:rsidRPr="00C124A1">
              <w:rPr>
                <w:rFonts w:ascii="Calibri" w:hAnsi="Calibri" w:cs="Calibri"/>
                <w:color w:val="auto"/>
                <w:sz w:val="16"/>
                <w:szCs w:val="16"/>
              </w:rPr>
              <w:t xml:space="preserve"> długookresowy</w:t>
            </w:r>
          </w:p>
        </w:tc>
        <w:tc>
          <w:tcPr>
            <w:tcW w:w="1206" w:type="pct"/>
            <w:gridSpan w:val="3"/>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Wskaźnik</w:t>
            </w:r>
          </w:p>
        </w:tc>
        <w:tc>
          <w:tcPr>
            <w:tcW w:w="806" w:type="pct"/>
            <w:vMerge w:val="restart"/>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Kierunek interwencji</w:t>
            </w:r>
          </w:p>
        </w:tc>
        <w:tc>
          <w:tcPr>
            <w:tcW w:w="645" w:type="pct"/>
            <w:vMerge w:val="restart"/>
            <w:vAlign w:val="center"/>
          </w:tcPr>
          <w:p w:rsidR="00621B80" w:rsidRPr="00C124A1" w:rsidRDefault="0049708A"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w:t>
            </w:r>
            <w:r w:rsidR="00621B80" w:rsidRPr="00C124A1">
              <w:rPr>
                <w:rFonts w:ascii="Calibri" w:hAnsi="Calibri" w:cs="Calibri"/>
                <w:color w:val="auto"/>
                <w:sz w:val="16"/>
                <w:szCs w:val="16"/>
              </w:rPr>
              <w:t>Zadania</w:t>
            </w:r>
          </w:p>
        </w:tc>
        <w:tc>
          <w:tcPr>
            <w:tcW w:w="460" w:type="pct"/>
            <w:vMerge w:val="restart"/>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Podmiot odpowiedzialny</w:t>
            </w:r>
          </w:p>
        </w:tc>
        <w:tc>
          <w:tcPr>
            <w:tcW w:w="588" w:type="pct"/>
            <w:vMerge w:val="restart"/>
            <w:vAlign w:val="center"/>
          </w:tcPr>
          <w:p w:rsidR="00621B80" w:rsidRPr="00C124A1" w:rsidRDefault="00621B80" w:rsidP="00682054">
            <w:pPr>
              <w:spacing w:before="0" w:after="0" w:line="240" w:lineRule="auto"/>
              <w:jc w:val="center"/>
              <w:cnfStyle w:val="100000000000"/>
              <w:rPr>
                <w:rFonts w:ascii="Calibri" w:hAnsi="Calibri" w:cs="Calibri"/>
                <w:b w:val="0"/>
                <w:color w:val="auto"/>
                <w:sz w:val="16"/>
                <w:szCs w:val="16"/>
              </w:rPr>
            </w:pPr>
            <w:r w:rsidRPr="00C124A1">
              <w:rPr>
                <w:rFonts w:ascii="Calibri" w:hAnsi="Calibri" w:cs="Calibri"/>
                <w:color w:val="auto"/>
                <w:sz w:val="16"/>
                <w:szCs w:val="16"/>
              </w:rPr>
              <w:t>Ryzyka</w:t>
            </w:r>
          </w:p>
        </w:tc>
      </w:tr>
      <w:tr w:rsidR="00682054" w:rsidRPr="00C124A1" w:rsidTr="00903A38">
        <w:trPr>
          <w:cnfStyle w:val="000000100000"/>
          <w:trHeight w:val="340"/>
        </w:trPr>
        <w:tc>
          <w:tcPr>
            <w:cnfStyle w:val="001000000000"/>
            <w:tcW w:w="144" w:type="pct"/>
            <w:vMerge/>
            <w:vAlign w:val="center"/>
          </w:tcPr>
          <w:p w:rsidR="00621B80" w:rsidRPr="00C124A1" w:rsidRDefault="00621B80" w:rsidP="00682054">
            <w:pPr>
              <w:spacing w:before="0" w:after="0" w:line="240" w:lineRule="auto"/>
              <w:jc w:val="center"/>
              <w:rPr>
                <w:rFonts w:ascii="Calibri" w:hAnsi="Calibri" w:cs="Calibri"/>
                <w:sz w:val="16"/>
                <w:szCs w:val="16"/>
              </w:rPr>
            </w:pPr>
          </w:p>
        </w:tc>
        <w:tc>
          <w:tcPr>
            <w:tcW w:w="554" w:type="pct"/>
            <w:vMerge/>
            <w:vAlign w:val="center"/>
          </w:tcPr>
          <w:p w:rsidR="00621B80" w:rsidRPr="00C124A1" w:rsidRDefault="00621B80" w:rsidP="00682054">
            <w:pPr>
              <w:spacing w:before="0" w:after="0" w:line="240" w:lineRule="auto"/>
              <w:jc w:val="center"/>
              <w:cnfStyle w:val="000000100000"/>
              <w:rPr>
                <w:rFonts w:ascii="Calibri" w:hAnsi="Calibri" w:cs="Calibri"/>
                <w:sz w:val="16"/>
                <w:szCs w:val="16"/>
              </w:rPr>
            </w:pPr>
          </w:p>
        </w:tc>
        <w:tc>
          <w:tcPr>
            <w:tcW w:w="597" w:type="pct"/>
            <w:vMerge/>
            <w:vAlign w:val="center"/>
          </w:tcPr>
          <w:p w:rsidR="00621B80" w:rsidRPr="00C124A1" w:rsidRDefault="00621B80" w:rsidP="00682054">
            <w:pPr>
              <w:spacing w:before="0" w:after="0" w:line="240" w:lineRule="auto"/>
              <w:jc w:val="center"/>
              <w:cnfStyle w:val="000000100000"/>
              <w:rPr>
                <w:rFonts w:ascii="Calibri" w:hAnsi="Calibri" w:cs="Calibri"/>
                <w:b/>
                <w:sz w:val="16"/>
                <w:szCs w:val="16"/>
              </w:rPr>
            </w:pPr>
          </w:p>
        </w:tc>
        <w:tc>
          <w:tcPr>
            <w:tcW w:w="402" w:type="pct"/>
            <w:shd w:val="clear" w:color="auto" w:fill="A5A5A5" w:themeFill="accent3"/>
            <w:vAlign w:val="center"/>
          </w:tcPr>
          <w:p w:rsidR="00621B80" w:rsidRPr="00C124A1" w:rsidRDefault="00621B80" w:rsidP="00682054">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Nazwa</w:t>
            </w:r>
          </w:p>
        </w:tc>
        <w:tc>
          <w:tcPr>
            <w:tcW w:w="402" w:type="pct"/>
            <w:shd w:val="clear" w:color="auto" w:fill="A5A5A5" w:themeFill="accent3"/>
            <w:vAlign w:val="center"/>
          </w:tcPr>
          <w:p w:rsidR="00621B80" w:rsidRPr="00C124A1" w:rsidRDefault="00621B80" w:rsidP="00682054">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Wartość bazowa</w:t>
            </w:r>
          </w:p>
        </w:tc>
        <w:tc>
          <w:tcPr>
            <w:tcW w:w="402" w:type="pct"/>
            <w:shd w:val="clear" w:color="auto" w:fill="A5A5A5" w:themeFill="accent3"/>
            <w:vAlign w:val="center"/>
          </w:tcPr>
          <w:p w:rsidR="00621B80" w:rsidRPr="00C124A1" w:rsidRDefault="00621B80" w:rsidP="00682054">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Wartość docelowa</w:t>
            </w:r>
          </w:p>
        </w:tc>
        <w:tc>
          <w:tcPr>
            <w:tcW w:w="806" w:type="pct"/>
            <w:vMerge/>
            <w:vAlign w:val="center"/>
          </w:tcPr>
          <w:p w:rsidR="00621B80" w:rsidRPr="00C124A1" w:rsidRDefault="00621B80" w:rsidP="00682054">
            <w:pPr>
              <w:spacing w:before="0" w:after="0" w:line="240" w:lineRule="auto"/>
              <w:jc w:val="center"/>
              <w:cnfStyle w:val="000000100000"/>
              <w:rPr>
                <w:rFonts w:ascii="Calibri" w:hAnsi="Calibri" w:cs="Calibri"/>
                <w:sz w:val="16"/>
                <w:szCs w:val="16"/>
              </w:rPr>
            </w:pPr>
          </w:p>
        </w:tc>
        <w:tc>
          <w:tcPr>
            <w:tcW w:w="645" w:type="pct"/>
            <w:vMerge/>
            <w:vAlign w:val="center"/>
          </w:tcPr>
          <w:p w:rsidR="00621B80" w:rsidRPr="00C124A1" w:rsidRDefault="00621B80" w:rsidP="00682054">
            <w:pPr>
              <w:spacing w:before="0" w:after="0" w:line="240" w:lineRule="auto"/>
              <w:jc w:val="center"/>
              <w:cnfStyle w:val="000000100000"/>
              <w:rPr>
                <w:rFonts w:ascii="Calibri" w:hAnsi="Calibri" w:cs="Calibri"/>
                <w:sz w:val="16"/>
                <w:szCs w:val="16"/>
              </w:rPr>
            </w:pPr>
          </w:p>
        </w:tc>
        <w:tc>
          <w:tcPr>
            <w:tcW w:w="460" w:type="pct"/>
            <w:vMerge/>
            <w:vAlign w:val="center"/>
          </w:tcPr>
          <w:p w:rsidR="00621B80" w:rsidRPr="00C124A1" w:rsidRDefault="00621B80" w:rsidP="00682054">
            <w:pPr>
              <w:spacing w:before="0" w:after="0" w:line="240" w:lineRule="auto"/>
              <w:jc w:val="center"/>
              <w:cnfStyle w:val="000000100000"/>
              <w:rPr>
                <w:rFonts w:ascii="Calibri" w:hAnsi="Calibri" w:cs="Calibri"/>
                <w:sz w:val="16"/>
                <w:szCs w:val="16"/>
              </w:rPr>
            </w:pPr>
          </w:p>
        </w:tc>
        <w:tc>
          <w:tcPr>
            <w:tcW w:w="588" w:type="pct"/>
            <w:vMerge/>
            <w:vAlign w:val="center"/>
          </w:tcPr>
          <w:p w:rsidR="00621B80" w:rsidRPr="00C124A1" w:rsidRDefault="00621B80" w:rsidP="00682054">
            <w:pPr>
              <w:spacing w:before="0" w:after="0" w:line="240" w:lineRule="auto"/>
              <w:jc w:val="center"/>
              <w:cnfStyle w:val="000000100000"/>
              <w:rPr>
                <w:rFonts w:ascii="Calibri" w:hAnsi="Calibri" w:cs="Calibri"/>
                <w:sz w:val="16"/>
                <w:szCs w:val="16"/>
              </w:rPr>
            </w:pPr>
          </w:p>
        </w:tc>
      </w:tr>
      <w:tr w:rsidR="00682054" w:rsidRPr="00C124A1" w:rsidTr="00031D0A">
        <w:trPr>
          <w:trHeight w:val="397"/>
        </w:trPr>
        <w:tc>
          <w:tcPr>
            <w:cnfStyle w:val="001000000000"/>
            <w:tcW w:w="5000" w:type="pct"/>
            <w:gridSpan w:val="10"/>
            <w:shd w:val="clear" w:color="auto" w:fill="EDEDED" w:themeFill="accent3" w:themeFillTint="33"/>
            <w:vAlign w:val="center"/>
          </w:tcPr>
          <w:p w:rsidR="00621B80" w:rsidRPr="00C124A1" w:rsidRDefault="00621B80" w:rsidP="00682054">
            <w:pPr>
              <w:spacing w:before="0" w:after="0" w:line="240" w:lineRule="auto"/>
              <w:jc w:val="center"/>
              <w:rPr>
                <w:rFonts w:ascii="Calibri" w:hAnsi="Calibri" w:cs="Calibri"/>
                <w:sz w:val="16"/>
                <w:szCs w:val="16"/>
              </w:rPr>
            </w:pPr>
            <w:r w:rsidRPr="00C124A1">
              <w:rPr>
                <w:rFonts w:ascii="Calibri" w:hAnsi="Calibri" w:cs="Calibri"/>
                <w:sz w:val="18"/>
                <w:szCs w:val="16"/>
              </w:rPr>
              <w:t>GŁÓWNE OBSZARY INTERWENCJI</w:t>
            </w:r>
          </w:p>
        </w:tc>
      </w:tr>
      <w:tr w:rsidR="00504632" w:rsidRPr="00C124A1" w:rsidTr="00504632">
        <w:trPr>
          <w:cnfStyle w:val="000000100000"/>
          <w:trHeight w:val="1227"/>
        </w:trPr>
        <w:tc>
          <w:tcPr>
            <w:cnfStyle w:val="001000000000"/>
            <w:tcW w:w="144" w:type="pct"/>
            <w:vMerge w:val="restart"/>
            <w:shd w:val="clear" w:color="auto" w:fill="FFFFFF" w:themeFill="background1"/>
            <w:vAlign w:val="center"/>
          </w:tcPr>
          <w:p w:rsidR="00504632" w:rsidRPr="00C124A1" w:rsidRDefault="00504632" w:rsidP="00F97244">
            <w:pPr>
              <w:spacing w:before="0" w:after="0" w:line="240" w:lineRule="auto"/>
              <w:jc w:val="center"/>
              <w:rPr>
                <w:rFonts w:ascii="Calibri" w:hAnsi="Calibri" w:cs="Calibri"/>
                <w:sz w:val="16"/>
                <w:szCs w:val="16"/>
              </w:rPr>
            </w:pPr>
            <w:r w:rsidRPr="00C124A1">
              <w:rPr>
                <w:rFonts w:ascii="Calibri" w:hAnsi="Calibri" w:cs="Calibri"/>
                <w:sz w:val="16"/>
                <w:szCs w:val="16"/>
              </w:rPr>
              <w:t>1.</w:t>
            </w:r>
          </w:p>
        </w:tc>
        <w:tc>
          <w:tcPr>
            <w:tcW w:w="554" w:type="pct"/>
            <w:vMerge w:val="restart"/>
            <w:shd w:val="clear" w:color="auto" w:fill="F2F2F2" w:themeFill="background1" w:themeFillShade="F2"/>
            <w:vAlign w:val="center"/>
          </w:tcPr>
          <w:p w:rsidR="00504632" w:rsidRPr="00C124A1" w:rsidRDefault="00504632" w:rsidP="00F97244">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 xml:space="preserve">Ochrona klimatu </w:t>
            </w:r>
            <w:r w:rsidRPr="00C124A1">
              <w:rPr>
                <w:rFonts w:ascii="Calibri" w:hAnsi="Calibri" w:cs="Calibri"/>
                <w:b/>
                <w:sz w:val="16"/>
                <w:szCs w:val="16"/>
              </w:rPr>
              <w:br/>
              <w:t>i jakości powietrza</w:t>
            </w:r>
          </w:p>
        </w:tc>
        <w:tc>
          <w:tcPr>
            <w:tcW w:w="597" w:type="pct"/>
            <w:vMerge w:val="restart"/>
            <w:shd w:val="clear" w:color="auto" w:fill="FFFFFF" w:themeFill="background1"/>
            <w:vAlign w:val="center"/>
          </w:tcPr>
          <w:p w:rsidR="00504632" w:rsidRPr="00C124A1" w:rsidRDefault="00504632" w:rsidP="00F97244">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Spełnienie norm jakości powietrza atmosferycznego na terenie gminy </w:t>
            </w:r>
            <w:r w:rsidR="006C1E1E" w:rsidRPr="00C124A1">
              <w:rPr>
                <w:rFonts w:ascii="Calibri" w:hAnsi="Calibri" w:cs="Calibri"/>
                <w:sz w:val="16"/>
                <w:szCs w:val="16"/>
              </w:rPr>
              <w:t>i miasta</w:t>
            </w:r>
          </w:p>
        </w:tc>
        <w:tc>
          <w:tcPr>
            <w:tcW w:w="1206" w:type="pct"/>
            <w:gridSpan w:val="3"/>
            <w:shd w:val="clear" w:color="auto" w:fill="FFFFFF" w:themeFill="background1"/>
            <w:vAlign w:val="center"/>
          </w:tcPr>
          <w:p w:rsidR="00504632" w:rsidRPr="00C124A1" w:rsidRDefault="00504632" w:rsidP="00F97244">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Liczba nowych instalacji OZE [szt.] moc instalacji OZE [MWh]</w:t>
            </w:r>
          </w:p>
        </w:tc>
        <w:tc>
          <w:tcPr>
            <w:tcW w:w="806" w:type="pct"/>
            <w:vMerge w:val="restart"/>
            <w:shd w:val="clear" w:color="auto" w:fill="F2F2F2" w:themeFill="background1" w:themeFillShade="F2"/>
            <w:vAlign w:val="center"/>
          </w:tcPr>
          <w:p w:rsidR="00504632" w:rsidRPr="00C124A1" w:rsidRDefault="000E5B11" w:rsidP="00B511B7">
            <w:pPr>
              <w:spacing w:before="0" w:after="0" w:line="240" w:lineRule="auto"/>
              <w:jc w:val="center"/>
              <w:cnfStyle w:val="000000100000"/>
              <w:rPr>
                <w:rFonts w:ascii="Calibri" w:hAnsi="Calibri" w:cs="Calibri"/>
                <w:color w:val="FF0000"/>
                <w:sz w:val="16"/>
                <w:szCs w:val="16"/>
              </w:rPr>
            </w:pPr>
            <w:r w:rsidRPr="00C124A1">
              <w:rPr>
                <w:rFonts w:ascii="Calibri" w:hAnsi="Calibri" w:cs="Calibri"/>
                <w:sz w:val="16"/>
                <w:szCs w:val="16"/>
              </w:rPr>
              <w:t>Poprawa jakości powietrza na terenie gminy</w:t>
            </w:r>
            <w:r w:rsidR="006C1E1E" w:rsidRPr="00C124A1">
              <w:rPr>
                <w:rFonts w:ascii="Calibri" w:hAnsi="Calibri" w:cs="Calibri"/>
                <w:sz w:val="16"/>
                <w:szCs w:val="16"/>
              </w:rPr>
              <w:t xml:space="preserve"> i miasta</w:t>
            </w:r>
          </w:p>
        </w:tc>
        <w:tc>
          <w:tcPr>
            <w:tcW w:w="645" w:type="pct"/>
            <w:shd w:val="clear" w:color="auto" w:fill="FFFFFF" w:themeFill="background1"/>
            <w:vAlign w:val="center"/>
          </w:tcPr>
          <w:p w:rsidR="00504632" w:rsidRPr="00C124A1" w:rsidRDefault="001041B2" w:rsidP="000E5B11">
            <w:pPr>
              <w:pStyle w:val="Akapitzlist"/>
              <w:spacing w:line="240" w:lineRule="auto"/>
              <w:ind w:left="0"/>
              <w:jc w:val="center"/>
              <w:cnfStyle w:val="000000100000"/>
              <w:rPr>
                <w:rFonts w:ascii="Calibri" w:hAnsi="Calibri" w:cs="Calibri"/>
                <w:sz w:val="16"/>
                <w:szCs w:val="16"/>
              </w:rPr>
            </w:pPr>
            <w:r w:rsidRPr="00C124A1">
              <w:rPr>
                <w:rFonts w:ascii="Calibri" w:hAnsi="Calibri" w:cs="Calibri"/>
                <w:sz w:val="16"/>
                <w:szCs w:val="20"/>
              </w:rPr>
              <w:t>Promowanie wykorzystywania przez mieszkańców odnawialnych źródeł energii</w:t>
            </w:r>
          </w:p>
        </w:tc>
        <w:tc>
          <w:tcPr>
            <w:tcW w:w="460" w:type="pct"/>
            <w:shd w:val="clear" w:color="auto" w:fill="FFFFFF" w:themeFill="background1"/>
            <w:vAlign w:val="center"/>
          </w:tcPr>
          <w:p w:rsidR="00504632" w:rsidRPr="00C124A1" w:rsidRDefault="000A41A8" w:rsidP="00504632">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504632" w:rsidRPr="00C124A1" w:rsidRDefault="00504632" w:rsidP="00F97244">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Nieotrzymanie dofinansowania ze środków zewnętrznych</w:t>
            </w:r>
          </w:p>
          <w:p w:rsidR="00504632" w:rsidRPr="00C124A1" w:rsidRDefault="00504632" w:rsidP="00F97244">
            <w:pPr>
              <w:spacing w:before="0" w:after="0" w:line="240" w:lineRule="auto"/>
              <w:jc w:val="center"/>
              <w:cnfStyle w:val="000000100000"/>
              <w:rPr>
                <w:rFonts w:ascii="Calibri" w:hAnsi="Calibri" w:cs="Calibri"/>
                <w:sz w:val="16"/>
                <w:szCs w:val="16"/>
              </w:rPr>
            </w:pPr>
          </w:p>
        </w:tc>
      </w:tr>
      <w:tr w:rsidR="001E53BB" w:rsidRPr="00C124A1" w:rsidTr="001E53BB">
        <w:trPr>
          <w:trHeight w:val="1214"/>
        </w:trPr>
        <w:tc>
          <w:tcPr>
            <w:cnfStyle w:val="001000000000"/>
            <w:tcW w:w="144" w:type="pct"/>
            <w:vMerge/>
            <w:shd w:val="clear" w:color="auto" w:fill="FFFFFF" w:themeFill="background1"/>
            <w:vAlign w:val="center"/>
          </w:tcPr>
          <w:p w:rsidR="001E53BB" w:rsidRPr="00C124A1" w:rsidRDefault="001E53BB" w:rsidP="00F97244">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1E53BB" w:rsidRPr="00C124A1" w:rsidRDefault="001E53BB" w:rsidP="00F97244">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1E53BB" w:rsidRPr="00C124A1" w:rsidRDefault="001E53BB" w:rsidP="00F97244">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1E53BB" w:rsidRPr="00C124A1" w:rsidRDefault="001E53BB" w:rsidP="006C1E1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Liczba </w:t>
            </w:r>
            <w:r w:rsidR="006C1E1E" w:rsidRPr="00C124A1">
              <w:rPr>
                <w:rFonts w:ascii="Calibri" w:hAnsi="Calibri" w:cs="Calibri"/>
                <w:sz w:val="16"/>
                <w:szCs w:val="16"/>
              </w:rPr>
              <w:t xml:space="preserve">wymienionych kotłów </w:t>
            </w:r>
            <w:r w:rsidRPr="00C124A1">
              <w:rPr>
                <w:rFonts w:ascii="Calibri" w:hAnsi="Calibri" w:cs="Calibri"/>
                <w:sz w:val="16"/>
                <w:szCs w:val="16"/>
              </w:rPr>
              <w:t>[szt.]</w:t>
            </w:r>
          </w:p>
        </w:tc>
        <w:tc>
          <w:tcPr>
            <w:tcW w:w="806" w:type="pct"/>
            <w:vMerge/>
            <w:shd w:val="clear" w:color="auto" w:fill="F2F2F2" w:themeFill="background1" w:themeFillShade="F2"/>
            <w:vAlign w:val="center"/>
          </w:tcPr>
          <w:p w:rsidR="001E53BB" w:rsidRPr="00C124A1" w:rsidRDefault="001E53BB" w:rsidP="00286641">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1E53BB" w:rsidRPr="00C124A1" w:rsidRDefault="006C1E1E" w:rsidP="000E5B11">
            <w:pPr>
              <w:spacing w:line="240" w:lineRule="auto"/>
              <w:jc w:val="center"/>
              <w:cnfStyle w:val="000000000000"/>
              <w:rPr>
                <w:rFonts w:ascii="Calibri" w:hAnsi="Calibri" w:cs="Calibri"/>
                <w:sz w:val="16"/>
                <w:szCs w:val="16"/>
              </w:rPr>
            </w:pPr>
            <w:r w:rsidRPr="00C124A1">
              <w:rPr>
                <w:rFonts w:ascii="Calibri" w:hAnsi="Calibri" w:cs="Calibri"/>
                <w:sz w:val="16"/>
                <w:szCs w:val="16"/>
              </w:rPr>
              <w:t>Prowadzenie działań zmierzających do zmniejszenia udziału „starych kotłów c.o.” w domach jednorodzinnych</w:t>
            </w:r>
          </w:p>
        </w:tc>
        <w:tc>
          <w:tcPr>
            <w:tcW w:w="460" w:type="pct"/>
            <w:shd w:val="clear" w:color="auto" w:fill="FFFFFF" w:themeFill="background1"/>
            <w:vAlign w:val="center"/>
          </w:tcPr>
          <w:p w:rsidR="001E53BB" w:rsidRPr="00C124A1" w:rsidRDefault="006C1E1E" w:rsidP="00F97244">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1E53BB" w:rsidRPr="00C124A1" w:rsidRDefault="001E53BB" w:rsidP="00F97244">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Nieotrzymanie dofinansowania ze środków zewnętrznych</w:t>
            </w:r>
          </w:p>
          <w:p w:rsidR="001E53BB" w:rsidRPr="00C124A1" w:rsidRDefault="001E53BB" w:rsidP="00F97244">
            <w:pPr>
              <w:spacing w:before="0" w:after="0" w:line="240" w:lineRule="auto"/>
              <w:jc w:val="center"/>
              <w:cnfStyle w:val="000000000000"/>
              <w:rPr>
                <w:rFonts w:ascii="Calibri" w:hAnsi="Calibri" w:cs="Calibri"/>
                <w:sz w:val="16"/>
                <w:szCs w:val="16"/>
              </w:rPr>
            </w:pPr>
          </w:p>
        </w:tc>
      </w:tr>
      <w:tr w:rsidR="00A40E4B" w:rsidRPr="00C124A1" w:rsidTr="00845049">
        <w:trPr>
          <w:cnfStyle w:val="000000100000"/>
          <w:trHeight w:val="2148"/>
        </w:trPr>
        <w:tc>
          <w:tcPr>
            <w:cnfStyle w:val="001000000000"/>
            <w:tcW w:w="144" w:type="pct"/>
            <w:vMerge w:val="restart"/>
            <w:shd w:val="clear" w:color="auto" w:fill="FFFFFF" w:themeFill="background1"/>
            <w:vAlign w:val="center"/>
          </w:tcPr>
          <w:p w:rsidR="00A40E4B" w:rsidRPr="00C124A1" w:rsidRDefault="00A40E4B" w:rsidP="0010287D">
            <w:pPr>
              <w:spacing w:before="0" w:after="0" w:line="240" w:lineRule="auto"/>
              <w:jc w:val="center"/>
              <w:rPr>
                <w:rFonts w:ascii="Calibri" w:hAnsi="Calibri" w:cs="Calibri"/>
                <w:sz w:val="16"/>
                <w:szCs w:val="16"/>
              </w:rPr>
            </w:pPr>
            <w:r w:rsidRPr="00C124A1">
              <w:rPr>
                <w:rFonts w:ascii="Calibri" w:hAnsi="Calibri" w:cs="Calibri"/>
                <w:sz w:val="16"/>
                <w:szCs w:val="16"/>
              </w:rPr>
              <w:t>2.</w:t>
            </w:r>
          </w:p>
        </w:tc>
        <w:tc>
          <w:tcPr>
            <w:tcW w:w="554" w:type="pct"/>
            <w:vMerge w:val="restart"/>
            <w:shd w:val="clear" w:color="auto" w:fill="F2F2F2" w:themeFill="background1" w:themeFillShade="F2"/>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p>
          <w:p w:rsidR="00A40E4B" w:rsidRPr="00C124A1" w:rsidRDefault="00A40E4B" w:rsidP="0010287D">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Zagrożenia hałasem</w:t>
            </w:r>
          </w:p>
        </w:tc>
        <w:tc>
          <w:tcPr>
            <w:tcW w:w="597" w:type="pct"/>
            <w:vMerge w:val="restart"/>
            <w:shd w:val="clear" w:color="auto" w:fill="FFFFFF" w:themeFill="background1"/>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Ograniczenie uciążliwości akustycznej dla mieszkańców gminy</w:t>
            </w:r>
            <w:r w:rsidR="00F2541F">
              <w:rPr>
                <w:rFonts w:ascii="Calibri" w:hAnsi="Calibri" w:cs="Calibri"/>
                <w:sz w:val="16"/>
                <w:szCs w:val="16"/>
              </w:rPr>
              <w:t xml:space="preserve"> i miasta</w:t>
            </w:r>
          </w:p>
        </w:tc>
        <w:tc>
          <w:tcPr>
            <w:tcW w:w="1206" w:type="pct"/>
            <w:gridSpan w:val="3"/>
            <w:shd w:val="clear" w:color="auto" w:fill="FFFFFF" w:themeFill="background1"/>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Liczba rozpisanych przetargów na modernizację/przebudowę dróg, które uwzględniają takie zapisy</w:t>
            </w:r>
          </w:p>
        </w:tc>
        <w:tc>
          <w:tcPr>
            <w:tcW w:w="806" w:type="pct"/>
            <w:vMerge w:val="restart"/>
            <w:shd w:val="clear" w:color="auto" w:fill="F2F2F2" w:themeFill="background1" w:themeFillShade="F2"/>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Podniesienie komfortu życia mieszkańców gminy </w:t>
            </w:r>
            <w:r w:rsidR="00F2541F">
              <w:rPr>
                <w:rFonts w:ascii="Calibri" w:hAnsi="Calibri" w:cs="Calibri"/>
                <w:sz w:val="16"/>
                <w:szCs w:val="16"/>
              </w:rPr>
              <w:t xml:space="preserve">i miasta </w:t>
            </w:r>
            <w:r w:rsidRPr="00C124A1">
              <w:rPr>
                <w:rFonts w:ascii="Calibri" w:hAnsi="Calibri" w:cs="Calibri"/>
                <w:sz w:val="16"/>
                <w:szCs w:val="16"/>
              </w:rPr>
              <w:t>poprzez eliminację zagrożeń hałasem</w:t>
            </w:r>
          </w:p>
        </w:tc>
        <w:tc>
          <w:tcPr>
            <w:tcW w:w="645" w:type="pct"/>
            <w:shd w:val="clear" w:color="auto" w:fill="FFFFFF" w:themeFill="background1"/>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Tworzenie zabezpieczeń przed oddziaływaniem hałasu komunikacyjnego poprzez wprowadzanie odpowiednich zapisów w SIWZ uwzględniające m.in. montowanie dźwiękoszczelnych okien, kładzenie cichej nawierzchni i budowę ekranów akustycznych</w:t>
            </w:r>
          </w:p>
        </w:tc>
        <w:tc>
          <w:tcPr>
            <w:tcW w:w="460" w:type="pct"/>
            <w:shd w:val="clear" w:color="auto" w:fill="FFFFFF" w:themeFill="background1"/>
            <w:vAlign w:val="center"/>
          </w:tcPr>
          <w:p w:rsidR="00A40E4B" w:rsidRPr="00C124A1" w:rsidRDefault="006C1E1E"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r w:rsidR="00A40E4B" w:rsidRPr="00C124A1">
              <w:rPr>
                <w:rFonts w:ascii="Calibri" w:hAnsi="Calibri" w:cs="Calibri"/>
                <w:sz w:val="16"/>
                <w:szCs w:val="16"/>
              </w:rPr>
              <w:t xml:space="preserve">, </w:t>
            </w:r>
          </w:p>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zarządcy dróg</w:t>
            </w:r>
          </w:p>
        </w:tc>
        <w:tc>
          <w:tcPr>
            <w:tcW w:w="588" w:type="pct"/>
            <w:shd w:val="clear" w:color="auto" w:fill="FFFFFF" w:themeFill="background1"/>
            <w:vAlign w:val="center"/>
          </w:tcPr>
          <w:p w:rsidR="00A40E4B" w:rsidRPr="00C124A1" w:rsidRDefault="00A40E4B"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wprowadzania odpowiednich zapisów w SIWZ</w:t>
            </w:r>
          </w:p>
          <w:p w:rsidR="00A40E4B" w:rsidRPr="00C124A1" w:rsidRDefault="00A40E4B" w:rsidP="0010287D">
            <w:pPr>
              <w:spacing w:before="0" w:after="0" w:line="240" w:lineRule="auto"/>
              <w:jc w:val="center"/>
              <w:cnfStyle w:val="000000100000"/>
              <w:rPr>
                <w:rFonts w:ascii="Calibri" w:hAnsi="Calibri" w:cs="Calibri"/>
                <w:sz w:val="16"/>
                <w:szCs w:val="16"/>
              </w:rPr>
            </w:pPr>
          </w:p>
        </w:tc>
      </w:tr>
      <w:tr w:rsidR="0010287D" w:rsidRPr="00C124A1" w:rsidTr="00903A38">
        <w:trPr>
          <w:trHeight w:val="797"/>
        </w:trPr>
        <w:tc>
          <w:tcPr>
            <w:cnfStyle w:val="001000000000"/>
            <w:tcW w:w="144" w:type="pct"/>
            <w:vMerge/>
            <w:shd w:val="clear" w:color="auto" w:fill="FFFFFF" w:themeFill="background1"/>
            <w:vAlign w:val="center"/>
          </w:tcPr>
          <w:p w:rsidR="0010287D" w:rsidRPr="00C124A1" w:rsidRDefault="0010287D" w:rsidP="0010287D">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p>
        </w:tc>
        <w:tc>
          <w:tcPr>
            <w:tcW w:w="597" w:type="pct"/>
            <w:vMerge/>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Odpowiednie zapisy w planach zagospodarowania przestrzennego</w:t>
            </w:r>
          </w:p>
        </w:tc>
        <w:tc>
          <w:tcPr>
            <w:tcW w:w="806" w:type="pct"/>
            <w:vMerge/>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Wprowadzanie standardów akustycznych </w:t>
            </w:r>
            <w:r w:rsidRPr="00C124A1">
              <w:rPr>
                <w:rFonts w:ascii="Calibri" w:hAnsi="Calibri" w:cs="Calibri"/>
                <w:sz w:val="16"/>
                <w:szCs w:val="16"/>
              </w:rPr>
              <w:br/>
              <w:t>w planach zagospodarowania przestrzennego</w:t>
            </w:r>
          </w:p>
        </w:tc>
        <w:tc>
          <w:tcPr>
            <w:tcW w:w="460" w:type="pct"/>
            <w:shd w:val="clear" w:color="auto" w:fill="FFFFFF" w:themeFill="background1"/>
            <w:vAlign w:val="center"/>
          </w:tcPr>
          <w:p w:rsidR="0010287D" w:rsidRPr="00C124A1" w:rsidRDefault="006C1E1E"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Przedłużająca się procedura wprowadzania zmian do przepisów prawa miejscowego</w:t>
            </w:r>
          </w:p>
        </w:tc>
      </w:tr>
      <w:tr w:rsidR="0010287D" w:rsidRPr="00C124A1" w:rsidTr="00903A38">
        <w:trPr>
          <w:cnfStyle w:val="000000100000"/>
          <w:trHeight w:val="1112"/>
        </w:trPr>
        <w:tc>
          <w:tcPr>
            <w:cnfStyle w:val="001000000000"/>
            <w:tcW w:w="144" w:type="pct"/>
            <w:vMerge w:val="restart"/>
            <w:shd w:val="clear" w:color="auto" w:fill="FFFFFF" w:themeFill="background1"/>
            <w:vAlign w:val="center"/>
          </w:tcPr>
          <w:p w:rsidR="0010287D" w:rsidRPr="00C124A1" w:rsidRDefault="0010287D" w:rsidP="0010287D">
            <w:pPr>
              <w:spacing w:before="0" w:after="0" w:line="240" w:lineRule="auto"/>
              <w:jc w:val="center"/>
              <w:rPr>
                <w:rFonts w:ascii="Calibri" w:hAnsi="Calibri" w:cs="Calibri"/>
                <w:sz w:val="16"/>
                <w:szCs w:val="16"/>
              </w:rPr>
            </w:pPr>
            <w:r w:rsidRPr="00C124A1">
              <w:rPr>
                <w:rFonts w:ascii="Calibri" w:hAnsi="Calibri" w:cs="Calibri"/>
                <w:sz w:val="16"/>
                <w:szCs w:val="16"/>
              </w:rPr>
              <w:t>3</w:t>
            </w:r>
          </w:p>
        </w:tc>
        <w:tc>
          <w:tcPr>
            <w:tcW w:w="554" w:type="pct"/>
            <w:vMerge w:val="restart"/>
            <w:shd w:val="clear" w:color="auto" w:fill="F2F2F2" w:themeFill="background1" w:themeFillShade="F2"/>
            <w:vAlign w:val="center"/>
          </w:tcPr>
          <w:p w:rsidR="0010287D" w:rsidRPr="00C124A1" w:rsidRDefault="0010287D" w:rsidP="0010287D">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Pola elektromagnetyczne</w:t>
            </w:r>
          </w:p>
        </w:tc>
        <w:tc>
          <w:tcPr>
            <w:tcW w:w="597" w:type="pct"/>
            <w:vMerge w:val="restar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Kontrola niejonizującego promieniowania elektromagnetycznego do środowiska na terenie gminy</w:t>
            </w:r>
            <w:r w:rsidR="00F2541F">
              <w:rPr>
                <w:rFonts w:ascii="Calibri" w:hAnsi="Calibri" w:cs="Calibri"/>
                <w:sz w:val="16"/>
                <w:szCs w:val="16"/>
              </w:rPr>
              <w:t xml:space="preserve"> i miasta</w:t>
            </w:r>
          </w:p>
        </w:tc>
        <w:tc>
          <w:tcPr>
            <w:tcW w:w="1206" w:type="pct"/>
            <w:gridSpan w:val="3"/>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Istnienie rejestru źródeł promieniowania elektromagnetycznego</w:t>
            </w:r>
          </w:p>
        </w:tc>
        <w:tc>
          <w:tcPr>
            <w:tcW w:w="806" w:type="pct"/>
            <w:vMerge w:val="restart"/>
            <w:shd w:val="clear" w:color="auto" w:fill="F2F2F2" w:themeFill="background1" w:themeFillShade="F2"/>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Podniesienie komfortu życia mieszkańców </w:t>
            </w:r>
            <w:r w:rsidRPr="00C124A1">
              <w:rPr>
                <w:rFonts w:ascii="Calibri" w:hAnsi="Calibri" w:cs="Calibri"/>
                <w:sz w:val="16"/>
                <w:szCs w:val="16"/>
              </w:rPr>
              <w:br/>
              <w:t xml:space="preserve">gminy </w:t>
            </w:r>
            <w:r w:rsidR="00F2541F">
              <w:rPr>
                <w:rFonts w:ascii="Calibri" w:hAnsi="Calibri" w:cs="Calibri"/>
                <w:sz w:val="16"/>
                <w:szCs w:val="16"/>
              </w:rPr>
              <w:t xml:space="preserve">i miasta </w:t>
            </w:r>
            <w:r w:rsidRPr="00C124A1">
              <w:rPr>
                <w:rFonts w:ascii="Calibri" w:hAnsi="Calibri" w:cs="Calibri"/>
                <w:sz w:val="16"/>
                <w:szCs w:val="16"/>
              </w:rPr>
              <w:t>poprzez eliminację zagrożeń promieniowaniem elektromagnetycznym</w:t>
            </w:r>
          </w:p>
        </w:tc>
        <w:tc>
          <w:tcPr>
            <w:tcW w:w="645" w:type="pc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Wybór niskokonfliktowych terenów do lokalizacji nowych urządzeń wytwarzających pola elektromagnetyczne</w:t>
            </w:r>
          </w:p>
        </w:tc>
        <w:tc>
          <w:tcPr>
            <w:tcW w:w="460" w:type="pct"/>
            <w:shd w:val="clear" w:color="auto" w:fill="FFFFFF" w:themeFill="background1"/>
            <w:vAlign w:val="center"/>
          </w:tcPr>
          <w:p w:rsidR="0010287D" w:rsidRPr="00C124A1" w:rsidRDefault="006C1E1E" w:rsidP="009642A9">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r w:rsidR="0010287D" w:rsidRPr="00C124A1">
              <w:rPr>
                <w:rFonts w:ascii="Calibri" w:hAnsi="Calibri" w:cs="Calibri"/>
                <w:sz w:val="16"/>
                <w:szCs w:val="16"/>
              </w:rPr>
              <w:t>, inne jednostki</w:t>
            </w:r>
          </w:p>
        </w:tc>
        <w:tc>
          <w:tcPr>
            <w:tcW w:w="588" w:type="pc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możliwości technicznych do realizacji inwestycji</w:t>
            </w:r>
          </w:p>
        </w:tc>
      </w:tr>
      <w:tr w:rsidR="0010287D" w:rsidRPr="00C124A1" w:rsidTr="00903A38">
        <w:trPr>
          <w:trHeight w:val="369"/>
        </w:trPr>
        <w:tc>
          <w:tcPr>
            <w:cnfStyle w:val="001000000000"/>
            <w:tcW w:w="144" w:type="pct"/>
            <w:vMerge/>
            <w:shd w:val="clear" w:color="auto" w:fill="FFFFFF" w:themeFill="background1"/>
            <w:vAlign w:val="center"/>
          </w:tcPr>
          <w:p w:rsidR="0010287D" w:rsidRPr="00C124A1" w:rsidRDefault="0010287D" w:rsidP="0010287D">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Odpowiednie zapisy w planach zagospodarowania przestrzennego</w:t>
            </w:r>
          </w:p>
        </w:tc>
        <w:tc>
          <w:tcPr>
            <w:tcW w:w="806" w:type="pct"/>
            <w:vMerge/>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Uwzględnienie zapisów dotyczących ochrony przed ponadnormatywnym promieniowaniem elektromagnetycznym w miejscowych planach zagospodarowania przestrzennego gminy</w:t>
            </w:r>
          </w:p>
        </w:tc>
        <w:tc>
          <w:tcPr>
            <w:tcW w:w="460" w:type="pct"/>
            <w:shd w:val="clear" w:color="auto" w:fill="FFFFFF" w:themeFill="background1"/>
            <w:vAlign w:val="center"/>
          </w:tcPr>
          <w:p w:rsidR="0010287D" w:rsidRPr="00C124A1" w:rsidRDefault="006C1E1E"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Przedłużająca się procedura wprowadzania zmian do przepisów prawa miejscowego</w:t>
            </w:r>
          </w:p>
        </w:tc>
      </w:tr>
      <w:tr w:rsidR="0010287D" w:rsidRPr="00C124A1" w:rsidTr="00903A38">
        <w:trPr>
          <w:cnfStyle w:val="000000100000"/>
          <w:trHeight w:val="350"/>
        </w:trPr>
        <w:tc>
          <w:tcPr>
            <w:cnfStyle w:val="001000000000"/>
            <w:tcW w:w="144" w:type="pct"/>
            <w:shd w:val="clear" w:color="auto" w:fill="FFFFFF" w:themeFill="background1"/>
            <w:vAlign w:val="center"/>
          </w:tcPr>
          <w:p w:rsidR="0010287D" w:rsidRPr="00C124A1" w:rsidRDefault="0010287D" w:rsidP="0010287D">
            <w:pPr>
              <w:spacing w:before="0" w:after="0" w:line="240" w:lineRule="auto"/>
              <w:jc w:val="center"/>
              <w:rPr>
                <w:rFonts w:ascii="Calibri" w:hAnsi="Calibri" w:cs="Calibri"/>
                <w:sz w:val="16"/>
                <w:szCs w:val="16"/>
              </w:rPr>
            </w:pPr>
            <w:r w:rsidRPr="00C124A1">
              <w:rPr>
                <w:rFonts w:ascii="Calibri" w:hAnsi="Calibri" w:cs="Calibri"/>
                <w:sz w:val="16"/>
                <w:szCs w:val="16"/>
              </w:rPr>
              <w:t>4</w:t>
            </w:r>
          </w:p>
        </w:tc>
        <w:tc>
          <w:tcPr>
            <w:tcW w:w="554" w:type="pct"/>
            <w:shd w:val="clear" w:color="auto" w:fill="F2F2F2" w:themeFill="background1" w:themeFillShade="F2"/>
            <w:vAlign w:val="center"/>
          </w:tcPr>
          <w:p w:rsidR="0010287D" w:rsidRPr="00C124A1" w:rsidRDefault="0010287D" w:rsidP="0010287D">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Gospodarowanie wodami</w:t>
            </w:r>
          </w:p>
        </w:tc>
        <w:tc>
          <w:tcPr>
            <w:tcW w:w="597" w:type="pc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Zrównoważone gospodarowanie wodami powierzchniowymi </w:t>
            </w:r>
            <w:r w:rsidRPr="00C124A1">
              <w:rPr>
                <w:rFonts w:ascii="Calibri" w:hAnsi="Calibri" w:cs="Calibri"/>
                <w:sz w:val="16"/>
                <w:szCs w:val="16"/>
              </w:rPr>
              <w:br/>
              <w:t>i podziemnymi umożliwiające zaspokojenie potrzeb wodnych gminy przy utrzymaniu co najmniej dobrego stanu wód</w:t>
            </w:r>
          </w:p>
        </w:tc>
        <w:tc>
          <w:tcPr>
            <w:tcW w:w="1206" w:type="pct"/>
            <w:gridSpan w:val="3"/>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Liczba przeprowadzonych kontroli jakości wód na terenie gminy</w:t>
            </w:r>
            <w:r w:rsidR="00F2541F">
              <w:rPr>
                <w:rFonts w:ascii="Calibri" w:hAnsi="Calibri" w:cs="Calibri"/>
                <w:sz w:val="16"/>
                <w:szCs w:val="16"/>
              </w:rPr>
              <w:t xml:space="preserve"> i miasta</w:t>
            </w:r>
          </w:p>
        </w:tc>
        <w:tc>
          <w:tcPr>
            <w:tcW w:w="806" w:type="pct"/>
            <w:shd w:val="clear" w:color="auto" w:fill="F2F2F2" w:themeFill="background1" w:themeFillShade="F2"/>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Zapobieganie zanieczyszczeniu wód powierzchniowych </w:t>
            </w:r>
            <w:r w:rsidRPr="00C124A1">
              <w:rPr>
                <w:rFonts w:ascii="Calibri" w:hAnsi="Calibri" w:cs="Calibri"/>
                <w:sz w:val="16"/>
                <w:szCs w:val="16"/>
              </w:rPr>
              <w:br/>
              <w:t>i podziemnych, ze szczególnym naciskiem na zapobieganie u źródła</w:t>
            </w:r>
          </w:p>
          <w:p w:rsidR="0010287D" w:rsidRPr="00C124A1" w:rsidRDefault="0010287D" w:rsidP="0010287D">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Prowadzenie stałego lokalnego </w:t>
            </w:r>
            <w:r w:rsidRPr="00C124A1">
              <w:rPr>
                <w:rFonts w:ascii="Calibri" w:hAnsi="Calibri" w:cs="Calibri"/>
                <w:sz w:val="16"/>
                <w:szCs w:val="16"/>
              </w:rPr>
              <w:br/>
              <w:t>i regionalnego monitoringu wód</w:t>
            </w:r>
          </w:p>
        </w:tc>
        <w:tc>
          <w:tcPr>
            <w:tcW w:w="460" w:type="pct"/>
            <w:shd w:val="clear" w:color="auto" w:fill="FFFFFF" w:themeFill="background1"/>
            <w:vAlign w:val="center"/>
          </w:tcPr>
          <w:p w:rsidR="0010287D" w:rsidRPr="00C124A1" w:rsidRDefault="004E75F6" w:rsidP="009642A9">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r w:rsidR="0010287D" w:rsidRPr="00C124A1">
              <w:rPr>
                <w:rFonts w:ascii="Calibri" w:hAnsi="Calibri" w:cs="Calibri"/>
                <w:sz w:val="16"/>
                <w:szCs w:val="16"/>
              </w:rPr>
              <w:t xml:space="preserve">, WIOŚ </w:t>
            </w:r>
            <w:r w:rsidR="0010287D" w:rsidRPr="00C124A1">
              <w:rPr>
                <w:rFonts w:ascii="Calibri" w:hAnsi="Calibri" w:cs="Calibri"/>
                <w:sz w:val="16"/>
                <w:szCs w:val="16"/>
              </w:rPr>
              <w:br/>
              <w:t>w</w:t>
            </w:r>
            <w:r w:rsidR="009642A9" w:rsidRPr="00C124A1">
              <w:rPr>
                <w:rFonts w:ascii="Calibri" w:hAnsi="Calibri" w:cs="Calibri"/>
                <w:sz w:val="16"/>
                <w:szCs w:val="16"/>
              </w:rPr>
              <w:t xml:space="preserve"> Warszawie</w:t>
            </w:r>
          </w:p>
        </w:tc>
        <w:tc>
          <w:tcPr>
            <w:tcW w:w="588" w:type="pct"/>
            <w:shd w:val="clear" w:color="auto" w:fill="FFFFFF" w:themeFill="background1"/>
            <w:vAlign w:val="center"/>
          </w:tcPr>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prowadzenia monitoringu</w:t>
            </w:r>
          </w:p>
          <w:p w:rsidR="0010287D" w:rsidRPr="00C124A1" w:rsidRDefault="0010287D" w:rsidP="0010287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 Zanieczyszczenia ze strony mieszkańców </w:t>
            </w:r>
            <w:r w:rsidRPr="00C124A1">
              <w:rPr>
                <w:rFonts w:ascii="Calibri" w:hAnsi="Calibri" w:cs="Calibri"/>
                <w:sz w:val="16"/>
                <w:szCs w:val="16"/>
              </w:rPr>
              <w:br/>
              <w:t>i przedsiębiorców</w:t>
            </w:r>
          </w:p>
        </w:tc>
      </w:tr>
      <w:tr w:rsidR="0010287D" w:rsidRPr="00C124A1" w:rsidTr="00903A38">
        <w:trPr>
          <w:trHeight w:val="1186"/>
        </w:trPr>
        <w:tc>
          <w:tcPr>
            <w:cnfStyle w:val="001000000000"/>
            <w:tcW w:w="144" w:type="pct"/>
            <w:vMerge w:val="restart"/>
            <w:shd w:val="clear" w:color="auto" w:fill="FFFFFF" w:themeFill="background1"/>
            <w:vAlign w:val="center"/>
          </w:tcPr>
          <w:p w:rsidR="0010287D" w:rsidRPr="00C124A1" w:rsidRDefault="0010287D" w:rsidP="0010287D">
            <w:pPr>
              <w:spacing w:before="0" w:after="0" w:line="240" w:lineRule="auto"/>
              <w:jc w:val="center"/>
              <w:rPr>
                <w:rFonts w:ascii="Calibri" w:hAnsi="Calibri" w:cs="Calibri"/>
                <w:sz w:val="16"/>
                <w:szCs w:val="16"/>
              </w:rPr>
            </w:pPr>
            <w:r w:rsidRPr="00C124A1">
              <w:rPr>
                <w:rFonts w:ascii="Calibri" w:hAnsi="Calibri" w:cs="Calibri"/>
                <w:sz w:val="16"/>
                <w:szCs w:val="16"/>
              </w:rPr>
              <w:t>5</w:t>
            </w:r>
          </w:p>
        </w:tc>
        <w:tc>
          <w:tcPr>
            <w:tcW w:w="554" w:type="pct"/>
            <w:vMerge w:val="restart"/>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b/>
                <w:sz w:val="16"/>
                <w:szCs w:val="16"/>
              </w:rPr>
            </w:pPr>
            <w:r w:rsidRPr="00C124A1">
              <w:rPr>
                <w:rFonts w:ascii="Calibri" w:hAnsi="Calibri" w:cs="Calibri"/>
                <w:b/>
                <w:sz w:val="16"/>
                <w:szCs w:val="16"/>
              </w:rPr>
              <w:t>Gospodarka wodno - ściekowa</w:t>
            </w:r>
          </w:p>
        </w:tc>
        <w:tc>
          <w:tcPr>
            <w:tcW w:w="597" w:type="pct"/>
            <w:vMerge w:val="restar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Podniesienie komfortu życia mieszkańców gminy poprzez stworzenie nowoczesnej infrastruktury związanej z gospodarką wodno-ściekową</w:t>
            </w:r>
          </w:p>
        </w:tc>
        <w:tc>
          <w:tcPr>
            <w:tcW w:w="1206" w:type="pct"/>
            <w:gridSpan w:val="3"/>
            <w:shd w:val="clear" w:color="auto" w:fill="FFFFFF" w:themeFill="background1"/>
            <w:vAlign w:val="center"/>
          </w:tcPr>
          <w:p w:rsidR="0010287D" w:rsidRPr="00C124A1" w:rsidRDefault="009642A9"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Długość sieci kanalizacyjnej [km]</w:t>
            </w:r>
          </w:p>
        </w:tc>
        <w:tc>
          <w:tcPr>
            <w:tcW w:w="806" w:type="pct"/>
            <w:vMerge w:val="restart"/>
            <w:shd w:val="clear" w:color="auto" w:fill="F2F2F2" w:themeFill="background1" w:themeFillShade="F2"/>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Rozbudowa i modernizacja infrastruktury związanej </w:t>
            </w:r>
            <w:r w:rsidRPr="00C124A1">
              <w:rPr>
                <w:rFonts w:ascii="Calibri" w:hAnsi="Calibri" w:cs="Calibri"/>
                <w:sz w:val="16"/>
                <w:szCs w:val="16"/>
              </w:rPr>
              <w:br/>
              <w:t>z gospodarką wodno – ściekową</w:t>
            </w:r>
          </w:p>
        </w:tc>
        <w:tc>
          <w:tcPr>
            <w:tcW w:w="645" w:type="pct"/>
            <w:shd w:val="clear" w:color="auto" w:fill="FFFFFF" w:themeFill="background1"/>
            <w:vAlign w:val="center"/>
          </w:tcPr>
          <w:p w:rsidR="0010287D" w:rsidRPr="00C124A1" w:rsidRDefault="00316E32"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Bieżąca modernizacja sieci wodociągowo - kanalizacyjnej</w:t>
            </w:r>
          </w:p>
        </w:tc>
        <w:tc>
          <w:tcPr>
            <w:tcW w:w="460" w:type="pct"/>
            <w:shd w:val="clear" w:color="auto" w:fill="FFFFFF" w:themeFill="background1"/>
            <w:vAlign w:val="center"/>
          </w:tcPr>
          <w:p w:rsidR="0010287D" w:rsidRPr="00C124A1" w:rsidRDefault="00316E32"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10287D" w:rsidRPr="00C124A1" w:rsidRDefault="0010287D" w:rsidP="0010287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 Brak działań </w:t>
            </w:r>
            <w:r w:rsidRPr="00C124A1">
              <w:rPr>
                <w:rFonts w:ascii="Calibri" w:hAnsi="Calibri" w:cs="Calibri"/>
                <w:sz w:val="16"/>
                <w:szCs w:val="16"/>
              </w:rPr>
              <w:br/>
              <w:t xml:space="preserve">w zakresie bieżącej modernizacji sieci wodociągowej </w:t>
            </w:r>
            <w:r w:rsidRPr="00C124A1">
              <w:rPr>
                <w:rFonts w:ascii="Calibri" w:hAnsi="Calibri" w:cs="Calibri"/>
                <w:sz w:val="16"/>
                <w:szCs w:val="16"/>
              </w:rPr>
              <w:br/>
              <w:t>i kanalizacyjnej</w:t>
            </w:r>
          </w:p>
        </w:tc>
      </w:tr>
      <w:tr w:rsidR="003014EF" w:rsidRPr="00C124A1" w:rsidTr="00903A38">
        <w:trPr>
          <w:cnfStyle w:val="000000100000"/>
          <w:trHeight w:val="1012"/>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Zakres działań w ramach inwestycji </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Rozbudowa sieci kanalizacyjnej </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 Brak działań </w:t>
            </w:r>
            <w:r w:rsidRPr="00C124A1">
              <w:rPr>
                <w:rFonts w:ascii="Calibri" w:hAnsi="Calibri" w:cs="Calibri"/>
                <w:sz w:val="16"/>
                <w:szCs w:val="16"/>
              </w:rPr>
              <w:br/>
              <w:t>w zakresie rozbudowy sieci kanalizacyjnej</w:t>
            </w:r>
          </w:p>
        </w:tc>
      </w:tr>
      <w:tr w:rsidR="003014EF" w:rsidRPr="00C124A1" w:rsidTr="00903A38">
        <w:trPr>
          <w:trHeight w:val="1012"/>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Zakres działań w ramach inwestycji</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Przedsięwzięcia racjonalizujące zużycie wody oraz wprowadzanie ścieków</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 Brak działań </w:t>
            </w:r>
            <w:r w:rsidRPr="00C124A1">
              <w:rPr>
                <w:rFonts w:ascii="Calibri" w:hAnsi="Calibri" w:cs="Calibri"/>
                <w:sz w:val="16"/>
                <w:szCs w:val="16"/>
              </w:rPr>
              <w:br/>
              <w:t xml:space="preserve">w ramach inwestycji </w:t>
            </w:r>
          </w:p>
        </w:tc>
      </w:tr>
      <w:tr w:rsidR="003014EF" w:rsidRPr="00C124A1" w:rsidTr="00903A38">
        <w:trPr>
          <w:cnfStyle w:val="000000100000"/>
          <w:trHeight w:val="1025"/>
        </w:trPr>
        <w:tc>
          <w:tcPr>
            <w:cnfStyle w:val="001000000000"/>
            <w:tcW w:w="144" w:type="pct"/>
            <w:vMerge w:val="restar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t>6</w:t>
            </w:r>
          </w:p>
        </w:tc>
        <w:tc>
          <w:tcPr>
            <w:tcW w:w="554"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Zasoby geologiczne</w:t>
            </w:r>
          </w:p>
        </w:tc>
        <w:tc>
          <w:tcPr>
            <w:tcW w:w="597" w:type="pct"/>
            <w:vMerge w:val="restar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Racjonalne </w:t>
            </w:r>
            <w:r w:rsidRPr="00C124A1">
              <w:rPr>
                <w:rFonts w:ascii="Calibri" w:hAnsi="Calibri" w:cs="Calibri"/>
                <w:sz w:val="16"/>
                <w:szCs w:val="16"/>
              </w:rPr>
              <w:br/>
              <w:t>i efektywne gospodarowanie zasobami kopalin ze złóż</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Powierzchnia surowców naturalnych</w:t>
            </w:r>
          </w:p>
        </w:tc>
        <w:tc>
          <w:tcPr>
            <w:tcW w:w="806" w:type="pct"/>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Zapobieganie degradacji zasobów złóż naturalnych</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Ochrona zasobów złóż kopalin poprzez uwzględnianie ich </w:t>
            </w:r>
            <w:r w:rsidRPr="00C124A1">
              <w:rPr>
                <w:rFonts w:ascii="Calibri" w:hAnsi="Calibri" w:cs="Calibri"/>
                <w:sz w:val="16"/>
                <w:szCs w:val="16"/>
              </w:rPr>
              <w:br/>
              <w:t>w dokumentach planistycznych</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kontroli nad złożami naturalnymi,</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degradacja zasobów złóż</w:t>
            </w:r>
          </w:p>
        </w:tc>
      </w:tr>
      <w:tr w:rsidR="003014EF" w:rsidRPr="00C124A1" w:rsidTr="00903A38">
        <w:trPr>
          <w:trHeight w:val="102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Odpowiednie zapisy w planach zagospodarowania przestrzennego</w:t>
            </w:r>
          </w:p>
        </w:tc>
        <w:tc>
          <w:tcPr>
            <w:tcW w:w="806"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Ochrona ukształtowania powierzchni ziemi</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Uwzględnianie w miejscowych planach zagospodarowania przestrzennego zapisów dotyczących ochrony naturalnego ukształtowania powierzchni ziemi </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Przedłużająca się procedura wprowadzania zmian do przepisów prawa miejscowego</w:t>
            </w:r>
          </w:p>
        </w:tc>
      </w:tr>
      <w:tr w:rsidR="003014EF" w:rsidRPr="00C124A1" w:rsidTr="00903A38">
        <w:trPr>
          <w:cnfStyle w:val="000000100000"/>
          <w:trHeight w:val="102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Liczba przeprowadzonych kontroli </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Monitoring istniejących osuwisk</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 Brak prowadzonego monitoringu </w:t>
            </w:r>
          </w:p>
        </w:tc>
      </w:tr>
      <w:tr w:rsidR="003014EF" w:rsidRPr="00C124A1" w:rsidTr="00903A38">
        <w:trPr>
          <w:trHeight w:val="1215"/>
        </w:trPr>
        <w:tc>
          <w:tcPr>
            <w:cnfStyle w:val="001000000000"/>
            <w:tcW w:w="144" w:type="pct"/>
            <w:vMerge w:val="restar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t>7</w:t>
            </w:r>
          </w:p>
        </w:tc>
        <w:tc>
          <w:tcPr>
            <w:tcW w:w="554"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r w:rsidRPr="00C124A1">
              <w:rPr>
                <w:rFonts w:ascii="Calibri" w:hAnsi="Calibri" w:cs="Calibri"/>
                <w:b/>
                <w:sz w:val="16"/>
                <w:szCs w:val="16"/>
              </w:rPr>
              <w:t>Gleby</w:t>
            </w:r>
          </w:p>
        </w:tc>
        <w:tc>
          <w:tcPr>
            <w:tcW w:w="597" w:type="pct"/>
            <w:vMerge w:val="restar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Racjonalne wykorzystanie zasobów glebowych</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Rolnicy biorący udział w kampanii</w:t>
            </w:r>
          </w:p>
        </w:tc>
        <w:tc>
          <w:tcPr>
            <w:tcW w:w="806"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Ochrona gleb przed degradacją i dewastacją</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Wdrażanie zasad „Dobrych Praktyk Rolniczych” oraz promowanie rolnictwa ekologicznego</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 właściciele gruntów</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Brak zainteresowania właścicieli gruntów</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Brak zainteresowania inwestorów</w:t>
            </w:r>
          </w:p>
        </w:tc>
      </w:tr>
      <w:tr w:rsidR="003014EF" w:rsidRPr="00C124A1" w:rsidTr="00903A38">
        <w:trPr>
          <w:cnfStyle w:val="000000100000"/>
          <w:trHeight w:val="350"/>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Łączna powierzchnia gruntów ornych na których stosowane jest zmianowanie upraw [ha]</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Polepszanie kultury rolnej oraz zmianowanie upraw</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Właściciele gruntów</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prowadzenia monitoringu</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Niewłaściwe użytkowanie ze strony właścicieli gruntów</w:t>
            </w:r>
            <w:r w:rsidRPr="00C124A1">
              <w:rPr>
                <w:rFonts w:ascii="Calibri" w:hAnsi="Calibri" w:cs="Calibri"/>
                <w:sz w:val="16"/>
                <w:szCs w:val="16"/>
              </w:rPr>
              <w:br/>
            </w:r>
          </w:p>
        </w:tc>
      </w:tr>
      <w:tr w:rsidR="003014EF" w:rsidRPr="00C124A1" w:rsidTr="00903A38">
        <w:trPr>
          <w:trHeight w:val="90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Liczba przeprowadzonych kontroli jakości gleb na terenie gminy</w:t>
            </w:r>
            <w:r w:rsidR="00F2541F">
              <w:rPr>
                <w:rFonts w:ascii="Calibri" w:hAnsi="Calibri" w:cs="Calibri"/>
                <w:sz w:val="16"/>
                <w:szCs w:val="16"/>
              </w:rPr>
              <w:t xml:space="preserve"> i miasta </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Prowadzenie monitoringu jakości gleb</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Instytut Uprawy, Nawożenia</w:t>
            </w:r>
          </w:p>
          <w:p w:rsidR="003014EF" w:rsidRPr="00C124A1" w:rsidRDefault="003014EF" w:rsidP="003014EF">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 Gleboznawstwa, Główny Inspektorat Ochrony Środowiska</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Brak prowadzenia monitoringu</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Niewłaściwe użytkowanie ze strony właścicieli gruntów</w:t>
            </w:r>
            <w:r w:rsidRPr="00C124A1">
              <w:rPr>
                <w:rFonts w:ascii="Calibri" w:hAnsi="Calibri" w:cs="Calibri"/>
                <w:sz w:val="16"/>
                <w:szCs w:val="16"/>
              </w:rPr>
              <w:br/>
            </w:r>
          </w:p>
        </w:tc>
      </w:tr>
      <w:tr w:rsidR="003014EF" w:rsidRPr="00C124A1" w:rsidTr="00903A38">
        <w:trPr>
          <w:cnfStyle w:val="000000100000"/>
          <w:trHeight w:val="90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Łączna powierzchnia zrekultywowanych gruntów [ha]</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Rekultywacja terenów</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zdegradowanych</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Właściciele gruntów</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zainteresowania ze strony właścicieli gruntów</w:t>
            </w:r>
          </w:p>
        </w:tc>
      </w:tr>
      <w:tr w:rsidR="003014EF" w:rsidRPr="00C124A1" w:rsidTr="00903A38">
        <w:trPr>
          <w:trHeight w:val="2207"/>
        </w:trPr>
        <w:tc>
          <w:tcPr>
            <w:cnfStyle w:val="001000000000"/>
            <w:tcW w:w="144" w:type="pct"/>
            <w:vMerge w:val="restar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lastRenderedPageBreak/>
              <w:t>8</w:t>
            </w:r>
          </w:p>
        </w:tc>
        <w:tc>
          <w:tcPr>
            <w:tcW w:w="554"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r w:rsidRPr="00C124A1">
              <w:rPr>
                <w:rFonts w:ascii="Calibri" w:hAnsi="Calibri" w:cs="Calibri"/>
                <w:b/>
                <w:sz w:val="16"/>
                <w:szCs w:val="16"/>
              </w:rPr>
              <w:t xml:space="preserve">Gospodarka odpadami </w:t>
            </w:r>
            <w:r w:rsidRPr="00C124A1">
              <w:rPr>
                <w:rFonts w:ascii="Calibri" w:hAnsi="Calibri" w:cs="Calibri"/>
                <w:b/>
                <w:sz w:val="16"/>
                <w:szCs w:val="16"/>
              </w:rPr>
              <w:br/>
              <w:t>i zapobieganie</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b/>
                <w:sz w:val="16"/>
                <w:szCs w:val="16"/>
              </w:rPr>
              <w:t>powstawaniu odpadów</w:t>
            </w:r>
          </w:p>
        </w:tc>
        <w:tc>
          <w:tcPr>
            <w:tcW w:w="597" w:type="pct"/>
            <w:vMerge w:val="restar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Racjonalne gospodarowanie odpadami</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Osiągnięty poziom recyklingu [%]</w:t>
            </w:r>
          </w:p>
        </w:tc>
        <w:tc>
          <w:tcPr>
            <w:tcW w:w="806"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Prawidłowe prowadzenie gospodarki odpadami</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Zwiększenie poziomu recyklingu -przygotowania do ponownego użycia następujących frakcji odpadów komunalnych: papieru, metali, tworzyw sztucznych i szkła oraz innych niż niebezpieczne</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8"/>
              </w:rPr>
              <w:t>Mieszkańcy</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Brak możliwości technicznych do realizacji zadania</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Ograniczenie masy odpadów komunalnych ulegających biodegradacji przekazywanych do składowania</w:t>
            </w:r>
          </w:p>
        </w:tc>
      </w:tr>
      <w:tr w:rsidR="003014EF" w:rsidRPr="00C124A1" w:rsidTr="00903A38">
        <w:trPr>
          <w:cnfStyle w:val="000000100000"/>
          <w:trHeight w:val="2207"/>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Osiągnięty poziom recyklingu [%]</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Uszczelnianie gminnego systemu</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gospodarowania odpadami komunalnymi –</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weryfikacja mieszkańców uchylających się</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od obowiązku złożenia deklaracji i wnoszenia opłat</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 Związek Gmin Regionu Płockiego</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możliwości technicznych do realizacji zadania</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Ograniczenie masy odpadów komunalnych ulegających biodegradacji przekazywanych do składowania</w:t>
            </w:r>
          </w:p>
        </w:tc>
      </w:tr>
      <w:tr w:rsidR="003014EF" w:rsidRPr="00C124A1" w:rsidTr="0010287D">
        <w:trPr>
          <w:trHeight w:val="90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Masa usuniętych wyrobów azbestowych [Mg]</w:t>
            </w:r>
          </w:p>
        </w:tc>
        <w:tc>
          <w:tcPr>
            <w:tcW w:w="806" w:type="pc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Realizacja Programu Usuwania Azbestu</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Całkowite usunięcie wyrobów azbestowych z terenu gminy</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 mieszkańcy, inne jednostki</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Nieotrzymanie dofinansowania ze środków zewnętrznych</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Małe zainteresowanie mieszkańców</w:t>
            </w:r>
          </w:p>
        </w:tc>
      </w:tr>
      <w:tr w:rsidR="003014EF" w:rsidRPr="00C124A1" w:rsidTr="00903A38">
        <w:trPr>
          <w:cnfStyle w:val="000000100000"/>
          <w:trHeight w:val="1342"/>
        </w:trPr>
        <w:tc>
          <w:tcPr>
            <w:cnfStyle w:val="001000000000"/>
            <w:tcW w:w="144" w:type="pct"/>
            <w:vMerge w:val="restar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t>9</w:t>
            </w:r>
          </w:p>
        </w:tc>
        <w:tc>
          <w:tcPr>
            <w:tcW w:w="554"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r w:rsidRPr="00C124A1">
              <w:rPr>
                <w:rFonts w:ascii="Calibri" w:hAnsi="Calibri" w:cs="Calibri"/>
                <w:b/>
                <w:sz w:val="16"/>
                <w:szCs w:val="16"/>
              </w:rPr>
              <w:t>Zasoby przyrodnicze</w:t>
            </w:r>
          </w:p>
        </w:tc>
        <w:tc>
          <w:tcPr>
            <w:tcW w:w="597" w:type="pct"/>
            <w:vMerge w:val="restar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Zachowanie, odtworzenie </w:t>
            </w:r>
            <w:r w:rsidRPr="00C124A1">
              <w:rPr>
                <w:rFonts w:ascii="Calibri" w:hAnsi="Calibri" w:cs="Calibri"/>
                <w:sz w:val="16"/>
                <w:szCs w:val="16"/>
              </w:rPr>
              <w:br/>
              <w:t xml:space="preserve">i zrównoważone użytkowanie bioróżnorodności </w:t>
            </w:r>
            <w:r w:rsidRPr="00C124A1">
              <w:rPr>
                <w:rFonts w:ascii="Calibri" w:hAnsi="Calibri" w:cs="Calibri"/>
                <w:sz w:val="16"/>
                <w:szCs w:val="16"/>
              </w:rPr>
              <w:br/>
              <w:t>i georóżnorodności oraz ochrona przyrody</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Powierzchnia obiektów i obszarów prawnie chronionych [ha]</w:t>
            </w:r>
          </w:p>
        </w:tc>
        <w:tc>
          <w:tcPr>
            <w:tcW w:w="806"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Ochrona zieleni, zasobów leśnych oraz obszarów </w:t>
            </w:r>
            <w:r w:rsidRPr="00C124A1">
              <w:rPr>
                <w:rFonts w:ascii="Calibri" w:hAnsi="Calibri" w:cs="Calibri"/>
                <w:sz w:val="16"/>
                <w:szCs w:val="16"/>
              </w:rPr>
              <w:br/>
              <w:t>o szczególnych walorach przyrodniczych</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Bieżąca pielęgnacja zasobów przyrodniczych wraz </w:t>
            </w:r>
            <w:r w:rsidRPr="00C124A1">
              <w:rPr>
                <w:rFonts w:ascii="Calibri" w:hAnsi="Calibri" w:cs="Calibri"/>
                <w:sz w:val="16"/>
                <w:szCs w:val="16"/>
              </w:rPr>
              <w:br/>
              <w:t xml:space="preserve">z ochroną obszarów </w:t>
            </w:r>
            <w:r w:rsidRPr="00C124A1">
              <w:rPr>
                <w:rFonts w:ascii="Calibri" w:hAnsi="Calibri" w:cs="Calibri"/>
                <w:sz w:val="16"/>
                <w:szCs w:val="16"/>
              </w:rPr>
              <w:br/>
              <w:t>i obiektów prawnie chronionych</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 RDOŚ</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 Dewastacja ze strony mieszkańców </w:t>
            </w:r>
            <w:r w:rsidRPr="00C124A1">
              <w:rPr>
                <w:rFonts w:ascii="Calibri" w:hAnsi="Calibri" w:cs="Calibri"/>
                <w:sz w:val="16"/>
                <w:szCs w:val="16"/>
              </w:rPr>
              <w:br/>
              <w:t>i turystów</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zgody posiadaczy nieruchomości</w:t>
            </w:r>
          </w:p>
        </w:tc>
      </w:tr>
      <w:tr w:rsidR="003014EF" w:rsidRPr="00C124A1" w:rsidTr="00903A38">
        <w:trPr>
          <w:trHeight w:val="208"/>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Powierzchnia gruntów leśnych [ha]</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Ochrona zasobów leśnych oraz prowadzenie stałego monitoringu w celu zapobiegania zagrożeniom</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Zarządcy lasów, </w:t>
            </w:r>
            <w:r w:rsidRPr="00C124A1">
              <w:rPr>
                <w:rFonts w:ascii="Calibri" w:hAnsi="Calibri" w:cs="Calibri"/>
                <w:sz w:val="16"/>
                <w:szCs w:val="16"/>
              </w:rPr>
              <w:br/>
              <w:t>w tym lasów stanowiących własność Skarbu Państwa</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Dewastacja ze strony mieszkańców,</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 szkodniki, </w:t>
            </w:r>
            <w:r w:rsidRPr="00C124A1">
              <w:rPr>
                <w:rFonts w:ascii="Calibri" w:hAnsi="Calibri" w:cs="Calibri"/>
                <w:sz w:val="16"/>
                <w:szCs w:val="16"/>
              </w:rPr>
              <w:br/>
              <w:t xml:space="preserve"> - niekorzystne warunki atmosferyczne (wichury)</w:t>
            </w:r>
          </w:p>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pożary</w:t>
            </w:r>
          </w:p>
        </w:tc>
      </w:tr>
      <w:tr w:rsidR="003014EF" w:rsidRPr="00C124A1" w:rsidTr="003429EE">
        <w:trPr>
          <w:cnfStyle w:val="000000100000"/>
          <w:trHeight w:val="1021"/>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Odpowiednie zapisy w planach zagospodarowania przestrzennego</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Uwzględnianie </w:t>
            </w:r>
            <w:r w:rsidRPr="00C124A1">
              <w:rPr>
                <w:rFonts w:ascii="Calibri" w:hAnsi="Calibri" w:cs="Calibri"/>
                <w:sz w:val="16"/>
                <w:szCs w:val="16"/>
              </w:rPr>
              <w:br/>
              <w:t>w miejscowych planach zagospodarowania przestrzennego zapisów dotyczących ochrony zadrzewień poprzez wymóg inwentaryzacji zieleni oraz przyjmowania w miarę możliwości zasady omijania istniejących drzew, przy projektowaniu oraz realizacji inwestycji budowy systemu komunikacyjnego</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Przedłużająca się procedura wprowadzania zmian do przepisów prawa miejscowego</w:t>
            </w:r>
          </w:p>
        </w:tc>
      </w:tr>
      <w:tr w:rsidR="003014EF" w:rsidRPr="00C124A1" w:rsidTr="00903A38">
        <w:trPr>
          <w:trHeight w:val="506"/>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Odpowiednie zapisy w planach zagospodarowania przestrzennego</w:t>
            </w:r>
          </w:p>
        </w:tc>
        <w:tc>
          <w:tcPr>
            <w:tcW w:w="806"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Zwiększanie powierzchni obszarów chronionych </w:t>
            </w:r>
            <w:r w:rsidRPr="00C124A1">
              <w:rPr>
                <w:rFonts w:ascii="Calibri" w:hAnsi="Calibri" w:cs="Calibri"/>
                <w:sz w:val="16"/>
                <w:szCs w:val="16"/>
              </w:rPr>
              <w:br/>
              <w:t>i leśnych</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Uwzględnienie </w:t>
            </w:r>
            <w:r w:rsidRPr="00C124A1">
              <w:rPr>
                <w:rFonts w:ascii="Calibri" w:hAnsi="Calibri" w:cs="Calibri"/>
                <w:sz w:val="16"/>
                <w:szCs w:val="16"/>
              </w:rPr>
              <w:br/>
              <w:t>w planach zagospodarowania przestrzennego obszarów przeznaczonych pod zalesianie (słabe gleby V, VI klasy oraz wieloletnie odłogi)</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Przedłużająca się procedura wprowadzania zmian do przepisów prawa miejscowego</w:t>
            </w:r>
          </w:p>
        </w:tc>
      </w:tr>
      <w:tr w:rsidR="003014EF" w:rsidRPr="00C124A1" w:rsidTr="00A40E4B">
        <w:trPr>
          <w:cnfStyle w:val="000000100000"/>
          <w:trHeight w:val="956"/>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Powierzchnia lasów [ha]</w:t>
            </w:r>
          </w:p>
        </w:tc>
        <w:tc>
          <w:tcPr>
            <w:tcW w:w="806"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Zalesianie gruntów porolnych</w:t>
            </w:r>
          </w:p>
        </w:tc>
        <w:tc>
          <w:tcPr>
            <w:tcW w:w="460" w:type="pct"/>
            <w:shd w:val="clear" w:color="auto" w:fill="FFFFFF" w:themeFill="background1"/>
            <w:vAlign w:val="center"/>
          </w:tcPr>
          <w:p w:rsidR="003014EF" w:rsidRPr="00C124A1" w:rsidRDefault="003014EF" w:rsidP="003014EF">
            <w:pPr>
              <w:pStyle w:val="Bezodstpw"/>
              <w:jc w:val="center"/>
              <w:cnfStyle w:val="000000100000"/>
              <w:rPr>
                <w:rFonts w:cs="Calibri"/>
                <w:sz w:val="18"/>
                <w:szCs w:val="18"/>
              </w:rPr>
            </w:pPr>
            <w:r w:rsidRPr="00C124A1">
              <w:rPr>
                <w:rFonts w:cs="Calibri"/>
                <w:sz w:val="16"/>
                <w:szCs w:val="18"/>
              </w:rPr>
              <w:t xml:space="preserve">Nadleśnictwo, </w:t>
            </w:r>
            <w:r w:rsidRPr="00C124A1">
              <w:rPr>
                <w:rFonts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Brak środków finansowych</w:t>
            </w:r>
          </w:p>
          <w:p w:rsidR="003014EF" w:rsidRPr="00C124A1" w:rsidRDefault="003014EF" w:rsidP="003014EF">
            <w:pPr>
              <w:spacing w:before="0" w:after="0" w:line="240" w:lineRule="auto"/>
              <w:jc w:val="center"/>
              <w:cnfStyle w:val="000000100000"/>
              <w:rPr>
                <w:rFonts w:ascii="Calibri" w:hAnsi="Calibri" w:cs="Calibri"/>
                <w:sz w:val="16"/>
                <w:szCs w:val="16"/>
              </w:rPr>
            </w:pPr>
          </w:p>
        </w:tc>
      </w:tr>
      <w:tr w:rsidR="003014EF" w:rsidRPr="00C124A1" w:rsidTr="00903A38">
        <w:trPr>
          <w:trHeight w:val="905"/>
        </w:trPr>
        <w:tc>
          <w:tcPr>
            <w:cnfStyle w:val="001000000000"/>
            <w:tcW w:w="144" w:type="pct"/>
            <w:vMerge w:val="restar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t>10</w:t>
            </w:r>
          </w:p>
        </w:tc>
        <w:tc>
          <w:tcPr>
            <w:tcW w:w="554" w:type="pct"/>
            <w:vMerge w:val="restar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r w:rsidRPr="00C124A1">
              <w:rPr>
                <w:rFonts w:ascii="Calibri" w:hAnsi="Calibri" w:cs="Calibri"/>
                <w:b/>
                <w:sz w:val="16"/>
                <w:szCs w:val="16"/>
              </w:rPr>
              <w:t>Zagrożenia poważnymi awariami</w:t>
            </w:r>
          </w:p>
        </w:tc>
        <w:tc>
          <w:tcPr>
            <w:tcW w:w="597" w:type="pct"/>
            <w:vMerge w:val="restar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Minimalizacja potencjalnych negatywnych skutków awarii</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Liczba przeprowadzonych inwestycji</w:t>
            </w:r>
          </w:p>
        </w:tc>
        <w:tc>
          <w:tcPr>
            <w:tcW w:w="806" w:type="pc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Poprawa stanu przygotowania gminy </w:t>
            </w:r>
            <w:r w:rsidR="00F2541F">
              <w:rPr>
                <w:rFonts w:ascii="Calibri" w:hAnsi="Calibri" w:cs="Calibri"/>
                <w:sz w:val="16"/>
                <w:szCs w:val="16"/>
              </w:rPr>
              <w:t xml:space="preserve">i miasta </w:t>
            </w:r>
            <w:r w:rsidRPr="00C124A1">
              <w:rPr>
                <w:rFonts w:ascii="Calibri" w:hAnsi="Calibri" w:cs="Calibri"/>
                <w:sz w:val="16"/>
                <w:szCs w:val="16"/>
              </w:rPr>
              <w:t xml:space="preserve">do podejmowania działań w sytuacji zagrożenia poprzez polepszenie warunków użytkowych </w:t>
            </w:r>
            <w:r w:rsidRPr="00C124A1">
              <w:rPr>
                <w:rFonts w:ascii="Calibri" w:hAnsi="Calibri" w:cs="Calibri"/>
                <w:sz w:val="16"/>
                <w:szCs w:val="16"/>
              </w:rPr>
              <w:br/>
              <w:t>i funkcjonalnych budynków OSP</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Modernizacja OSP gminnych wraz </w:t>
            </w:r>
            <w:r w:rsidRPr="00C124A1">
              <w:rPr>
                <w:rFonts w:ascii="Calibri" w:hAnsi="Calibri" w:cs="Calibri"/>
                <w:sz w:val="16"/>
                <w:szCs w:val="16"/>
              </w:rPr>
              <w:br/>
              <w:t>z nowoczesnym doposażeniem</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 inne jednostki</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Przedłużający się termin inwestycji</w:t>
            </w:r>
          </w:p>
        </w:tc>
      </w:tr>
      <w:tr w:rsidR="003014EF" w:rsidRPr="00C124A1" w:rsidTr="00903A38">
        <w:trPr>
          <w:cnfStyle w:val="000000100000"/>
          <w:trHeight w:val="905"/>
        </w:trPr>
        <w:tc>
          <w:tcPr>
            <w:cnfStyle w:val="001000000000"/>
            <w:tcW w:w="144" w:type="pct"/>
            <w:vMerge/>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p>
        </w:tc>
        <w:tc>
          <w:tcPr>
            <w:tcW w:w="554" w:type="pct"/>
            <w:vMerge/>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b/>
                <w:sz w:val="16"/>
                <w:szCs w:val="16"/>
              </w:rPr>
            </w:pPr>
          </w:p>
        </w:tc>
        <w:tc>
          <w:tcPr>
            <w:tcW w:w="597" w:type="pct"/>
            <w:vMerge/>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Liczba przeprowadzonych szkoleń</w:t>
            </w:r>
          </w:p>
        </w:tc>
        <w:tc>
          <w:tcPr>
            <w:tcW w:w="806" w:type="pct"/>
            <w:shd w:val="clear" w:color="auto" w:fill="F2F2F2" w:themeFill="background1" w:themeFillShade="F2"/>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Kreowanie właściwych zachowań mieszkańców gminy</w:t>
            </w:r>
          </w:p>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 przypadku wystąpienia zagrożeń życia i środowiska z tytułu wystąpienia awarii przemysłowych</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Szkolenia z zakresu ratowniczo-gaśniczego</w:t>
            </w:r>
          </w:p>
        </w:tc>
        <w:tc>
          <w:tcPr>
            <w:tcW w:w="460"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 OSP, inne jednostki</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t>
            </w:r>
          </w:p>
        </w:tc>
      </w:tr>
      <w:tr w:rsidR="003014EF" w:rsidRPr="00C124A1" w:rsidTr="00A40E4B">
        <w:trPr>
          <w:trHeight w:val="1174"/>
        </w:trPr>
        <w:tc>
          <w:tcPr>
            <w:cnfStyle w:val="001000000000"/>
            <w:tcW w:w="144" w:type="pct"/>
            <w:shd w:val="clear" w:color="auto" w:fill="FFFFFF" w:themeFill="background1"/>
            <w:vAlign w:val="center"/>
          </w:tcPr>
          <w:p w:rsidR="003014EF" w:rsidRPr="00C124A1" w:rsidRDefault="003014EF" w:rsidP="003014EF">
            <w:pPr>
              <w:spacing w:before="0" w:after="0" w:line="240" w:lineRule="auto"/>
              <w:jc w:val="center"/>
              <w:rPr>
                <w:rFonts w:ascii="Calibri" w:hAnsi="Calibri" w:cs="Calibri"/>
                <w:sz w:val="16"/>
                <w:szCs w:val="16"/>
              </w:rPr>
            </w:pPr>
            <w:r w:rsidRPr="00C124A1">
              <w:rPr>
                <w:rFonts w:ascii="Calibri" w:hAnsi="Calibri" w:cs="Calibri"/>
                <w:sz w:val="16"/>
                <w:szCs w:val="16"/>
              </w:rPr>
              <w:lastRenderedPageBreak/>
              <w:t>11</w:t>
            </w:r>
          </w:p>
        </w:tc>
        <w:tc>
          <w:tcPr>
            <w:tcW w:w="554" w:type="pc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b/>
                <w:sz w:val="16"/>
                <w:szCs w:val="16"/>
              </w:rPr>
            </w:pPr>
            <w:r w:rsidRPr="00C124A1">
              <w:rPr>
                <w:rFonts w:ascii="Calibri" w:hAnsi="Calibri" w:cs="Calibri"/>
                <w:b/>
                <w:sz w:val="16"/>
                <w:szCs w:val="16"/>
              </w:rPr>
              <w:t>Edukacja ekologiczna</w:t>
            </w:r>
          </w:p>
        </w:tc>
        <w:tc>
          <w:tcPr>
            <w:tcW w:w="597"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Edukacja ekologiczna mieszkańców</w:t>
            </w:r>
          </w:p>
        </w:tc>
        <w:tc>
          <w:tcPr>
            <w:tcW w:w="1206" w:type="pct"/>
            <w:gridSpan w:val="3"/>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Liczba przeprowadzonych szkoleń </w:t>
            </w:r>
          </w:p>
        </w:tc>
        <w:tc>
          <w:tcPr>
            <w:tcW w:w="806" w:type="pct"/>
            <w:shd w:val="clear" w:color="auto" w:fill="F2F2F2" w:themeFill="background1" w:themeFillShade="F2"/>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Zwiększanie świadomości ekologicznej </w:t>
            </w:r>
          </w:p>
        </w:tc>
        <w:tc>
          <w:tcPr>
            <w:tcW w:w="645"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Działania edukacyjne </w:t>
            </w:r>
            <w:r w:rsidRPr="00C124A1">
              <w:rPr>
                <w:rFonts w:ascii="Calibri" w:hAnsi="Calibri" w:cs="Calibri"/>
                <w:sz w:val="16"/>
                <w:szCs w:val="16"/>
              </w:rPr>
              <w:br/>
              <w:t xml:space="preserve">w szkołach na terenie gminy </w:t>
            </w:r>
            <w:r w:rsidR="00F2541F">
              <w:rPr>
                <w:rFonts w:ascii="Calibri" w:hAnsi="Calibri" w:cs="Calibri"/>
                <w:sz w:val="16"/>
                <w:szCs w:val="16"/>
              </w:rPr>
              <w:t xml:space="preserve">i miasta </w:t>
            </w:r>
          </w:p>
        </w:tc>
        <w:tc>
          <w:tcPr>
            <w:tcW w:w="460" w:type="pct"/>
            <w:shd w:val="clear" w:color="auto" w:fill="FFFFFF" w:themeFill="background1"/>
            <w:vAlign w:val="center"/>
          </w:tcPr>
          <w:p w:rsidR="003014EF" w:rsidRPr="00C124A1" w:rsidRDefault="00C7052B"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588" w:type="pct"/>
            <w:shd w:val="clear" w:color="auto" w:fill="FFFFFF" w:themeFill="background1"/>
            <w:vAlign w:val="center"/>
          </w:tcPr>
          <w:p w:rsidR="003014EF" w:rsidRPr="00C124A1" w:rsidRDefault="003014EF" w:rsidP="003014EF">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Brak działań w tym zakresie</w:t>
            </w:r>
          </w:p>
        </w:tc>
      </w:tr>
    </w:tbl>
    <w:p w:rsidR="006F6167" w:rsidRPr="00C124A1" w:rsidRDefault="000809DD" w:rsidP="00924F6A">
      <w:pPr>
        <w:jc w:val="center"/>
        <w:rPr>
          <w:rFonts w:ascii="Calibri" w:hAnsi="Calibri" w:cs="Calibri"/>
          <w:color w:val="000000" w:themeColor="text1"/>
          <w:szCs w:val="24"/>
        </w:rPr>
        <w:sectPr w:rsidR="006F6167" w:rsidRPr="00C124A1" w:rsidSect="00636D34">
          <w:headerReference w:type="default" r:id="rId40"/>
          <w:pgSz w:w="16838" w:h="11906" w:orient="landscape"/>
          <w:pgMar w:top="964" w:right="1106" w:bottom="1701" w:left="1418" w:header="142" w:footer="425" w:gutter="0"/>
          <w:cols w:space="708"/>
          <w:docGrid w:linePitch="360"/>
        </w:sectPr>
      </w:pPr>
      <w:r w:rsidRPr="00C124A1">
        <w:rPr>
          <w:rFonts w:ascii="Calibri" w:hAnsi="Calibri" w:cs="Calibri"/>
          <w:bCs/>
          <w:sz w:val="18"/>
        </w:rPr>
        <w:t>Źródło: Opracowanie własne.</w:t>
      </w:r>
      <w:r w:rsidR="00570565" w:rsidRPr="00C124A1">
        <w:rPr>
          <w:rFonts w:ascii="Calibri" w:hAnsi="Calibri" w:cs="Calibri"/>
          <w:bCs/>
        </w:rPr>
        <w:br w:type="page"/>
      </w:r>
    </w:p>
    <w:p w:rsidR="006F6167" w:rsidRPr="00C124A1" w:rsidRDefault="006F6167" w:rsidP="00F84159">
      <w:pPr>
        <w:pStyle w:val="Rozdziay"/>
        <w:numPr>
          <w:ilvl w:val="2"/>
          <w:numId w:val="73"/>
        </w:numPr>
        <w:rPr>
          <w:rFonts w:ascii="Calibri" w:hAnsi="Calibri" w:cs="Calibri"/>
        </w:rPr>
      </w:pPr>
      <w:bookmarkStart w:id="314" w:name="_Toc435440057"/>
      <w:bookmarkStart w:id="315" w:name="_Toc440877085"/>
      <w:bookmarkStart w:id="316" w:name="_Toc491676315"/>
      <w:r w:rsidRPr="00C124A1">
        <w:rPr>
          <w:rFonts w:ascii="Calibri" w:hAnsi="Calibri" w:cs="Calibri"/>
        </w:rPr>
        <w:lastRenderedPageBreak/>
        <w:t>H</w:t>
      </w:r>
      <w:bookmarkEnd w:id="314"/>
      <w:bookmarkEnd w:id="315"/>
      <w:r w:rsidR="00C2593C" w:rsidRPr="00C124A1">
        <w:rPr>
          <w:rFonts w:ascii="Calibri" w:hAnsi="Calibri" w:cs="Calibri"/>
        </w:rPr>
        <w:t>ARMONOGRAM RZECZOWO - FINANSOWY</w:t>
      </w:r>
      <w:bookmarkEnd w:id="316"/>
    </w:p>
    <w:p w:rsidR="00845CAC" w:rsidRPr="00C124A1" w:rsidRDefault="006F6167" w:rsidP="00521499">
      <w:pPr>
        <w:ind w:firstLine="432"/>
        <w:rPr>
          <w:rFonts w:ascii="Calibri" w:eastAsiaTheme="minorEastAsia" w:hAnsi="Calibri" w:cs="Calibri"/>
          <w:lang w:eastAsia="pl-PL"/>
        </w:rPr>
      </w:pPr>
      <w:r w:rsidRPr="00C124A1">
        <w:rPr>
          <w:rFonts w:ascii="Calibri" w:hAnsi="Calibri" w:cs="Calibri"/>
        </w:rPr>
        <w:t xml:space="preserve">W </w:t>
      </w:r>
      <w:r w:rsidR="00521499" w:rsidRPr="00C124A1">
        <w:rPr>
          <w:rFonts w:ascii="Calibri" w:hAnsi="Calibri" w:cs="Calibri"/>
        </w:rPr>
        <w:t>poniższej tabeli</w:t>
      </w:r>
      <w:r w:rsidRPr="00C124A1">
        <w:rPr>
          <w:rFonts w:ascii="Calibri" w:hAnsi="Calibri" w:cs="Calibri"/>
        </w:rPr>
        <w:t xml:space="preserve"> przedstawiono harmonogram rze</w:t>
      </w:r>
      <w:r w:rsidR="00C92A55" w:rsidRPr="00C124A1">
        <w:rPr>
          <w:rFonts w:ascii="Calibri" w:hAnsi="Calibri" w:cs="Calibri"/>
        </w:rPr>
        <w:t xml:space="preserve">czowo-finansowy zadań własnych </w:t>
      </w:r>
      <w:r w:rsidR="003014EF" w:rsidRPr="00C124A1">
        <w:rPr>
          <w:rFonts w:ascii="Calibri" w:hAnsi="Calibri" w:cs="Calibri"/>
        </w:rPr>
        <w:t xml:space="preserve">gminy i miasta </w:t>
      </w:r>
      <w:r w:rsidRPr="00C124A1">
        <w:rPr>
          <w:rFonts w:ascii="Calibri" w:hAnsi="Calibri" w:cs="Calibri"/>
        </w:rPr>
        <w:t xml:space="preserve">oraz zadań monitorowanych, opracowany w celu ochrony </w:t>
      </w:r>
      <w:r w:rsidR="00C95EEC" w:rsidRPr="00C124A1">
        <w:rPr>
          <w:rFonts w:ascii="Calibri" w:hAnsi="Calibri" w:cs="Calibri"/>
        </w:rPr>
        <w:t xml:space="preserve">środowiska na terenie </w:t>
      </w:r>
      <w:r w:rsidR="00F35BAA" w:rsidRPr="00C124A1">
        <w:rPr>
          <w:rFonts w:ascii="Calibri" w:hAnsi="Calibri" w:cs="Calibri"/>
        </w:rPr>
        <w:t xml:space="preserve">gminy. </w:t>
      </w:r>
      <w:r w:rsidR="00845CAC" w:rsidRPr="00C124A1">
        <w:rPr>
          <w:rFonts w:ascii="Calibri" w:hAnsi="Calibri" w:cs="Calibri"/>
        </w:rPr>
        <w:t>P</w:t>
      </w:r>
      <w:r w:rsidR="00845CAC" w:rsidRPr="00C124A1">
        <w:rPr>
          <w:rFonts w:ascii="Calibri" w:eastAsiaTheme="minorEastAsia" w:hAnsi="Calibri" w:cs="Calibri"/>
          <w:lang w:eastAsia="pl-PL"/>
        </w:rPr>
        <w:t>od zadaniami własnymi należy rozumieć te przedsięwzięcia, które będą finansowane w całości lub częściowo ze środków budżetowych i pozabud</w:t>
      </w:r>
      <w:r w:rsidR="00585954" w:rsidRPr="00C124A1">
        <w:rPr>
          <w:rFonts w:ascii="Calibri" w:eastAsiaTheme="minorEastAsia" w:hAnsi="Calibri" w:cs="Calibri"/>
          <w:lang w:eastAsia="pl-PL"/>
        </w:rPr>
        <w:t>żetowych będących w dyspozycji g</w:t>
      </w:r>
      <w:r w:rsidR="00845CAC" w:rsidRPr="00C124A1">
        <w:rPr>
          <w:rFonts w:ascii="Calibri" w:eastAsiaTheme="minorEastAsia" w:hAnsi="Calibri" w:cs="Calibri"/>
          <w:lang w:eastAsia="pl-PL"/>
        </w:rPr>
        <w:t xml:space="preserve">miny. Natomiast pod zadaniami monitorowanymi należy rozumieć pozostałe zadania związane z ochroną środowiska i racjonalnym wykorzystaniem zasobów naturalnych, które są finansowane ze środków samorządów gminnych, instytucji i przedsiębiorstw, osób fizycznych oraz ze środków zewnętrznych, będących w dyspozycji organów i instytucji szczebla wyższego, bądź instytucji działających na terenie </w:t>
      </w:r>
      <w:r w:rsidR="00C92A55" w:rsidRPr="00C124A1">
        <w:rPr>
          <w:rFonts w:ascii="Calibri" w:eastAsiaTheme="minorEastAsia" w:hAnsi="Calibri" w:cs="Calibri"/>
          <w:lang w:eastAsia="pl-PL"/>
        </w:rPr>
        <w:t>g</w:t>
      </w:r>
      <w:r w:rsidR="007524A6" w:rsidRPr="00C124A1">
        <w:rPr>
          <w:rFonts w:ascii="Calibri" w:eastAsiaTheme="minorEastAsia" w:hAnsi="Calibri" w:cs="Calibri"/>
          <w:lang w:eastAsia="pl-PL"/>
        </w:rPr>
        <w:t>miny</w:t>
      </w:r>
      <w:r w:rsidR="00F2541F">
        <w:rPr>
          <w:rFonts w:ascii="Calibri" w:eastAsiaTheme="minorEastAsia" w:hAnsi="Calibri" w:cs="Calibri"/>
          <w:lang w:eastAsia="pl-PL"/>
        </w:rPr>
        <w:t xml:space="preserve"> i miasta</w:t>
      </w:r>
      <w:r w:rsidR="00845CAC" w:rsidRPr="00C124A1">
        <w:rPr>
          <w:rFonts w:ascii="Calibri" w:eastAsiaTheme="minorEastAsia" w:hAnsi="Calibri" w:cs="Calibri"/>
          <w:lang w:eastAsia="pl-PL"/>
        </w:rPr>
        <w:t>, ale podległych bezpośrednio organom centralnym.</w:t>
      </w:r>
    </w:p>
    <w:p w:rsidR="00845CAC" w:rsidRPr="00C124A1" w:rsidRDefault="00845CAC" w:rsidP="006F6167">
      <w:pPr>
        <w:rPr>
          <w:rFonts w:ascii="Calibri" w:hAnsi="Calibri" w:cs="Calibri"/>
        </w:rPr>
      </w:pPr>
    </w:p>
    <w:p w:rsidR="00302157" w:rsidRPr="00C124A1" w:rsidRDefault="00302157"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pPr>
    </w:p>
    <w:p w:rsidR="001854BB" w:rsidRPr="00C124A1" w:rsidRDefault="001854BB" w:rsidP="00982D3E">
      <w:pPr>
        <w:rPr>
          <w:rFonts w:ascii="Calibri" w:hAnsi="Calibri" w:cs="Calibri"/>
          <w:color w:val="000000" w:themeColor="text1"/>
          <w:szCs w:val="24"/>
        </w:rPr>
        <w:sectPr w:rsidR="001854BB" w:rsidRPr="00C124A1" w:rsidSect="00636D34">
          <w:headerReference w:type="default" r:id="rId41"/>
          <w:pgSz w:w="11906" w:h="16838"/>
          <w:pgMar w:top="1701" w:right="964" w:bottom="1106" w:left="1418" w:header="142" w:footer="425" w:gutter="0"/>
          <w:cols w:space="708"/>
          <w:docGrid w:linePitch="360"/>
        </w:sectPr>
      </w:pPr>
    </w:p>
    <w:p w:rsidR="002D6B65" w:rsidRPr="002D6B65" w:rsidRDefault="002D6B65" w:rsidP="002D6B65"/>
    <w:p w:rsidR="005F348A" w:rsidRDefault="005F348A" w:rsidP="005F348A">
      <w:pPr>
        <w:pStyle w:val="Legenda"/>
      </w:pPr>
      <w:bookmarkStart w:id="317" w:name="_Toc486323796"/>
      <w:r>
        <w:t xml:space="preserve">Tabela </w:t>
      </w:r>
      <w:r w:rsidR="004F2A29">
        <w:fldChar w:fldCharType="begin"/>
      </w:r>
      <w:r>
        <w:instrText xml:space="preserve"> SEQ Tabela \* ARABIC </w:instrText>
      </w:r>
      <w:r w:rsidR="004F2A29">
        <w:fldChar w:fldCharType="separate"/>
      </w:r>
      <w:r w:rsidR="00A47635">
        <w:rPr>
          <w:noProof/>
        </w:rPr>
        <w:t>25</w:t>
      </w:r>
      <w:r w:rsidR="004F2A29">
        <w:fldChar w:fldCharType="end"/>
      </w:r>
      <w:r>
        <w:t xml:space="preserve">. </w:t>
      </w:r>
      <w:r w:rsidRPr="00C124A1">
        <w:rPr>
          <w:rFonts w:ascii="Calibri" w:hAnsi="Calibri" w:cs="Calibri"/>
        </w:rPr>
        <w:t>Harmonogram realizacji zadań własnych oraz zadań monitorowanych wraz z ich finansowaniem</w:t>
      </w:r>
      <w:r>
        <w:rPr>
          <w:rFonts w:ascii="Calibri" w:hAnsi="Calibri" w:cs="Calibri"/>
        </w:rPr>
        <w:t>.</w:t>
      </w:r>
      <w:bookmarkEnd w:id="317"/>
    </w:p>
    <w:tbl>
      <w:tblPr>
        <w:tblStyle w:val="Tabelasiatki4akcent31"/>
        <w:tblW w:w="4986" w:type="pct"/>
        <w:tblLayout w:type="fixed"/>
        <w:tblLook w:val="04A0"/>
      </w:tblPr>
      <w:tblGrid>
        <w:gridCol w:w="443"/>
        <w:gridCol w:w="1727"/>
        <w:gridCol w:w="2356"/>
        <w:gridCol w:w="1765"/>
        <w:gridCol w:w="1078"/>
        <w:gridCol w:w="1078"/>
        <w:gridCol w:w="1078"/>
        <w:gridCol w:w="1078"/>
        <w:gridCol w:w="1081"/>
        <w:gridCol w:w="1292"/>
        <w:gridCol w:w="1513"/>
      </w:tblGrid>
      <w:tr w:rsidR="00C13AF0" w:rsidRPr="00C124A1" w:rsidTr="00492977">
        <w:trPr>
          <w:cnfStyle w:val="100000000000"/>
          <w:trHeight w:val="282"/>
        </w:trPr>
        <w:tc>
          <w:tcPr>
            <w:cnfStyle w:val="001000000000"/>
            <w:tcW w:w="153" w:type="pct"/>
            <w:vMerge w:val="restart"/>
            <w:vAlign w:val="center"/>
          </w:tcPr>
          <w:p w:rsidR="00C13AF0" w:rsidRPr="00C124A1" w:rsidRDefault="00C13AF0" w:rsidP="00492977">
            <w:pPr>
              <w:spacing w:before="0" w:after="0" w:line="240" w:lineRule="auto"/>
              <w:jc w:val="center"/>
              <w:rPr>
                <w:rFonts w:ascii="Calibri" w:hAnsi="Calibri" w:cs="Calibri"/>
                <w:b w:val="0"/>
                <w:color w:val="auto"/>
                <w:sz w:val="18"/>
                <w:szCs w:val="18"/>
              </w:rPr>
            </w:pPr>
            <w:r w:rsidRPr="00C124A1">
              <w:rPr>
                <w:rFonts w:ascii="Calibri" w:hAnsi="Calibri" w:cs="Calibri"/>
                <w:color w:val="auto"/>
                <w:sz w:val="18"/>
                <w:szCs w:val="18"/>
              </w:rPr>
              <w:t>Lp.</w:t>
            </w:r>
          </w:p>
        </w:tc>
        <w:tc>
          <w:tcPr>
            <w:tcW w:w="596" w:type="pct"/>
            <w:vMerge w:val="restart"/>
            <w:vAlign w:val="center"/>
          </w:tcPr>
          <w:p w:rsidR="00C13AF0" w:rsidRPr="00C124A1" w:rsidRDefault="00C13AF0" w:rsidP="00492977">
            <w:pPr>
              <w:spacing w:before="0" w:after="0" w:line="240" w:lineRule="auto"/>
              <w:jc w:val="center"/>
              <w:cnfStyle w:val="100000000000"/>
              <w:rPr>
                <w:rFonts w:ascii="Calibri" w:hAnsi="Calibri" w:cs="Calibri"/>
                <w:b w:val="0"/>
                <w:color w:val="auto"/>
                <w:sz w:val="18"/>
                <w:szCs w:val="18"/>
              </w:rPr>
            </w:pPr>
            <w:r w:rsidRPr="00C124A1">
              <w:rPr>
                <w:rFonts w:ascii="Calibri" w:hAnsi="Calibri" w:cs="Calibri"/>
                <w:color w:val="auto"/>
                <w:sz w:val="18"/>
                <w:szCs w:val="18"/>
              </w:rPr>
              <w:t>Obszar interwencji</w:t>
            </w:r>
          </w:p>
        </w:tc>
        <w:tc>
          <w:tcPr>
            <w:tcW w:w="813" w:type="pct"/>
            <w:vMerge w:val="restart"/>
            <w:vAlign w:val="center"/>
          </w:tcPr>
          <w:p w:rsidR="00C13AF0" w:rsidRPr="00C124A1" w:rsidRDefault="00C13AF0" w:rsidP="00492977">
            <w:pPr>
              <w:spacing w:before="0" w:after="0" w:line="240" w:lineRule="auto"/>
              <w:jc w:val="center"/>
              <w:cnfStyle w:val="100000000000"/>
              <w:rPr>
                <w:rFonts w:ascii="Calibri" w:hAnsi="Calibri" w:cs="Calibri"/>
                <w:b w:val="0"/>
                <w:color w:val="auto"/>
                <w:sz w:val="18"/>
                <w:szCs w:val="18"/>
              </w:rPr>
            </w:pPr>
            <w:r w:rsidRPr="00C124A1">
              <w:rPr>
                <w:rFonts w:ascii="Calibri" w:hAnsi="Calibri" w:cs="Calibri"/>
                <w:color w:val="auto"/>
                <w:sz w:val="18"/>
                <w:szCs w:val="18"/>
              </w:rPr>
              <w:t>Zadanie</w:t>
            </w:r>
          </w:p>
        </w:tc>
        <w:tc>
          <w:tcPr>
            <w:tcW w:w="609" w:type="pct"/>
            <w:vMerge w:val="restart"/>
            <w:vAlign w:val="center"/>
          </w:tcPr>
          <w:p w:rsidR="00C13AF0" w:rsidRPr="00C124A1" w:rsidRDefault="00C13AF0" w:rsidP="00492977">
            <w:pPr>
              <w:spacing w:before="0" w:after="0" w:line="240" w:lineRule="auto"/>
              <w:jc w:val="center"/>
              <w:cnfStyle w:val="100000000000"/>
              <w:rPr>
                <w:rFonts w:ascii="Calibri" w:hAnsi="Calibri" w:cs="Calibri"/>
                <w:b w:val="0"/>
                <w:color w:val="auto"/>
                <w:sz w:val="18"/>
                <w:szCs w:val="18"/>
              </w:rPr>
            </w:pPr>
            <w:r w:rsidRPr="00C124A1">
              <w:rPr>
                <w:rFonts w:ascii="Calibri" w:hAnsi="Calibri" w:cs="Calibri"/>
                <w:color w:val="auto"/>
                <w:sz w:val="18"/>
                <w:szCs w:val="18"/>
              </w:rPr>
              <w:t xml:space="preserve">Podmiot odpowiedzialny za realizację </w:t>
            </w:r>
            <w:r w:rsidRPr="00C124A1">
              <w:rPr>
                <w:rFonts w:ascii="Calibri" w:hAnsi="Calibri" w:cs="Calibri"/>
                <w:color w:val="auto"/>
                <w:sz w:val="18"/>
                <w:szCs w:val="18"/>
              </w:rPr>
              <w:br/>
              <w:t>(+ jednostki włączone)</w:t>
            </w:r>
          </w:p>
        </w:tc>
        <w:tc>
          <w:tcPr>
            <w:tcW w:w="2307" w:type="pct"/>
            <w:gridSpan w:val="6"/>
            <w:vAlign w:val="center"/>
          </w:tcPr>
          <w:p w:rsidR="00C13AF0" w:rsidRPr="00C124A1" w:rsidRDefault="00C13AF0" w:rsidP="00492977">
            <w:pPr>
              <w:spacing w:before="0" w:after="0" w:line="240" w:lineRule="auto"/>
              <w:jc w:val="center"/>
              <w:cnfStyle w:val="100000000000"/>
              <w:rPr>
                <w:rFonts w:ascii="Calibri" w:hAnsi="Calibri" w:cs="Calibri"/>
                <w:color w:val="auto"/>
                <w:sz w:val="18"/>
                <w:szCs w:val="18"/>
              </w:rPr>
            </w:pPr>
            <w:r w:rsidRPr="00C124A1">
              <w:rPr>
                <w:rFonts w:ascii="Calibri" w:hAnsi="Calibri" w:cs="Calibri"/>
                <w:color w:val="auto"/>
                <w:sz w:val="18"/>
                <w:szCs w:val="18"/>
              </w:rPr>
              <w:t>Szacunkowe koszty realizacji zadania (zł)</w:t>
            </w:r>
          </w:p>
        </w:tc>
        <w:tc>
          <w:tcPr>
            <w:tcW w:w="522" w:type="pct"/>
            <w:vMerge w:val="restart"/>
            <w:vAlign w:val="center"/>
          </w:tcPr>
          <w:p w:rsidR="00C13AF0" w:rsidRPr="00C124A1" w:rsidRDefault="00C13AF0" w:rsidP="00492977">
            <w:pPr>
              <w:spacing w:before="0" w:after="0" w:line="240" w:lineRule="auto"/>
              <w:jc w:val="center"/>
              <w:cnfStyle w:val="100000000000"/>
              <w:rPr>
                <w:rFonts w:ascii="Calibri" w:hAnsi="Calibri" w:cs="Calibri"/>
                <w:b w:val="0"/>
                <w:sz w:val="18"/>
                <w:szCs w:val="18"/>
              </w:rPr>
            </w:pPr>
            <w:r w:rsidRPr="00C124A1">
              <w:rPr>
                <w:rFonts w:ascii="Calibri" w:hAnsi="Calibri" w:cs="Calibri"/>
                <w:color w:val="auto"/>
                <w:sz w:val="18"/>
                <w:szCs w:val="18"/>
              </w:rPr>
              <w:t>Źródła finansowania</w:t>
            </w:r>
          </w:p>
        </w:tc>
      </w:tr>
      <w:tr w:rsidR="00BA5C6D" w:rsidRPr="00C124A1" w:rsidTr="00492977">
        <w:trPr>
          <w:cnfStyle w:val="000000100000"/>
          <w:trHeight w:val="284"/>
        </w:trPr>
        <w:tc>
          <w:tcPr>
            <w:cnfStyle w:val="001000000000"/>
            <w:tcW w:w="153" w:type="pct"/>
            <w:vMerge/>
            <w:vAlign w:val="center"/>
          </w:tcPr>
          <w:p w:rsidR="005B02EC" w:rsidRPr="00C124A1" w:rsidRDefault="005B02EC" w:rsidP="00492977">
            <w:pPr>
              <w:spacing w:before="0" w:after="0" w:line="240" w:lineRule="auto"/>
              <w:jc w:val="center"/>
              <w:rPr>
                <w:rFonts w:ascii="Calibri" w:hAnsi="Calibri" w:cs="Calibri"/>
                <w:sz w:val="18"/>
                <w:szCs w:val="18"/>
              </w:rPr>
            </w:pPr>
          </w:p>
        </w:tc>
        <w:tc>
          <w:tcPr>
            <w:tcW w:w="596" w:type="pct"/>
            <w:vMerge/>
            <w:vAlign w:val="center"/>
          </w:tcPr>
          <w:p w:rsidR="005B02EC" w:rsidRPr="00C124A1" w:rsidRDefault="005B02EC" w:rsidP="00492977">
            <w:pPr>
              <w:spacing w:before="0" w:after="0" w:line="240" w:lineRule="auto"/>
              <w:jc w:val="center"/>
              <w:cnfStyle w:val="000000100000"/>
              <w:rPr>
                <w:rFonts w:ascii="Calibri" w:hAnsi="Calibri" w:cs="Calibri"/>
                <w:sz w:val="18"/>
                <w:szCs w:val="18"/>
              </w:rPr>
            </w:pPr>
          </w:p>
        </w:tc>
        <w:tc>
          <w:tcPr>
            <w:tcW w:w="813" w:type="pct"/>
            <w:vMerge/>
            <w:vAlign w:val="center"/>
          </w:tcPr>
          <w:p w:rsidR="005B02EC" w:rsidRPr="00C124A1" w:rsidRDefault="005B02EC" w:rsidP="00492977">
            <w:pPr>
              <w:spacing w:before="0" w:after="0" w:line="240" w:lineRule="auto"/>
              <w:jc w:val="center"/>
              <w:cnfStyle w:val="000000100000"/>
              <w:rPr>
                <w:rFonts w:ascii="Calibri" w:hAnsi="Calibri" w:cs="Calibri"/>
                <w:sz w:val="18"/>
                <w:szCs w:val="18"/>
              </w:rPr>
            </w:pPr>
          </w:p>
        </w:tc>
        <w:tc>
          <w:tcPr>
            <w:tcW w:w="609" w:type="pct"/>
            <w:vMerge/>
            <w:vAlign w:val="center"/>
          </w:tcPr>
          <w:p w:rsidR="005B02EC" w:rsidRPr="00C124A1" w:rsidRDefault="005B02EC" w:rsidP="00492977">
            <w:pPr>
              <w:spacing w:before="0" w:after="0" w:line="240" w:lineRule="auto"/>
              <w:jc w:val="center"/>
              <w:cnfStyle w:val="000000100000"/>
              <w:rPr>
                <w:rFonts w:ascii="Calibri" w:hAnsi="Calibri" w:cs="Calibri"/>
                <w:sz w:val="18"/>
                <w:szCs w:val="18"/>
              </w:rPr>
            </w:pPr>
          </w:p>
        </w:tc>
        <w:tc>
          <w:tcPr>
            <w:tcW w:w="372" w:type="pct"/>
            <w:shd w:val="clear" w:color="auto" w:fill="A5A5A5" w:themeFill="accent3"/>
            <w:vAlign w:val="center"/>
          </w:tcPr>
          <w:p w:rsidR="005B02EC" w:rsidRPr="00C124A1" w:rsidRDefault="005B02EC"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2017</w:t>
            </w:r>
          </w:p>
        </w:tc>
        <w:tc>
          <w:tcPr>
            <w:tcW w:w="372" w:type="pct"/>
            <w:shd w:val="clear" w:color="auto" w:fill="A5A5A5" w:themeFill="accent3"/>
            <w:vAlign w:val="center"/>
          </w:tcPr>
          <w:p w:rsidR="005B02EC" w:rsidRPr="00C124A1" w:rsidRDefault="005B02EC"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2018</w:t>
            </w:r>
          </w:p>
        </w:tc>
        <w:tc>
          <w:tcPr>
            <w:tcW w:w="372" w:type="pct"/>
            <w:shd w:val="clear" w:color="auto" w:fill="A5A5A5" w:themeFill="accent3"/>
            <w:vAlign w:val="center"/>
          </w:tcPr>
          <w:p w:rsidR="005B02EC" w:rsidRPr="00C124A1" w:rsidRDefault="005B02EC"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2019</w:t>
            </w:r>
          </w:p>
        </w:tc>
        <w:tc>
          <w:tcPr>
            <w:tcW w:w="372" w:type="pct"/>
            <w:shd w:val="clear" w:color="auto" w:fill="A5A5A5" w:themeFill="accent3"/>
            <w:vAlign w:val="center"/>
          </w:tcPr>
          <w:p w:rsidR="005B02EC" w:rsidRPr="00C124A1" w:rsidRDefault="005B02EC"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2020</w:t>
            </w:r>
          </w:p>
        </w:tc>
        <w:tc>
          <w:tcPr>
            <w:tcW w:w="373" w:type="pct"/>
            <w:shd w:val="clear" w:color="auto" w:fill="A5A5A5" w:themeFill="accent3"/>
            <w:vAlign w:val="center"/>
          </w:tcPr>
          <w:p w:rsidR="005B02EC" w:rsidRPr="00C124A1" w:rsidRDefault="00A5168E"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2021-2024</w:t>
            </w:r>
          </w:p>
        </w:tc>
        <w:tc>
          <w:tcPr>
            <w:tcW w:w="446" w:type="pct"/>
            <w:shd w:val="clear" w:color="auto" w:fill="A5A5A5" w:themeFill="accent3"/>
            <w:vAlign w:val="center"/>
          </w:tcPr>
          <w:p w:rsidR="005B02EC" w:rsidRPr="00C124A1" w:rsidRDefault="005B02EC" w:rsidP="00492977">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razem</w:t>
            </w:r>
          </w:p>
        </w:tc>
        <w:tc>
          <w:tcPr>
            <w:tcW w:w="522" w:type="pct"/>
            <w:vMerge/>
            <w:vAlign w:val="center"/>
          </w:tcPr>
          <w:p w:rsidR="005B02EC" w:rsidRPr="00C124A1" w:rsidRDefault="005B02EC" w:rsidP="00492977">
            <w:pPr>
              <w:spacing w:before="0" w:after="0" w:line="240" w:lineRule="auto"/>
              <w:jc w:val="center"/>
              <w:cnfStyle w:val="000000100000"/>
              <w:rPr>
                <w:rFonts w:ascii="Calibri" w:hAnsi="Calibri" w:cs="Calibri"/>
                <w:sz w:val="18"/>
                <w:szCs w:val="18"/>
              </w:rPr>
            </w:pPr>
          </w:p>
        </w:tc>
      </w:tr>
      <w:tr w:rsidR="003D1C20" w:rsidRPr="00C124A1" w:rsidTr="00492977">
        <w:trPr>
          <w:trHeight w:val="412"/>
        </w:trPr>
        <w:tc>
          <w:tcPr>
            <w:cnfStyle w:val="001000000000"/>
            <w:tcW w:w="153" w:type="pct"/>
            <w:vMerge w:val="restart"/>
            <w:shd w:val="clear" w:color="auto" w:fill="F2F2F2" w:themeFill="background1" w:themeFillShade="F2"/>
            <w:vAlign w:val="center"/>
          </w:tcPr>
          <w:p w:rsidR="003D1C20" w:rsidRPr="00C124A1" w:rsidRDefault="003D1C20" w:rsidP="00492977">
            <w:pPr>
              <w:spacing w:before="0" w:after="0" w:line="240" w:lineRule="auto"/>
              <w:jc w:val="center"/>
              <w:rPr>
                <w:rFonts w:ascii="Calibri" w:hAnsi="Calibri" w:cs="Calibri"/>
                <w:sz w:val="18"/>
                <w:szCs w:val="18"/>
              </w:rPr>
            </w:pPr>
            <w:r w:rsidRPr="00C124A1">
              <w:rPr>
                <w:rFonts w:ascii="Calibri" w:hAnsi="Calibri" w:cs="Calibri"/>
                <w:sz w:val="18"/>
                <w:szCs w:val="18"/>
              </w:rPr>
              <w:t>1</w:t>
            </w:r>
          </w:p>
        </w:tc>
        <w:tc>
          <w:tcPr>
            <w:tcW w:w="596" w:type="pct"/>
            <w:vMerge w:val="restart"/>
            <w:shd w:val="clear" w:color="auto" w:fill="F2F2F2" w:themeFill="background1" w:themeFillShade="F2"/>
            <w:vAlign w:val="center"/>
          </w:tcPr>
          <w:p w:rsidR="003D1C20" w:rsidRPr="00C124A1" w:rsidRDefault="003D1C20" w:rsidP="00492977">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 xml:space="preserve">Ochrona klimatu </w:t>
            </w:r>
            <w:r w:rsidRPr="00C124A1">
              <w:rPr>
                <w:rFonts w:ascii="Calibri" w:hAnsi="Calibri" w:cs="Calibri"/>
                <w:b/>
                <w:sz w:val="18"/>
                <w:szCs w:val="18"/>
              </w:rPr>
              <w:br/>
              <w:t>i jakości powietrza</w:t>
            </w:r>
          </w:p>
        </w:tc>
        <w:tc>
          <w:tcPr>
            <w:tcW w:w="4251" w:type="pct"/>
            <w:gridSpan w:val="9"/>
            <w:shd w:val="clear" w:color="auto" w:fill="F2F2F2" w:themeFill="background1" w:themeFillShade="F2"/>
            <w:vAlign w:val="center"/>
          </w:tcPr>
          <w:p w:rsidR="003D1C20" w:rsidRPr="00C124A1" w:rsidRDefault="003D1C20" w:rsidP="00492977">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Zadania własne</w:t>
            </w:r>
          </w:p>
        </w:tc>
      </w:tr>
      <w:tr w:rsidR="00697419" w:rsidRPr="00C124A1" w:rsidTr="009B2D36">
        <w:trPr>
          <w:cnfStyle w:val="000000100000"/>
          <w:trHeight w:val="869"/>
        </w:trPr>
        <w:tc>
          <w:tcPr>
            <w:cnfStyle w:val="001000000000"/>
            <w:tcW w:w="153" w:type="pct"/>
            <w:vMerge/>
            <w:shd w:val="clear" w:color="auto" w:fill="F2F2F2" w:themeFill="background1" w:themeFillShade="F2"/>
            <w:vAlign w:val="center"/>
          </w:tcPr>
          <w:p w:rsidR="00697419" w:rsidRPr="00C124A1" w:rsidRDefault="00697419" w:rsidP="00697419">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97419" w:rsidRPr="00C124A1" w:rsidRDefault="00697419" w:rsidP="00697419">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697419" w:rsidRPr="00C124A1" w:rsidRDefault="00697419" w:rsidP="00697419">
            <w:pPr>
              <w:pStyle w:val="Akapitzlist"/>
              <w:spacing w:line="240" w:lineRule="auto"/>
              <w:ind w:left="0"/>
              <w:jc w:val="center"/>
              <w:cnfStyle w:val="000000100000"/>
              <w:rPr>
                <w:rFonts w:ascii="Calibri" w:hAnsi="Calibri" w:cs="Calibri"/>
                <w:sz w:val="16"/>
                <w:szCs w:val="16"/>
              </w:rPr>
            </w:pPr>
            <w:r w:rsidRPr="00C124A1">
              <w:rPr>
                <w:rFonts w:ascii="Calibri" w:hAnsi="Calibri" w:cs="Calibri"/>
                <w:sz w:val="16"/>
                <w:szCs w:val="20"/>
              </w:rPr>
              <w:t>Promowanie wykorzystywania przez mieszkańców odnawialnych źródeł energii</w:t>
            </w:r>
          </w:p>
        </w:tc>
        <w:tc>
          <w:tcPr>
            <w:tcW w:w="609"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3" w:type="pct"/>
            <w:shd w:val="clear" w:color="auto" w:fill="auto"/>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 dostępnych środków</w:t>
            </w:r>
          </w:p>
        </w:tc>
        <w:tc>
          <w:tcPr>
            <w:tcW w:w="522"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697419" w:rsidRPr="00C124A1" w:rsidRDefault="00697419" w:rsidP="00697419">
            <w:pPr>
              <w:spacing w:before="0" w:after="0" w:line="240" w:lineRule="auto"/>
              <w:jc w:val="center"/>
              <w:cnfStyle w:val="000000100000"/>
              <w:rPr>
                <w:rFonts w:ascii="Calibri" w:hAnsi="Calibri" w:cs="Calibri"/>
                <w:color w:val="FF0000"/>
                <w:sz w:val="16"/>
                <w:szCs w:val="18"/>
              </w:rPr>
            </w:pPr>
            <w:r w:rsidRPr="00C124A1">
              <w:rPr>
                <w:rFonts w:ascii="Calibri" w:hAnsi="Calibri" w:cs="Calibri"/>
                <w:sz w:val="16"/>
                <w:szCs w:val="18"/>
              </w:rPr>
              <w:t>inne środki</w:t>
            </w:r>
          </w:p>
        </w:tc>
      </w:tr>
      <w:tr w:rsidR="00697419" w:rsidRPr="00C124A1" w:rsidTr="00AA0B78">
        <w:trPr>
          <w:trHeight w:val="869"/>
        </w:trPr>
        <w:tc>
          <w:tcPr>
            <w:cnfStyle w:val="001000000000"/>
            <w:tcW w:w="153" w:type="pct"/>
            <w:vMerge/>
            <w:shd w:val="clear" w:color="auto" w:fill="F2F2F2" w:themeFill="background1" w:themeFillShade="F2"/>
            <w:vAlign w:val="center"/>
          </w:tcPr>
          <w:p w:rsidR="00697419" w:rsidRPr="00C124A1" w:rsidRDefault="00697419" w:rsidP="00697419">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97419" w:rsidRPr="00C124A1" w:rsidRDefault="00697419" w:rsidP="00697419">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697419" w:rsidRPr="00C124A1" w:rsidRDefault="00697419" w:rsidP="00697419">
            <w:pPr>
              <w:spacing w:line="240" w:lineRule="auto"/>
              <w:jc w:val="center"/>
              <w:cnfStyle w:val="000000000000"/>
              <w:rPr>
                <w:rFonts w:ascii="Calibri" w:hAnsi="Calibri" w:cs="Calibri"/>
                <w:sz w:val="16"/>
                <w:szCs w:val="16"/>
              </w:rPr>
            </w:pPr>
            <w:r w:rsidRPr="00C124A1">
              <w:rPr>
                <w:rFonts w:ascii="Calibri" w:hAnsi="Calibri" w:cs="Calibri"/>
                <w:sz w:val="16"/>
                <w:szCs w:val="16"/>
              </w:rPr>
              <w:t>Prowadzenie działań zmierzających do zmniejszenia udziału „starych kotłów c.o.” w domach jednorodzinnych</w:t>
            </w:r>
          </w:p>
        </w:tc>
        <w:tc>
          <w:tcPr>
            <w:tcW w:w="609"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1 250 000,00</w:t>
            </w:r>
          </w:p>
        </w:tc>
        <w:tc>
          <w:tcPr>
            <w:tcW w:w="522"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697419" w:rsidRPr="00C124A1" w:rsidRDefault="00697419" w:rsidP="00697419">
            <w:pPr>
              <w:spacing w:before="0" w:after="0" w:line="240" w:lineRule="auto"/>
              <w:jc w:val="center"/>
              <w:cnfStyle w:val="000000000000"/>
              <w:rPr>
                <w:rFonts w:ascii="Calibri" w:hAnsi="Calibri" w:cs="Calibri"/>
                <w:color w:val="FF0000"/>
                <w:sz w:val="16"/>
                <w:szCs w:val="18"/>
              </w:rPr>
            </w:pPr>
            <w:r w:rsidRPr="00C124A1">
              <w:rPr>
                <w:rFonts w:ascii="Calibri" w:hAnsi="Calibri" w:cs="Calibri"/>
                <w:sz w:val="16"/>
                <w:szCs w:val="18"/>
              </w:rPr>
              <w:t>inne środki</w:t>
            </w:r>
          </w:p>
        </w:tc>
      </w:tr>
      <w:tr w:rsidR="00AB6853" w:rsidRPr="00C124A1" w:rsidTr="001D726A">
        <w:trPr>
          <w:cnfStyle w:val="000000100000"/>
          <w:trHeight w:val="433"/>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2</w:t>
            </w:r>
          </w:p>
        </w:tc>
        <w:tc>
          <w:tcPr>
            <w:tcW w:w="596" w:type="pct"/>
            <w:vMerge w:val="restart"/>
            <w:shd w:val="clear" w:color="auto" w:fill="F2F2F2" w:themeFill="background1" w:themeFillShade="F2"/>
            <w:vAlign w:val="center"/>
          </w:tcPr>
          <w:p w:rsidR="00AB6853" w:rsidRPr="00C124A1" w:rsidRDefault="00626196"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Zagrożenia</w:t>
            </w:r>
            <w:r w:rsidR="00AB6853" w:rsidRPr="00C124A1">
              <w:rPr>
                <w:rFonts w:ascii="Calibri" w:hAnsi="Calibri" w:cs="Calibri"/>
                <w:b/>
                <w:sz w:val="18"/>
                <w:szCs w:val="18"/>
              </w:rPr>
              <w:t xml:space="preserve"> hałasem</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własne</w:t>
            </w:r>
          </w:p>
        </w:tc>
      </w:tr>
      <w:tr w:rsidR="00AB6853" w:rsidRPr="00C124A1" w:rsidTr="00A034E8">
        <w:trPr>
          <w:trHeight w:val="364"/>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Tworzenie zabezpieczeń przed oddziaływaniem hałasu komunikacyjnego poprzez wprowadzanie odpowiednich zapisów w SIWZ uwzględniające m.in. montowanie dźwiękoszczelnych okien, kładzenie cichej nawierzchni i budowę ekranów akustycznych</w:t>
            </w:r>
          </w:p>
        </w:tc>
        <w:tc>
          <w:tcPr>
            <w:tcW w:w="609" w:type="pct"/>
            <w:shd w:val="clear" w:color="auto" w:fill="FFFFFF" w:themeFill="background1"/>
            <w:vAlign w:val="center"/>
          </w:tcPr>
          <w:p w:rsidR="00AB6853" w:rsidRPr="00C124A1" w:rsidRDefault="00697419"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6"/>
              </w:rPr>
              <w:t>Gmina i miasto Wyszogród</w:t>
            </w:r>
            <w:r w:rsidR="00AB6853" w:rsidRPr="00C124A1">
              <w:rPr>
                <w:rFonts w:ascii="Calibri" w:hAnsi="Calibri" w:cs="Calibri"/>
                <w:sz w:val="16"/>
                <w:szCs w:val="16"/>
              </w:rPr>
              <w:t>,</w:t>
            </w:r>
            <w:r w:rsidR="00AB6853" w:rsidRPr="00C124A1">
              <w:rPr>
                <w:rFonts w:ascii="Calibri" w:hAnsi="Calibri" w:cs="Calibri"/>
                <w:sz w:val="16"/>
                <w:szCs w:val="18"/>
              </w:rPr>
              <w:t xml:space="preserve"> zarządcy dróg</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potrzeb </w:t>
            </w:r>
            <w:r w:rsidRPr="00C124A1">
              <w:rPr>
                <w:rFonts w:ascii="Calibri" w:hAnsi="Calibri" w:cs="Calibri"/>
                <w:sz w:val="16"/>
                <w:szCs w:val="18"/>
              </w:rPr>
              <w:br/>
              <w:t>i dostępnych środków finansowych</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AB6853" w:rsidRPr="00C124A1" w:rsidTr="00A034E8">
        <w:trPr>
          <w:cnfStyle w:val="000000100000"/>
          <w:trHeight w:val="937"/>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Wprowadz</w:t>
            </w:r>
            <w:r w:rsidR="00626196" w:rsidRPr="00C124A1">
              <w:rPr>
                <w:rFonts w:ascii="Calibri" w:hAnsi="Calibri" w:cs="Calibri"/>
                <w:sz w:val="16"/>
                <w:szCs w:val="18"/>
              </w:rPr>
              <w:t>anie standardów akustycznych w planach zagospodarowania p</w:t>
            </w:r>
            <w:r w:rsidRPr="00C124A1">
              <w:rPr>
                <w:rFonts w:ascii="Calibri" w:hAnsi="Calibri" w:cs="Calibri"/>
                <w:sz w:val="16"/>
                <w:szCs w:val="18"/>
              </w:rPr>
              <w:t>rzestrzennego</w:t>
            </w:r>
          </w:p>
        </w:tc>
        <w:tc>
          <w:tcPr>
            <w:tcW w:w="609" w:type="pct"/>
            <w:shd w:val="clear" w:color="auto" w:fill="FFFFFF" w:themeFill="background1"/>
            <w:vAlign w:val="center"/>
          </w:tcPr>
          <w:p w:rsidR="00AB6853" w:rsidRPr="00C124A1" w:rsidRDefault="00697419"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6"/>
              </w:rPr>
              <w:t>Gmina i miasto Wyszogród</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w ramach prac nad pzp</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t>
            </w:r>
          </w:p>
        </w:tc>
      </w:tr>
      <w:tr w:rsidR="00AB6853" w:rsidRPr="00C124A1" w:rsidTr="001D726A">
        <w:trPr>
          <w:trHeight w:val="494"/>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b/>
                <w:sz w:val="18"/>
                <w:szCs w:val="18"/>
              </w:rPr>
              <w:t>Zadania monitorowane</w:t>
            </w:r>
          </w:p>
        </w:tc>
      </w:tr>
      <w:tr w:rsidR="00AB6853" w:rsidRPr="00C124A1" w:rsidTr="00A034E8">
        <w:trPr>
          <w:cnfStyle w:val="000000100000"/>
          <w:trHeight w:val="881"/>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Kontrola emisji hałasu do środowiska z obiektów działalności gospodarczej</w:t>
            </w:r>
          </w:p>
        </w:tc>
        <w:tc>
          <w:tcPr>
            <w:tcW w:w="609" w:type="pct"/>
            <w:shd w:val="clear" w:color="auto" w:fill="FFFFFF" w:themeFill="background1"/>
            <w:vAlign w:val="center"/>
          </w:tcPr>
          <w:p w:rsidR="00AB6853" w:rsidRPr="00C124A1" w:rsidRDefault="00AB6853" w:rsidP="00845049">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WIOŚ w </w:t>
            </w:r>
            <w:r w:rsidR="00845049" w:rsidRPr="00C124A1">
              <w:rPr>
                <w:rFonts w:ascii="Calibri" w:hAnsi="Calibri" w:cs="Calibri"/>
                <w:sz w:val="16"/>
                <w:szCs w:val="18"/>
              </w:rPr>
              <w:t>Warszawie</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3"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inne środki</w:t>
            </w:r>
          </w:p>
        </w:tc>
      </w:tr>
      <w:tr w:rsidR="00AB6853" w:rsidRPr="00C124A1" w:rsidTr="00451F80">
        <w:trPr>
          <w:trHeight w:val="454"/>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3</w:t>
            </w:r>
          </w:p>
        </w:tc>
        <w:tc>
          <w:tcPr>
            <w:tcW w:w="596" w:type="pct"/>
            <w:vMerge w:val="restart"/>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Pola elektromagnetyczn</w:t>
            </w:r>
            <w:r w:rsidRPr="00C124A1">
              <w:rPr>
                <w:rFonts w:ascii="Calibri" w:hAnsi="Calibri" w:cs="Calibri"/>
                <w:b/>
                <w:sz w:val="18"/>
                <w:szCs w:val="18"/>
              </w:rPr>
              <w:lastRenderedPageBreak/>
              <w:t>e</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lastRenderedPageBreak/>
              <w:t>Zadania własne</w:t>
            </w:r>
          </w:p>
        </w:tc>
      </w:tr>
      <w:tr w:rsidR="00AB6853" w:rsidRPr="00C124A1" w:rsidTr="00A034E8">
        <w:trPr>
          <w:cnfStyle w:val="000000100000"/>
          <w:trHeight w:val="961"/>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Wybór niskokonfliktowych terenów do lokalizacji nowych urządzeń wytwarzających pola elektromagnetyczne</w:t>
            </w:r>
          </w:p>
        </w:tc>
        <w:tc>
          <w:tcPr>
            <w:tcW w:w="609" w:type="pct"/>
            <w:shd w:val="clear" w:color="auto" w:fill="FFFFFF" w:themeFill="background1"/>
            <w:vAlign w:val="center"/>
          </w:tcPr>
          <w:p w:rsidR="00AB6853" w:rsidRPr="00C124A1" w:rsidRDefault="00697419" w:rsidP="00AB6853">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r w:rsidR="00AB6853" w:rsidRPr="00C124A1">
              <w:rPr>
                <w:rFonts w:ascii="Calibri" w:hAnsi="Calibri" w:cs="Calibri"/>
                <w:sz w:val="16"/>
                <w:szCs w:val="16"/>
              </w:rPr>
              <w:t>, inne jednostki</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Brak kosztów dodatkowych</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t>
            </w:r>
          </w:p>
        </w:tc>
      </w:tr>
      <w:tr w:rsidR="00AB6853" w:rsidRPr="00C124A1" w:rsidTr="00A034E8">
        <w:trPr>
          <w:trHeight w:val="473"/>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Uwzględnienie zapisów dotyczących ochrony przed ponadnormatywnym promieniowaniem elektromagnetycznym </w:t>
            </w:r>
            <w:r w:rsidRPr="00C124A1">
              <w:rPr>
                <w:rFonts w:ascii="Calibri" w:hAnsi="Calibri" w:cs="Calibri"/>
                <w:sz w:val="16"/>
                <w:szCs w:val="16"/>
              </w:rPr>
              <w:br/>
              <w:t>w planach z</w:t>
            </w:r>
            <w:r w:rsidR="00390432" w:rsidRPr="00C124A1">
              <w:rPr>
                <w:rFonts w:ascii="Calibri" w:hAnsi="Calibri" w:cs="Calibri"/>
                <w:sz w:val="16"/>
                <w:szCs w:val="16"/>
              </w:rPr>
              <w:t>agospodarowania przestrzennego g</w:t>
            </w:r>
            <w:r w:rsidRPr="00C124A1">
              <w:rPr>
                <w:rFonts w:ascii="Calibri" w:hAnsi="Calibri" w:cs="Calibri"/>
                <w:sz w:val="16"/>
                <w:szCs w:val="16"/>
              </w:rPr>
              <w:t>miny</w:t>
            </w:r>
            <w:r w:rsidR="00F2541F">
              <w:rPr>
                <w:rFonts w:ascii="Calibri" w:hAnsi="Calibri" w:cs="Calibri"/>
                <w:sz w:val="16"/>
                <w:szCs w:val="16"/>
              </w:rPr>
              <w:t xml:space="preserve"> i miasta</w:t>
            </w:r>
          </w:p>
        </w:tc>
        <w:tc>
          <w:tcPr>
            <w:tcW w:w="609" w:type="pct"/>
            <w:shd w:val="clear" w:color="auto" w:fill="FFFFFF" w:themeFill="background1"/>
            <w:vAlign w:val="center"/>
          </w:tcPr>
          <w:p w:rsidR="00AB6853" w:rsidRPr="00C124A1" w:rsidRDefault="00697419" w:rsidP="00AB6853">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w ramach prac nad pzp</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t>
            </w:r>
          </w:p>
        </w:tc>
      </w:tr>
      <w:tr w:rsidR="00AB6853" w:rsidRPr="00C124A1" w:rsidTr="00460BB0">
        <w:trPr>
          <w:cnfStyle w:val="000000100000"/>
          <w:trHeight w:val="506"/>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4</w:t>
            </w:r>
          </w:p>
        </w:tc>
        <w:tc>
          <w:tcPr>
            <w:tcW w:w="596" w:type="pct"/>
            <w:vMerge w:val="restart"/>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6"/>
              </w:rPr>
              <w:t>Gospodarowanie wodami</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własne i monitorowane</w:t>
            </w:r>
          </w:p>
        </w:tc>
      </w:tr>
      <w:tr w:rsidR="00AB6853" w:rsidRPr="00C124A1" w:rsidTr="00845049">
        <w:trPr>
          <w:trHeight w:val="1028"/>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 xml:space="preserve">Prowadzenie stałego lokalnego </w:t>
            </w:r>
            <w:r w:rsidRPr="00C124A1">
              <w:rPr>
                <w:rFonts w:ascii="Calibri" w:hAnsi="Calibri" w:cs="Calibri"/>
                <w:sz w:val="16"/>
                <w:szCs w:val="16"/>
              </w:rPr>
              <w:br/>
              <w:t>i regionalnego monitoringu wód</w:t>
            </w:r>
          </w:p>
        </w:tc>
        <w:tc>
          <w:tcPr>
            <w:tcW w:w="609" w:type="pct"/>
            <w:shd w:val="clear" w:color="auto" w:fill="FFFFFF" w:themeFill="background1"/>
            <w:vAlign w:val="center"/>
          </w:tcPr>
          <w:p w:rsidR="00AB6853" w:rsidRPr="00C124A1" w:rsidRDefault="00697419" w:rsidP="009642A9">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Gmina i miasto Wyszogród</w:t>
            </w:r>
            <w:r w:rsidR="00AB6853" w:rsidRPr="00C124A1">
              <w:rPr>
                <w:rFonts w:ascii="Calibri" w:hAnsi="Calibri" w:cs="Calibri"/>
                <w:sz w:val="16"/>
                <w:szCs w:val="16"/>
              </w:rPr>
              <w:t xml:space="preserve">, WIOŚ w </w:t>
            </w:r>
            <w:r w:rsidR="009642A9" w:rsidRPr="00C124A1">
              <w:rPr>
                <w:rFonts w:ascii="Calibri" w:hAnsi="Calibri" w:cs="Calibri"/>
                <w:sz w:val="16"/>
                <w:szCs w:val="16"/>
              </w:rPr>
              <w:t>Warszawie</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ramach</w:t>
            </w:r>
          </w:p>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sz w:val="16"/>
                <w:szCs w:val="18"/>
              </w:rPr>
              <w:t>monitoringu państwowego</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sz w:val="16"/>
                <w:szCs w:val="18"/>
              </w:rPr>
              <w:t>inne środki</w:t>
            </w:r>
          </w:p>
        </w:tc>
      </w:tr>
      <w:tr w:rsidR="007D0A4B" w:rsidRPr="00C124A1" w:rsidTr="00460BB0">
        <w:trPr>
          <w:cnfStyle w:val="000000100000"/>
          <w:trHeight w:val="506"/>
        </w:trPr>
        <w:tc>
          <w:tcPr>
            <w:cnfStyle w:val="001000000000"/>
            <w:tcW w:w="153" w:type="pct"/>
            <w:vMerge w:val="restart"/>
            <w:shd w:val="clear" w:color="auto" w:fill="F2F2F2" w:themeFill="background1" w:themeFillShade="F2"/>
            <w:vAlign w:val="center"/>
          </w:tcPr>
          <w:p w:rsidR="007D0A4B" w:rsidRPr="00C124A1" w:rsidRDefault="007D0A4B" w:rsidP="00AB6853">
            <w:pPr>
              <w:spacing w:before="0" w:after="0" w:line="240" w:lineRule="auto"/>
              <w:jc w:val="center"/>
              <w:rPr>
                <w:rFonts w:ascii="Calibri" w:hAnsi="Calibri" w:cs="Calibri"/>
                <w:sz w:val="18"/>
                <w:szCs w:val="18"/>
              </w:rPr>
            </w:pPr>
            <w:r w:rsidRPr="00C124A1">
              <w:rPr>
                <w:rFonts w:ascii="Calibri" w:hAnsi="Calibri" w:cs="Calibri"/>
                <w:sz w:val="18"/>
                <w:szCs w:val="18"/>
              </w:rPr>
              <w:t>5</w:t>
            </w:r>
          </w:p>
        </w:tc>
        <w:tc>
          <w:tcPr>
            <w:tcW w:w="596" w:type="pct"/>
            <w:vMerge w:val="restart"/>
            <w:shd w:val="clear" w:color="auto" w:fill="F2F2F2" w:themeFill="background1" w:themeFillShade="F2"/>
            <w:vAlign w:val="center"/>
          </w:tcPr>
          <w:p w:rsidR="007D0A4B" w:rsidRPr="00C124A1" w:rsidRDefault="007D0A4B" w:rsidP="00AB6853">
            <w:pPr>
              <w:spacing w:before="0" w:after="0" w:line="240" w:lineRule="auto"/>
              <w:jc w:val="center"/>
              <w:cnfStyle w:val="000000100000"/>
              <w:rPr>
                <w:rFonts w:ascii="Calibri" w:hAnsi="Calibri" w:cs="Calibri"/>
                <w:sz w:val="18"/>
                <w:szCs w:val="18"/>
              </w:rPr>
            </w:pPr>
            <w:r w:rsidRPr="00C124A1">
              <w:rPr>
                <w:rFonts w:ascii="Calibri" w:hAnsi="Calibri" w:cs="Calibri"/>
                <w:b/>
                <w:sz w:val="18"/>
                <w:szCs w:val="18"/>
              </w:rPr>
              <w:t>Gospodarka wodno -ściekowa</w:t>
            </w:r>
          </w:p>
        </w:tc>
        <w:tc>
          <w:tcPr>
            <w:tcW w:w="4251" w:type="pct"/>
            <w:gridSpan w:val="9"/>
            <w:shd w:val="clear" w:color="auto" w:fill="F2F2F2" w:themeFill="background1" w:themeFillShade="F2"/>
            <w:vAlign w:val="center"/>
          </w:tcPr>
          <w:p w:rsidR="007D0A4B" w:rsidRPr="00C124A1" w:rsidRDefault="007D0A4B"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własne</w:t>
            </w:r>
          </w:p>
        </w:tc>
      </w:tr>
      <w:tr w:rsidR="00BF3E6E" w:rsidRPr="00C124A1" w:rsidTr="00845049">
        <w:trPr>
          <w:trHeight w:val="1144"/>
        </w:trPr>
        <w:tc>
          <w:tcPr>
            <w:cnfStyle w:val="001000000000"/>
            <w:tcW w:w="153" w:type="pct"/>
            <w:vMerge/>
            <w:shd w:val="clear" w:color="auto" w:fill="F2F2F2" w:themeFill="background1" w:themeFillShade="F2"/>
            <w:vAlign w:val="center"/>
          </w:tcPr>
          <w:p w:rsidR="00BF3E6E" w:rsidRPr="00C124A1" w:rsidRDefault="00BF3E6E" w:rsidP="00BF3E6E">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813"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Bieżąca modernizacja sieci wodociągowo - kanalizacyjnej</w:t>
            </w:r>
          </w:p>
        </w:tc>
        <w:tc>
          <w:tcPr>
            <w:tcW w:w="609"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3"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BF3E6E" w:rsidRPr="00C124A1" w:rsidTr="00C124A1">
        <w:trPr>
          <w:cnfStyle w:val="000000100000"/>
          <w:trHeight w:val="902"/>
        </w:trPr>
        <w:tc>
          <w:tcPr>
            <w:cnfStyle w:val="001000000000"/>
            <w:tcW w:w="153" w:type="pct"/>
            <w:vMerge/>
            <w:shd w:val="clear" w:color="auto" w:fill="F2F2F2" w:themeFill="background1" w:themeFillShade="F2"/>
            <w:vAlign w:val="center"/>
          </w:tcPr>
          <w:p w:rsidR="00BF3E6E" w:rsidRPr="00C124A1" w:rsidRDefault="00BF3E6E" w:rsidP="00BF3E6E">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813" w:type="pct"/>
            <w:shd w:val="clear" w:color="auto" w:fill="FFFFFF" w:themeFill="background1"/>
            <w:vAlign w:val="center"/>
          </w:tcPr>
          <w:p w:rsidR="00BF3E6E" w:rsidRPr="00C124A1" w:rsidRDefault="00BF3E6E" w:rsidP="00BF3E6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Rozbudowa sieci kanalizacyjnej </w:t>
            </w:r>
          </w:p>
        </w:tc>
        <w:tc>
          <w:tcPr>
            <w:tcW w:w="609" w:type="pct"/>
            <w:shd w:val="clear" w:color="auto" w:fill="FFFFFF" w:themeFill="background1"/>
            <w:vAlign w:val="center"/>
          </w:tcPr>
          <w:p w:rsidR="00BF3E6E" w:rsidRPr="00C124A1" w:rsidRDefault="00BF3E6E" w:rsidP="00BF3E6E">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373" w:type="pct"/>
            <w:shd w:val="clear" w:color="auto" w:fill="4472C4" w:themeFill="accent5"/>
            <w:vAlign w:val="center"/>
          </w:tcPr>
          <w:p w:rsidR="00BF3E6E" w:rsidRPr="00C124A1" w:rsidRDefault="00BF3E6E" w:rsidP="00BF3E6E">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BF3E6E" w:rsidRPr="00C124A1" w:rsidRDefault="00BF3E6E" w:rsidP="00BF3E6E">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w:t>
            </w:r>
          </w:p>
          <w:p w:rsidR="00BF3E6E" w:rsidRPr="00C124A1" w:rsidRDefault="00BF3E6E" w:rsidP="00BF3E6E">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BF3E6E" w:rsidRPr="00C124A1" w:rsidRDefault="00BF3E6E" w:rsidP="00BF3E6E">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BF3E6E" w:rsidRPr="00C124A1" w:rsidRDefault="00BF3E6E" w:rsidP="00BF3E6E">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inne środki</w:t>
            </w:r>
          </w:p>
        </w:tc>
      </w:tr>
      <w:tr w:rsidR="00BF3E6E" w:rsidRPr="00C124A1" w:rsidTr="00C124A1">
        <w:trPr>
          <w:trHeight w:val="902"/>
        </w:trPr>
        <w:tc>
          <w:tcPr>
            <w:cnfStyle w:val="001000000000"/>
            <w:tcW w:w="153" w:type="pct"/>
            <w:vMerge/>
            <w:shd w:val="clear" w:color="auto" w:fill="F2F2F2" w:themeFill="background1" w:themeFillShade="F2"/>
            <w:vAlign w:val="center"/>
          </w:tcPr>
          <w:p w:rsidR="00BF3E6E" w:rsidRPr="00C124A1" w:rsidRDefault="00BF3E6E" w:rsidP="00BF3E6E">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813"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Przedsięwzięcia racjonalizujące zużycie wody oraz wprowadzanie ścieków</w:t>
            </w:r>
          </w:p>
        </w:tc>
        <w:tc>
          <w:tcPr>
            <w:tcW w:w="609"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373" w:type="pct"/>
            <w:shd w:val="clear" w:color="auto" w:fill="4472C4" w:themeFill="accent5"/>
            <w:vAlign w:val="center"/>
          </w:tcPr>
          <w:p w:rsidR="00BF3E6E" w:rsidRPr="00C124A1" w:rsidRDefault="00BF3E6E" w:rsidP="00BF3E6E">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BF3E6E" w:rsidRPr="00C124A1" w:rsidRDefault="00BF3E6E" w:rsidP="00BF3E6E">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953FBE" w:rsidRPr="00C124A1" w:rsidTr="001F76C7">
        <w:trPr>
          <w:cnfStyle w:val="000000100000"/>
          <w:trHeight w:val="438"/>
        </w:trPr>
        <w:tc>
          <w:tcPr>
            <w:cnfStyle w:val="001000000000"/>
            <w:tcW w:w="153" w:type="pct"/>
            <w:vMerge w:val="restart"/>
            <w:shd w:val="clear" w:color="auto" w:fill="F2F2F2" w:themeFill="background1" w:themeFillShade="F2"/>
            <w:vAlign w:val="center"/>
          </w:tcPr>
          <w:p w:rsidR="00953FBE" w:rsidRPr="00C124A1" w:rsidRDefault="00953FBE" w:rsidP="00AB6853">
            <w:pPr>
              <w:spacing w:before="0" w:after="0" w:line="240" w:lineRule="auto"/>
              <w:jc w:val="center"/>
              <w:rPr>
                <w:rFonts w:ascii="Calibri" w:hAnsi="Calibri" w:cs="Calibri"/>
                <w:sz w:val="18"/>
                <w:szCs w:val="18"/>
              </w:rPr>
            </w:pPr>
            <w:r w:rsidRPr="00C124A1">
              <w:rPr>
                <w:rFonts w:ascii="Calibri" w:hAnsi="Calibri" w:cs="Calibri"/>
                <w:sz w:val="18"/>
                <w:szCs w:val="18"/>
              </w:rPr>
              <w:t>6</w:t>
            </w:r>
          </w:p>
        </w:tc>
        <w:tc>
          <w:tcPr>
            <w:tcW w:w="596" w:type="pct"/>
            <w:vMerge w:val="restart"/>
            <w:shd w:val="clear" w:color="auto" w:fill="F2F2F2" w:themeFill="background1" w:themeFillShade="F2"/>
            <w:vAlign w:val="center"/>
          </w:tcPr>
          <w:p w:rsidR="00953FBE" w:rsidRPr="00C124A1" w:rsidRDefault="00953FBE"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Zasoby geologiczne</w:t>
            </w:r>
          </w:p>
        </w:tc>
        <w:tc>
          <w:tcPr>
            <w:tcW w:w="4251" w:type="pct"/>
            <w:gridSpan w:val="9"/>
            <w:vAlign w:val="center"/>
          </w:tcPr>
          <w:p w:rsidR="00953FBE" w:rsidRPr="00C124A1" w:rsidRDefault="00953FBE"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własne</w:t>
            </w:r>
          </w:p>
        </w:tc>
      </w:tr>
      <w:tr w:rsidR="00953FBE" w:rsidRPr="00C124A1" w:rsidTr="00A034E8">
        <w:trPr>
          <w:trHeight w:val="143"/>
        </w:trPr>
        <w:tc>
          <w:tcPr>
            <w:cnfStyle w:val="001000000000"/>
            <w:tcW w:w="153" w:type="pct"/>
            <w:vMerge/>
            <w:shd w:val="clear" w:color="auto" w:fill="F2F2F2" w:themeFill="background1" w:themeFillShade="F2"/>
            <w:vAlign w:val="center"/>
          </w:tcPr>
          <w:p w:rsidR="00953FBE" w:rsidRPr="00C124A1" w:rsidRDefault="00953FBE" w:rsidP="006406AC">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953FBE" w:rsidRPr="00C124A1" w:rsidRDefault="00953FBE" w:rsidP="006406AC">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 xml:space="preserve">Ochrona zasobów złóż kopalin poprzez uwzględnianie ich </w:t>
            </w:r>
            <w:r w:rsidRPr="00C124A1">
              <w:rPr>
                <w:rFonts w:ascii="Calibri" w:hAnsi="Calibri" w:cs="Calibri"/>
                <w:sz w:val="16"/>
                <w:szCs w:val="16"/>
              </w:rPr>
              <w:br/>
              <w:t>w dokumentach planistycznych</w:t>
            </w:r>
          </w:p>
        </w:tc>
        <w:tc>
          <w:tcPr>
            <w:tcW w:w="609" w:type="pct"/>
            <w:shd w:val="clear" w:color="auto" w:fill="FFFFFF" w:themeFill="background1"/>
            <w:vAlign w:val="center"/>
          </w:tcPr>
          <w:p w:rsidR="00953FBE" w:rsidRPr="00C124A1" w:rsidRDefault="00697419" w:rsidP="006406AC">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p>
        </w:tc>
        <w:tc>
          <w:tcPr>
            <w:tcW w:w="373" w:type="pct"/>
            <w:shd w:val="clear" w:color="auto" w:fill="4472C4" w:themeFill="accent5"/>
            <w:vAlign w:val="center"/>
          </w:tcPr>
          <w:p w:rsidR="00953FBE" w:rsidRPr="00C124A1" w:rsidRDefault="00953FBE" w:rsidP="006406AC">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953FBE" w:rsidRPr="00C124A1" w:rsidRDefault="00953FBE" w:rsidP="006406AC">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 xml:space="preserve">w ramach prac nad pzp </w:t>
            </w:r>
            <w:r w:rsidRPr="00C124A1">
              <w:rPr>
                <w:rFonts w:ascii="Calibri" w:hAnsi="Calibri" w:cs="Calibri"/>
                <w:sz w:val="16"/>
                <w:szCs w:val="18"/>
              </w:rPr>
              <w:br/>
              <w:t>i innymi dokumentami</w:t>
            </w:r>
          </w:p>
        </w:tc>
        <w:tc>
          <w:tcPr>
            <w:tcW w:w="522" w:type="pct"/>
            <w:shd w:val="clear" w:color="auto" w:fill="FFFFFF" w:themeFill="background1"/>
            <w:vAlign w:val="center"/>
          </w:tcPr>
          <w:p w:rsidR="00953FBE" w:rsidRPr="00C124A1" w:rsidRDefault="00953FBE" w:rsidP="006406AC">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t>
            </w:r>
          </w:p>
        </w:tc>
      </w:tr>
      <w:tr w:rsidR="00697419" w:rsidRPr="00C124A1" w:rsidTr="00C124A1">
        <w:trPr>
          <w:cnfStyle w:val="000000100000"/>
          <w:trHeight w:val="946"/>
        </w:trPr>
        <w:tc>
          <w:tcPr>
            <w:cnfStyle w:val="001000000000"/>
            <w:tcW w:w="153" w:type="pct"/>
            <w:vMerge/>
            <w:shd w:val="clear" w:color="auto" w:fill="F2F2F2" w:themeFill="background1" w:themeFillShade="F2"/>
            <w:vAlign w:val="center"/>
          </w:tcPr>
          <w:p w:rsidR="00697419" w:rsidRPr="00C124A1" w:rsidRDefault="00697419" w:rsidP="00697419">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97419" w:rsidRPr="00C124A1" w:rsidRDefault="00697419" w:rsidP="00697419">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Uwzględnianie w miejscowych planach zagospodarowania przestrzennego zapisów dotyczących ochrony naturalnego ukształtowania powierzchni ziemi </w:t>
            </w:r>
          </w:p>
        </w:tc>
        <w:tc>
          <w:tcPr>
            <w:tcW w:w="609" w:type="pct"/>
            <w:shd w:val="clear" w:color="auto" w:fill="FFFFFF" w:themeFill="background1"/>
          </w:tcPr>
          <w:p w:rsidR="00697419" w:rsidRPr="00C124A1" w:rsidRDefault="00697419" w:rsidP="00697419">
            <w:pPr>
              <w:jc w:val="center"/>
              <w:cnfStyle w:val="000000100000"/>
              <w:rPr>
                <w:rFonts w:ascii="Calibri" w:hAnsi="Calibri" w:cs="Calibri"/>
              </w:rPr>
            </w:pPr>
            <w:r w:rsidRPr="00C124A1">
              <w:rPr>
                <w:rFonts w:ascii="Calibri" w:hAnsi="Calibri" w:cs="Calibri"/>
                <w:sz w:val="16"/>
                <w:szCs w:val="16"/>
              </w:rPr>
              <w:t>Gmina i miasto Wyszogród</w:t>
            </w: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373" w:type="pct"/>
            <w:shd w:val="clear" w:color="auto" w:fill="4472C4" w:themeFill="accent5"/>
            <w:vAlign w:val="center"/>
          </w:tcPr>
          <w:p w:rsidR="00697419" w:rsidRPr="00C124A1" w:rsidRDefault="00697419" w:rsidP="00697419">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 xml:space="preserve">w ramach prac nad pzp </w:t>
            </w:r>
            <w:r w:rsidRPr="00C124A1">
              <w:rPr>
                <w:rFonts w:ascii="Calibri" w:hAnsi="Calibri" w:cs="Calibri"/>
                <w:sz w:val="16"/>
                <w:szCs w:val="18"/>
              </w:rPr>
              <w:br/>
              <w:t>i innymi dokumentami</w:t>
            </w:r>
          </w:p>
        </w:tc>
        <w:tc>
          <w:tcPr>
            <w:tcW w:w="522" w:type="pct"/>
            <w:shd w:val="clear" w:color="auto" w:fill="FFFFFF" w:themeFill="background1"/>
            <w:vAlign w:val="center"/>
          </w:tcPr>
          <w:p w:rsidR="00697419" w:rsidRPr="00C124A1" w:rsidRDefault="00697419" w:rsidP="00697419">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t>
            </w:r>
          </w:p>
        </w:tc>
      </w:tr>
      <w:tr w:rsidR="00697419" w:rsidRPr="00C124A1" w:rsidTr="00C124A1">
        <w:trPr>
          <w:trHeight w:val="946"/>
        </w:trPr>
        <w:tc>
          <w:tcPr>
            <w:cnfStyle w:val="001000000000"/>
            <w:tcW w:w="153" w:type="pct"/>
            <w:vMerge/>
            <w:shd w:val="clear" w:color="auto" w:fill="F2F2F2" w:themeFill="background1" w:themeFillShade="F2"/>
            <w:vAlign w:val="center"/>
          </w:tcPr>
          <w:p w:rsidR="00697419" w:rsidRPr="00C124A1" w:rsidRDefault="00697419" w:rsidP="00697419">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97419" w:rsidRPr="00C124A1" w:rsidRDefault="00697419" w:rsidP="00697419">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Monitoring istniejących osuwisk</w:t>
            </w:r>
          </w:p>
        </w:tc>
        <w:tc>
          <w:tcPr>
            <w:tcW w:w="609" w:type="pct"/>
            <w:shd w:val="clear" w:color="auto" w:fill="FFFFFF" w:themeFill="background1"/>
          </w:tcPr>
          <w:p w:rsidR="00697419" w:rsidRPr="00C124A1" w:rsidRDefault="00697419" w:rsidP="00697419">
            <w:pPr>
              <w:jc w:val="center"/>
              <w:cnfStyle w:val="000000000000"/>
              <w:rPr>
                <w:rFonts w:ascii="Calibri" w:hAnsi="Calibri" w:cs="Calibri"/>
              </w:rPr>
            </w:pPr>
            <w:r w:rsidRPr="00C124A1">
              <w:rPr>
                <w:rFonts w:ascii="Calibri" w:hAnsi="Calibri" w:cs="Calibri"/>
                <w:sz w:val="16"/>
                <w:szCs w:val="16"/>
              </w:rPr>
              <w:t>Gmina i miasto Wyszogród</w:t>
            </w: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373" w:type="pct"/>
            <w:shd w:val="clear" w:color="auto" w:fill="4472C4" w:themeFill="accent5"/>
            <w:vAlign w:val="center"/>
          </w:tcPr>
          <w:p w:rsidR="00697419" w:rsidRPr="00C124A1" w:rsidRDefault="00697419" w:rsidP="00697419">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697419" w:rsidRPr="00C124A1" w:rsidRDefault="00697419" w:rsidP="00697419">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697419" w:rsidRPr="00C124A1" w:rsidRDefault="00697419" w:rsidP="00697419">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 inne środki</w:t>
            </w:r>
          </w:p>
        </w:tc>
      </w:tr>
      <w:tr w:rsidR="00AB6853" w:rsidRPr="00C124A1" w:rsidTr="001F76C7">
        <w:trPr>
          <w:cnfStyle w:val="000000100000"/>
          <w:trHeight w:val="565"/>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7</w:t>
            </w:r>
          </w:p>
        </w:tc>
        <w:tc>
          <w:tcPr>
            <w:tcW w:w="596" w:type="pct"/>
            <w:vMerge w:val="restart"/>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Gleby</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monitorowane</w:t>
            </w:r>
          </w:p>
        </w:tc>
      </w:tr>
      <w:tr w:rsidR="00AB6853" w:rsidRPr="00C124A1" w:rsidTr="00A034E8">
        <w:trPr>
          <w:trHeight w:val="945"/>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Wdrażanie zasad „Dobrych Praktyk Rolniczych” oraz promowanie rolnictwa ekologicznego</w:t>
            </w:r>
          </w:p>
        </w:tc>
        <w:tc>
          <w:tcPr>
            <w:tcW w:w="609" w:type="pct"/>
            <w:shd w:val="clear" w:color="auto" w:fill="FFFFFF" w:themeFill="background1"/>
            <w:vAlign w:val="center"/>
          </w:tcPr>
          <w:p w:rsidR="00AB6853" w:rsidRPr="00C124A1" w:rsidRDefault="00697419" w:rsidP="006406AC">
            <w:pPr>
              <w:spacing w:before="0" w:after="0" w:line="240" w:lineRule="auto"/>
              <w:jc w:val="center"/>
              <w:cnfStyle w:val="000000000000"/>
              <w:rPr>
                <w:rFonts w:ascii="Calibri" w:hAnsi="Calibri" w:cs="Calibri"/>
                <w:sz w:val="18"/>
                <w:szCs w:val="18"/>
              </w:rPr>
            </w:pPr>
            <w:r w:rsidRPr="00C124A1">
              <w:rPr>
                <w:rFonts w:ascii="Calibri" w:hAnsi="Calibri" w:cs="Calibri"/>
                <w:sz w:val="16"/>
                <w:szCs w:val="16"/>
              </w:rPr>
              <w:t>Gmina i miasto Wyszogród</w:t>
            </w:r>
            <w:r w:rsidR="00AB6853" w:rsidRPr="00C124A1">
              <w:rPr>
                <w:rFonts w:ascii="Calibri" w:hAnsi="Calibri" w:cs="Calibri"/>
                <w:sz w:val="16"/>
                <w:szCs w:val="16"/>
              </w:rPr>
              <w:t>, właściciele gruntów</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 inne środki</w:t>
            </w:r>
          </w:p>
        </w:tc>
      </w:tr>
      <w:tr w:rsidR="00AB6853" w:rsidRPr="00C124A1" w:rsidTr="00A034E8">
        <w:trPr>
          <w:cnfStyle w:val="000000100000"/>
          <w:trHeight w:val="889"/>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8"/>
                <w:szCs w:val="16"/>
              </w:rPr>
            </w:pPr>
            <w:r w:rsidRPr="00C124A1">
              <w:rPr>
                <w:rFonts w:ascii="Calibri" w:hAnsi="Calibri" w:cs="Calibri"/>
                <w:sz w:val="16"/>
                <w:szCs w:val="16"/>
              </w:rPr>
              <w:t>Polepszanie kultury rolnej oraz zmianowanie upraw</w:t>
            </w:r>
          </w:p>
        </w:tc>
        <w:tc>
          <w:tcPr>
            <w:tcW w:w="609"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r w:rsidRPr="00C124A1">
              <w:rPr>
                <w:rFonts w:ascii="Calibri" w:hAnsi="Calibri" w:cs="Calibri"/>
                <w:sz w:val="16"/>
                <w:szCs w:val="16"/>
              </w:rPr>
              <w:t>Właściciele gruntów</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3"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100000"/>
              <w:rPr>
                <w:rFonts w:ascii="Calibri" w:hAnsi="Calibri" w:cs="Calibri"/>
                <w:sz w:val="16"/>
                <w:szCs w:val="18"/>
              </w:rPr>
            </w:pPr>
          </w:p>
        </w:tc>
      </w:tr>
      <w:tr w:rsidR="00AB6853" w:rsidRPr="00C124A1" w:rsidTr="00A034E8">
        <w:trPr>
          <w:trHeight w:val="703"/>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Rekultywacja terenów</w:t>
            </w:r>
          </w:p>
          <w:p w:rsidR="00AB6853" w:rsidRPr="00C124A1" w:rsidRDefault="00AB6853" w:rsidP="00AB6853">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zdegradowanych,</w:t>
            </w:r>
          </w:p>
        </w:tc>
        <w:tc>
          <w:tcPr>
            <w:tcW w:w="609"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Właściciele gruntów</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000000"/>
              <w:rPr>
                <w:rFonts w:ascii="Calibri" w:hAnsi="Calibri" w:cs="Calibri"/>
                <w:sz w:val="16"/>
                <w:szCs w:val="18"/>
              </w:rPr>
            </w:pPr>
          </w:p>
        </w:tc>
      </w:tr>
      <w:tr w:rsidR="00AB6853" w:rsidRPr="00C124A1" w:rsidTr="00A034E8">
        <w:trPr>
          <w:cnfStyle w:val="000000100000"/>
          <w:trHeight w:val="783"/>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Prowadzenie monitoringu jakości gleb</w:t>
            </w:r>
          </w:p>
        </w:tc>
        <w:tc>
          <w:tcPr>
            <w:tcW w:w="609"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Instytut Uprawy, Nawożenia</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 Gleboznawstwa, Główny Inspektorat Ochrony Środowiska</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potrzeb</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inne środki</w:t>
            </w:r>
          </w:p>
        </w:tc>
      </w:tr>
      <w:tr w:rsidR="00AB6853" w:rsidRPr="00C124A1" w:rsidTr="00460BB0">
        <w:trPr>
          <w:trHeight w:val="457"/>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8</w:t>
            </w:r>
          </w:p>
        </w:tc>
        <w:tc>
          <w:tcPr>
            <w:tcW w:w="596" w:type="pct"/>
            <w:vMerge w:val="restart"/>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 xml:space="preserve">Gospodarka odpadami </w:t>
            </w:r>
            <w:r w:rsidRPr="00C124A1">
              <w:rPr>
                <w:rFonts w:ascii="Calibri" w:hAnsi="Calibri" w:cs="Calibri"/>
                <w:b/>
                <w:sz w:val="18"/>
                <w:szCs w:val="18"/>
              </w:rPr>
              <w:br/>
              <w:t>i zapobieganie</w:t>
            </w:r>
          </w:p>
          <w:p w:rsidR="00AB6853" w:rsidRPr="00C124A1" w:rsidRDefault="00AB6853" w:rsidP="00AB6853">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powstawaniu odpadów</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Zadania własne</w:t>
            </w:r>
          </w:p>
        </w:tc>
      </w:tr>
      <w:tr w:rsidR="00AB6853" w:rsidRPr="00C124A1" w:rsidTr="00460BB0">
        <w:trPr>
          <w:cnfStyle w:val="000000100000"/>
          <w:trHeight w:val="1033"/>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6"/>
              </w:rPr>
              <w:t>Całkowite usunięcie wyrobów azbestowych z terenu gminy</w:t>
            </w:r>
            <w:r w:rsidR="00F2541F">
              <w:rPr>
                <w:rFonts w:ascii="Calibri" w:hAnsi="Calibri" w:cs="Calibri"/>
                <w:sz w:val="16"/>
                <w:szCs w:val="16"/>
              </w:rPr>
              <w:t xml:space="preserve"> i miasta</w:t>
            </w:r>
          </w:p>
        </w:tc>
        <w:tc>
          <w:tcPr>
            <w:tcW w:w="609" w:type="pct"/>
            <w:shd w:val="clear" w:color="auto" w:fill="FFFFFF" w:themeFill="background1"/>
            <w:vAlign w:val="center"/>
          </w:tcPr>
          <w:p w:rsidR="00AB6853" w:rsidRPr="00C124A1" w:rsidRDefault="00697419" w:rsidP="008A7576">
            <w:pPr>
              <w:spacing w:before="0" w:after="0" w:line="240" w:lineRule="auto"/>
              <w:jc w:val="center"/>
              <w:cnfStyle w:val="000000100000"/>
              <w:rPr>
                <w:rFonts w:ascii="Calibri" w:hAnsi="Calibri" w:cs="Calibri"/>
                <w:sz w:val="16"/>
                <w:szCs w:val="18"/>
              </w:rPr>
            </w:pPr>
            <w:r w:rsidRPr="00C124A1">
              <w:rPr>
                <w:rFonts w:ascii="Calibri" w:hAnsi="Calibri" w:cs="Calibri"/>
                <w:sz w:val="16"/>
                <w:szCs w:val="16"/>
              </w:rPr>
              <w:t>Gmina i miasto Wyszogród</w:t>
            </w:r>
            <w:r w:rsidR="00AB6853" w:rsidRPr="00C124A1">
              <w:rPr>
                <w:rFonts w:ascii="Calibri" w:hAnsi="Calibri" w:cs="Calibri"/>
                <w:sz w:val="16"/>
                <w:szCs w:val="16"/>
              </w:rPr>
              <w:t>, mieszkańcy, inne jednostki</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3"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446" w:type="pct"/>
            <w:shd w:val="clear" w:color="auto" w:fill="FFFFFF" w:themeFill="background1"/>
            <w:vAlign w:val="center"/>
          </w:tcPr>
          <w:p w:rsidR="00AB6853" w:rsidRPr="00C124A1" w:rsidRDefault="008A7576"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100 000,00</w:t>
            </w:r>
          </w:p>
        </w:tc>
        <w:tc>
          <w:tcPr>
            <w:tcW w:w="522" w:type="pct"/>
            <w:shd w:val="clear" w:color="auto" w:fill="FFFFFF" w:themeFill="background1"/>
            <w:vAlign w:val="center"/>
          </w:tcPr>
          <w:p w:rsidR="00AB6853" w:rsidRPr="00C124A1" w:rsidRDefault="00C570D1" w:rsidP="008D5900">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Środki własne </w:t>
            </w:r>
            <w:r w:rsidRPr="00C124A1">
              <w:rPr>
                <w:rFonts w:ascii="Calibri" w:hAnsi="Calibri" w:cs="Calibri"/>
                <w:sz w:val="16"/>
                <w:szCs w:val="18"/>
              </w:rPr>
              <w:br/>
              <w:t xml:space="preserve">i inne, WFOŚiGW </w:t>
            </w:r>
            <w:r w:rsidRPr="00C124A1">
              <w:rPr>
                <w:rFonts w:ascii="Calibri" w:hAnsi="Calibri" w:cs="Calibri"/>
                <w:sz w:val="16"/>
                <w:szCs w:val="18"/>
              </w:rPr>
              <w:br/>
              <w:t>w Warszawie</w:t>
            </w:r>
          </w:p>
        </w:tc>
      </w:tr>
      <w:tr w:rsidR="00C570D1" w:rsidRPr="00C124A1" w:rsidTr="00460BB0">
        <w:trPr>
          <w:trHeight w:val="1033"/>
        </w:trPr>
        <w:tc>
          <w:tcPr>
            <w:cnfStyle w:val="001000000000"/>
            <w:tcW w:w="153" w:type="pct"/>
            <w:vMerge/>
            <w:shd w:val="clear" w:color="auto" w:fill="F2F2F2" w:themeFill="background1" w:themeFillShade="F2"/>
            <w:vAlign w:val="center"/>
          </w:tcPr>
          <w:p w:rsidR="00C570D1" w:rsidRPr="00C124A1" w:rsidRDefault="00C570D1" w:rsidP="00C570D1">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C570D1" w:rsidRPr="00C124A1" w:rsidRDefault="00C570D1" w:rsidP="00C570D1">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C570D1" w:rsidRPr="00C124A1" w:rsidRDefault="00C570D1" w:rsidP="00C570D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Uszczelnianie gminnego systemu</w:t>
            </w:r>
          </w:p>
          <w:p w:rsidR="00C570D1" w:rsidRPr="00C124A1" w:rsidRDefault="00C570D1" w:rsidP="00C570D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gospodarowania odpadami komunalnymi –</w:t>
            </w:r>
          </w:p>
          <w:p w:rsidR="00C570D1" w:rsidRPr="00C124A1" w:rsidRDefault="00C570D1" w:rsidP="00C570D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weryfikacja mieszkańców uchylających się</w:t>
            </w:r>
          </w:p>
          <w:p w:rsidR="00C570D1" w:rsidRPr="00C124A1" w:rsidRDefault="00C570D1" w:rsidP="00C570D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od obowiązku złożenia deklaracji i wnoszenia opłat</w:t>
            </w:r>
          </w:p>
        </w:tc>
        <w:tc>
          <w:tcPr>
            <w:tcW w:w="609" w:type="pct"/>
            <w:shd w:val="clear" w:color="auto" w:fill="FFFFFF" w:themeFill="background1"/>
            <w:vAlign w:val="center"/>
          </w:tcPr>
          <w:p w:rsidR="00C570D1" w:rsidRPr="00C124A1" w:rsidRDefault="00697419" w:rsidP="00C570D1">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r w:rsidR="00C570D1" w:rsidRPr="00C124A1">
              <w:rPr>
                <w:rFonts w:ascii="Calibri" w:hAnsi="Calibri" w:cs="Calibri"/>
                <w:sz w:val="16"/>
                <w:szCs w:val="16"/>
              </w:rPr>
              <w:t>, Związek Gmin Regionu Płockiego</w:t>
            </w:r>
          </w:p>
        </w:tc>
        <w:tc>
          <w:tcPr>
            <w:tcW w:w="372" w:type="pct"/>
            <w:shd w:val="clear" w:color="auto" w:fill="4472C4" w:themeFill="accent5"/>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p>
        </w:tc>
        <w:tc>
          <w:tcPr>
            <w:tcW w:w="373" w:type="pct"/>
            <w:shd w:val="clear" w:color="auto" w:fill="4472C4" w:themeFill="accent5"/>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p>
        </w:tc>
        <w:tc>
          <w:tcPr>
            <w:tcW w:w="446" w:type="pct"/>
            <w:shd w:val="clear" w:color="auto" w:fill="FFFFFF" w:themeFill="background1"/>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 dostępnych środków finansowych</w:t>
            </w:r>
          </w:p>
        </w:tc>
        <w:tc>
          <w:tcPr>
            <w:tcW w:w="522" w:type="pct"/>
            <w:shd w:val="clear" w:color="auto" w:fill="FFFFFF" w:themeFill="background1"/>
            <w:vAlign w:val="center"/>
          </w:tcPr>
          <w:p w:rsidR="00C570D1" w:rsidRPr="00C124A1" w:rsidRDefault="00C570D1" w:rsidP="00C570D1">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Środki własne </w:t>
            </w:r>
            <w:r w:rsidRPr="00C124A1">
              <w:rPr>
                <w:rFonts w:ascii="Calibri" w:hAnsi="Calibri" w:cs="Calibri"/>
                <w:sz w:val="16"/>
                <w:szCs w:val="18"/>
              </w:rPr>
              <w:br/>
              <w:t xml:space="preserve">i inne, WFOŚiGW </w:t>
            </w:r>
            <w:r w:rsidRPr="00C124A1">
              <w:rPr>
                <w:rFonts w:ascii="Calibri" w:hAnsi="Calibri" w:cs="Calibri"/>
                <w:sz w:val="16"/>
                <w:szCs w:val="18"/>
              </w:rPr>
              <w:br/>
              <w:t>w Warszawie</w:t>
            </w:r>
          </w:p>
        </w:tc>
      </w:tr>
      <w:tr w:rsidR="00AB6853" w:rsidRPr="00C124A1" w:rsidTr="00460BB0">
        <w:trPr>
          <w:cnfStyle w:val="000000100000"/>
          <w:trHeight w:val="559"/>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monitorowane</w:t>
            </w:r>
          </w:p>
        </w:tc>
      </w:tr>
      <w:tr w:rsidR="00AB6853" w:rsidRPr="00C124A1" w:rsidTr="00460BB0">
        <w:trPr>
          <w:trHeight w:val="1033"/>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Zwiększenie poziomu recyklingu - przygotowania do ponownego użycia następujących frakcji odpadów komunalnych: papieru, metali, tworzyw sztucznych i szkła, oraz innych niż niebezpieczne</w:t>
            </w:r>
          </w:p>
        </w:tc>
        <w:tc>
          <w:tcPr>
            <w:tcW w:w="609" w:type="pct"/>
            <w:shd w:val="clear" w:color="auto" w:fill="FFFFFF" w:themeFill="background1"/>
            <w:vAlign w:val="center"/>
          </w:tcPr>
          <w:p w:rsidR="00AB6853" w:rsidRPr="00C124A1" w:rsidRDefault="005F6D72"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Mieszkańcy</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8"/>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 możliwości</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AB6853" w:rsidRPr="00C124A1" w:rsidTr="00460BB0">
        <w:trPr>
          <w:cnfStyle w:val="000000100000"/>
          <w:trHeight w:val="506"/>
        </w:trPr>
        <w:tc>
          <w:tcPr>
            <w:cnfStyle w:val="001000000000"/>
            <w:tcW w:w="153" w:type="pct"/>
            <w:vMerge w:val="restart"/>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r w:rsidRPr="00C124A1">
              <w:rPr>
                <w:rFonts w:ascii="Calibri" w:hAnsi="Calibri" w:cs="Calibri"/>
                <w:sz w:val="18"/>
                <w:szCs w:val="18"/>
              </w:rPr>
              <w:t>9</w:t>
            </w:r>
          </w:p>
        </w:tc>
        <w:tc>
          <w:tcPr>
            <w:tcW w:w="596" w:type="pct"/>
            <w:vMerge w:val="restart"/>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Zasoby przyrodnicze</w:t>
            </w:r>
          </w:p>
        </w:tc>
        <w:tc>
          <w:tcPr>
            <w:tcW w:w="4251" w:type="pct"/>
            <w:gridSpan w:val="9"/>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 xml:space="preserve">Zadania </w:t>
            </w:r>
            <w:r w:rsidRPr="00C124A1">
              <w:rPr>
                <w:rFonts w:ascii="Calibri" w:hAnsi="Calibri" w:cs="Calibri"/>
                <w:b/>
                <w:sz w:val="18"/>
                <w:szCs w:val="18"/>
                <w:shd w:val="clear" w:color="auto" w:fill="E2EFD9" w:themeFill="accent6" w:themeFillTint="33"/>
              </w:rPr>
              <w:t>w</w:t>
            </w:r>
            <w:r w:rsidRPr="00C124A1">
              <w:rPr>
                <w:rFonts w:ascii="Calibri" w:hAnsi="Calibri" w:cs="Calibri"/>
                <w:b/>
                <w:sz w:val="18"/>
                <w:szCs w:val="18"/>
              </w:rPr>
              <w:t>łasne</w:t>
            </w:r>
          </w:p>
        </w:tc>
      </w:tr>
      <w:tr w:rsidR="00AB6853" w:rsidRPr="00C124A1" w:rsidTr="00460BB0">
        <w:trPr>
          <w:trHeight w:val="779"/>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6"/>
              </w:rPr>
              <w:t xml:space="preserve">Bieżąca pielęgnacja zasobów przyrodniczych wraz </w:t>
            </w:r>
            <w:r w:rsidRPr="00C124A1">
              <w:rPr>
                <w:rFonts w:ascii="Calibri" w:hAnsi="Calibri" w:cs="Calibri"/>
                <w:sz w:val="16"/>
                <w:szCs w:val="16"/>
              </w:rPr>
              <w:br/>
              <w:t xml:space="preserve">z ochroną obszarów </w:t>
            </w:r>
            <w:r w:rsidRPr="00C124A1">
              <w:rPr>
                <w:rFonts w:ascii="Calibri" w:hAnsi="Calibri" w:cs="Calibri"/>
                <w:sz w:val="16"/>
                <w:szCs w:val="16"/>
              </w:rPr>
              <w:br/>
              <w:t>i obiektów prawnie chronionych</w:t>
            </w:r>
          </w:p>
        </w:tc>
        <w:tc>
          <w:tcPr>
            <w:tcW w:w="609" w:type="pct"/>
            <w:shd w:val="clear" w:color="auto" w:fill="FFFFFF" w:themeFill="background1"/>
            <w:vAlign w:val="center"/>
          </w:tcPr>
          <w:p w:rsidR="00AB6853" w:rsidRPr="00C124A1" w:rsidRDefault="00697419" w:rsidP="00A034E8">
            <w:pPr>
              <w:spacing w:before="0" w:after="0" w:line="240" w:lineRule="auto"/>
              <w:jc w:val="center"/>
              <w:cnfStyle w:val="000000000000"/>
              <w:rPr>
                <w:rFonts w:ascii="Calibri" w:hAnsi="Calibri" w:cs="Calibri"/>
                <w:sz w:val="16"/>
                <w:szCs w:val="18"/>
              </w:rPr>
            </w:pPr>
            <w:r w:rsidRPr="00C124A1">
              <w:rPr>
                <w:rFonts w:ascii="Calibri" w:hAnsi="Calibri" w:cs="Calibri"/>
                <w:sz w:val="16"/>
                <w:szCs w:val="16"/>
              </w:rPr>
              <w:t>Gmina i miasto Wyszogród</w:t>
            </w:r>
            <w:r w:rsidR="00BB6692" w:rsidRPr="00C124A1">
              <w:rPr>
                <w:rFonts w:ascii="Calibri" w:hAnsi="Calibri" w:cs="Calibri"/>
                <w:sz w:val="16"/>
                <w:szCs w:val="16"/>
              </w:rPr>
              <w:t>, RDOŚ</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p>
        </w:tc>
        <w:tc>
          <w:tcPr>
            <w:tcW w:w="446" w:type="pct"/>
            <w:shd w:val="clear" w:color="auto" w:fill="FFFFFF" w:themeFill="background1"/>
            <w:vAlign w:val="center"/>
          </w:tcPr>
          <w:p w:rsidR="00AB6853" w:rsidRPr="00C124A1" w:rsidRDefault="00A034E8"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1</w:t>
            </w:r>
            <w:r w:rsidR="00AB6853" w:rsidRPr="00C124A1">
              <w:rPr>
                <w:rFonts w:ascii="Calibri" w:hAnsi="Calibri" w:cs="Calibri"/>
                <w:sz w:val="16"/>
                <w:szCs w:val="18"/>
              </w:rPr>
              <w:t>0 000,00</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AB6853" w:rsidRPr="00C124A1" w:rsidRDefault="00AB6853" w:rsidP="00AB6853">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AB6853" w:rsidRPr="00C124A1" w:rsidTr="00460BB0">
        <w:trPr>
          <w:cnfStyle w:val="000000100000"/>
          <w:trHeight w:val="920"/>
        </w:trPr>
        <w:tc>
          <w:tcPr>
            <w:cnfStyle w:val="001000000000"/>
            <w:tcW w:w="153" w:type="pct"/>
            <w:vMerge/>
            <w:shd w:val="clear" w:color="auto" w:fill="F2F2F2" w:themeFill="background1" w:themeFillShade="F2"/>
            <w:vAlign w:val="center"/>
          </w:tcPr>
          <w:p w:rsidR="00AB6853" w:rsidRPr="00C124A1" w:rsidRDefault="00AB6853" w:rsidP="00AB6853">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AB6853" w:rsidRPr="00C124A1" w:rsidRDefault="00AB6853" w:rsidP="00AB6853">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Uwzględnienie </w:t>
            </w:r>
            <w:r w:rsidRPr="00C124A1">
              <w:rPr>
                <w:rFonts w:ascii="Calibri" w:hAnsi="Calibri" w:cs="Calibri"/>
                <w:sz w:val="16"/>
                <w:szCs w:val="18"/>
              </w:rPr>
              <w:br/>
              <w:t>w Planach Zagospodarowania Przestrzennego obszarów przeznaczonych pod zalesianie (słabe gleby V i VI klasy oraz wieloletnie odłogi)</w:t>
            </w:r>
          </w:p>
        </w:tc>
        <w:tc>
          <w:tcPr>
            <w:tcW w:w="609" w:type="pct"/>
            <w:shd w:val="clear" w:color="auto" w:fill="FFFFFF" w:themeFill="background1"/>
            <w:vAlign w:val="center"/>
          </w:tcPr>
          <w:p w:rsidR="00AB6853" w:rsidRPr="00C124A1" w:rsidRDefault="00697419"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6"/>
              </w:rPr>
              <w:t>Gmina i miasto Wyszogród</w:t>
            </w: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373"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p>
        </w:tc>
        <w:tc>
          <w:tcPr>
            <w:tcW w:w="446"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w ramach prac nad pzp</w:t>
            </w:r>
          </w:p>
        </w:tc>
        <w:tc>
          <w:tcPr>
            <w:tcW w:w="522" w:type="pct"/>
            <w:shd w:val="clear" w:color="auto" w:fill="FFFFFF" w:themeFill="background1"/>
            <w:vAlign w:val="center"/>
          </w:tcPr>
          <w:p w:rsidR="00AB6853" w:rsidRPr="00C124A1" w:rsidRDefault="00AB6853" w:rsidP="00AB6853">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t>
            </w:r>
          </w:p>
        </w:tc>
      </w:tr>
      <w:tr w:rsidR="00611BBD" w:rsidRPr="00C124A1" w:rsidTr="00460BB0">
        <w:trPr>
          <w:trHeight w:val="350"/>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Uwzględnianie </w:t>
            </w:r>
            <w:r w:rsidRPr="00C124A1">
              <w:rPr>
                <w:rFonts w:ascii="Calibri" w:hAnsi="Calibri" w:cs="Calibri"/>
                <w:sz w:val="16"/>
                <w:szCs w:val="16"/>
              </w:rPr>
              <w:br/>
              <w:t>w miejscowych planach zagospodarowania przestrzennego zapisów dotyczących ochrony zadrzewień poprzez wymóg inwentaryzacji zieleni oraz przyjmowania w miarę możliwości zasady omijania istniejących drzew, przy projektowaniu oraz realizacji inwestycji budowy systemu komunikacyjnego</w:t>
            </w:r>
          </w:p>
        </w:tc>
        <w:tc>
          <w:tcPr>
            <w:tcW w:w="609" w:type="pct"/>
            <w:shd w:val="clear" w:color="auto" w:fill="FFFFFF" w:themeFill="background1"/>
            <w:vAlign w:val="center"/>
          </w:tcPr>
          <w:p w:rsidR="00611BBD" w:rsidRPr="00C124A1" w:rsidRDefault="00697419"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6"/>
              </w:rPr>
              <w:t>Gmina i miasto Wyszogród</w:t>
            </w: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3"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446"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Brak kosztów dodatkowych, </w:t>
            </w:r>
            <w:r w:rsidRPr="00C124A1">
              <w:rPr>
                <w:rFonts w:ascii="Calibri" w:hAnsi="Calibri" w:cs="Calibri"/>
                <w:sz w:val="16"/>
                <w:szCs w:val="18"/>
              </w:rPr>
              <w:br/>
              <w:t>w ramach prac nad pzp</w:t>
            </w:r>
          </w:p>
        </w:tc>
        <w:tc>
          <w:tcPr>
            <w:tcW w:w="522"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t>
            </w:r>
          </w:p>
        </w:tc>
      </w:tr>
      <w:tr w:rsidR="00611BBD" w:rsidRPr="00C124A1" w:rsidTr="00460BB0">
        <w:trPr>
          <w:cnfStyle w:val="000000100000"/>
          <w:trHeight w:val="515"/>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100000"/>
              <w:rPr>
                <w:rFonts w:ascii="Calibri" w:hAnsi="Calibri" w:cs="Calibri"/>
                <w:b/>
                <w:sz w:val="18"/>
                <w:szCs w:val="18"/>
              </w:rPr>
            </w:pPr>
          </w:p>
        </w:tc>
        <w:tc>
          <w:tcPr>
            <w:tcW w:w="4251" w:type="pct"/>
            <w:gridSpan w:val="9"/>
            <w:shd w:val="clear" w:color="auto" w:fill="F2F2F2" w:themeFill="background1" w:themeFillShade="F2"/>
            <w:vAlign w:val="center"/>
          </w:tcPr>
          <w:p w:rsidR="00611BBD" w:rsidRPr="00C124A1" w:rsidRDefault="00611BBD" w:rsidP="00611BBD">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monitorowane</w:t>
            </w:r>
          </w:p>
        </w:tc>
      </w:tr>
      <w:tr w:rsidR="00611BBD" w:rsidRPr="00C124A1" w:rsidTr="00460BB0">
        <w:trPr>
          <w:trHeight w:val="920"/>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000000"/>
              <w:rPr>
                <w:rFonts w:ascii="Calibri" w:hAnsi="Calibri" w:cs="Calibri"/>
                <w:b/>
                <w:sz w:val="18"/>
                <w:szCs w:val="18"/>
              </w:rPr>
            </w:pPr>
          </w:p>
        </w:tc>
        <w:tc>
          <w:tcPr>
            <w:tcW w:w="813"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Ochrona zasobów leśnych oraz prowadzenie stałego monitoringu w celu zapobiegania zagrożeniom</w:t>
            </w:r>
          </w:p>
        </w:tc>
        <w:tc>
          <w:tcPr>
            <w:tcW w:w="609"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Zarządcy lasów, </w:t>
            </w:r>
            <w:r w:rsidRPr="00C124A1">
              <w:rPr>
                <w:rFonts w:ascii="Calibri" w:hAnsi="Calibri" w:cs="Calibri"/>
                <w:sz w:val="16"/>
                <w:szCs w:val="18"/>
              </w:rPr>
              <w:br/>
              <w:t>w tym lasów stanowiących własność Skarbu Państwa</w:t>
            </w: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373"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p>
        </w:tc>
        <w:tc>
          <w:tcPr>
            <w:tcW w:w="446"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 xml:space="preserve">potrzeb </w:t>
            </w:r>
            <w:r w:rsidRPr="00C124A1">
              <w:rPr>
                <w:rFonts w:ascii="Calibri" w:hAnsi="Calibri" w:cs="Calibri"/>
                <w:sz w:val="16"/>
                <w:szCs w:val="18"/>
              </w:rPr>
              <w:br/>
              <w:t>i dostępnych środków finansowych</w:t>
            </w:r>
          </w:p>
        </w:tc>
        <w:tc>
          <w:tcPr>
            <w:tcW w:w="522"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środki własne,</w:t>
            </w:r>
          </w:p>
          <w:p w:rsidR="00611BBD" w:rsidRPr="00C124A1" w:rsidRDefault="00611BBD" w:rsidP="00611BBD">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inne środki</w:t>
            </w:r>
          </w:p>
        </w:tc>
      </w:tr>
      <w:tr w:rsidR="00611BBD" w:rsidRPr="00C124A1" w:rsidTr="00460BB0">
        <w:trPr>
          <w:cnfStyle w:val="000000100000"/>
          <w:trHeight w:val="492"/>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Zalesianie gruntów porolnych</w:t>
            </w:r>
          </w:p>
        </w:tc>
        <w:tc>
          <w:tcPr>
            <w:tcW w:w="609" w:type="pct"/>
            <w:shd w:val="clear" w:color="auto" w:fill="FFFFFF" w:themeFill="background1"/>
            <w:vAlign w:val="center"/>
          </w:tcPr>
          <w:p w:rsidR="00611BBD" w:rsidRPr="00C124A1" w:rsidRDefault="00A034E8" w:rsidP="00611BBD">
            <w:pPr>
              <w:pStyle w:val="Bezodstpw"/>
              <w:jc w:val="center"/>
              <w:cnfStyle w:val="000000100000"/>
              <w:rPr>
                <w:rFonts w:cs="Calibri"/>
                <w:sz w:val="16"/>
                <w:szCs w:val="18"/>
              </w:rPr>
            </w:pPr>
            <w:r w:rsidRPr="00C124A1">
              <w:rPr>
                <w:rFonts w:cs="Calibri"/>
                <w:sz w:val="16"/>
                <w:szCs w:val="18"/>
              </w:rPr>
              <w:t>Nadleśnictwo</w:t>
            </w: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p>
        </w:tc>
        <w:tc>
          <w:tcPr>
            <w:tcW w:w="373"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p>
        </w:tc>
        <w:tc>
          <w:tcPr>
            <w:tcW w:w="446" w:type="pct"/>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W miarę</w:t>
            </w:r>
          </w:p>
          <w:p w:rsidR="00611BBD" w:rsidRPr="00C124A1" w:rsidRDefault="00611BBD" w:rsidP="00611BBD">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 xml:space="preserve">potrzeb </w:t>
            </w:r>
            <w:r w:rsidRPr="00C124A1">
              <w:rPr>
                <w:rFonts w:ascii="Calibri" w:hAnsi="Calibri" w:cs="Calibri"/>
                <w:sz w:val="16"/>
                <w:szCs w:val="18"/>
              </w:rPr>
              <w:br/>
              <w:t>i dostępnych środków finansowych</w:t>
            </w:r>
          </w:p>
        </w:tc>
        <w:tc>
          <w:tcPr>
            <w:tcW w:w="522" w:type="pct"/>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środki własne,</w:t>
            </w:r>
          </w:p>
          <w:p w:rsidR="00611BBD" w:rsidRPr="00C124A1" w:rsidRDefault="00611BBD" w:rsidP="00611BBD">
            <w:pPr>
              <w:spacing w:before="0" w:after="0" w:line="240" w:lineRule="auto"/>
              <w:jc w:val="center"/>
              <w:cnfStyle w:val="000000100000"/>
              <w:rPr>
                <w:rFonts w:ascii="Calibri" w:hAnsi="Calibri" w:cs="Calibri"/>
                <w:sz w:val="16"/>
                <w:szCs w:val="18"/>
              </w:rPr>
            </w:pPr>
            <w:r w:rsidRPr="00C124A1">
              <w:rPr>
                <w:rFonts w:ascii="Calibri" w:hAnsi="Calibri" w:cs="Calibri"/>
                <w:sz w:val="16"/>
                <w:szCs w:val="18"/>
              </w:rPr>
              <w:t>inne środki</w:t>
            </w:r>
          </w:p>
        </w:tc>
      </w:tr>
      <w:tr w:rsidR="00611BBD" w:rsidRPr="00C124A1" w:rsidTr="002821F6">
        <w:trPr>
          <w:trHeight w:val="435"/>
        </w:trPr>
        <w:tc>
          <w:tcPr>
            <w:cnfStyle w:val="001000000000"/>
            <w:tcW w:w="153" w:type="pct"/>
            <w:vMerge w:val="restart"/>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r w:rsidRPr="00C124A1">
              <w:rPr>
                <w:rFonts w:ascii="Calibri" w:hAnsi="Calibri" w:cs="Calibri"/>
                <w:sz w:val="18"/>
                <w:szCs w:val="18"/>
              </w:rPr>
              <w:lastRenderedPageBreak/>
              <w:t>10</w:t>
            </w:r>
          </w:p>
        </w:tc>
        <w:tc>
          <w:tcPr>
            <w:tcW w:w="596" w:type="pct"/>
            <w:vMerge w:val="restart"/>
            <w:shd w:val="clear" w:color="auto" w:fill="F2F2F2" w:themeFill="background1" w:themeFillShade="F2"/>
            <w:vAlign w:val="center"/>
          </w:tcPr>
          <w:p w:rsidR="00611BBD" w:rsidRPr="00C124A1" w:rsidRDefault="00611BBD" w:rsidP="00611BBD">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Zagrożenia poważnymi awariami</w:t>
            </w:r>
          </w:p>
        </w:tc>
        <w:tc>
          <w:tcPr>
            <w:tcW w:w="4251" w:type="pct"/>
            <w:gridSpan w:val="9"/>
            <w:shd w:val="clear" w:color="auto" w:fill="F2F2F2" w:themeFill="background1" w:themeFillShade="F2"/>
            <w:vAlign w:val="center"/>
          </w:tcPr>
          <w:p w:rsidR="00611BBD" w:rsidRPr="00C124A1" w:rsidRDefault="00611BBD" w:rsidP="00611BBD">
            <w:pPr>
              <w:spacing w:before="0" w:after="0" w:line="240" w:lineRule="auto"/>
              <w:jc w:val="center"/>
              <w:cnfStyle w:val="000000000000"/>
              <w:rPr>
                <w:rFonts w:ascii="Calibri" w:hAnsi="Calibri" w:cs="Calibri"/>
                <w:b/>
                <w:sz w:val="18"/>
                <w:szCs w:val="18"/>
              </w:rPr>
            </w:pPr>
            <w:r w:rsidRPr="00C124A1">
              <w:rPr>
                <w:rFonts w:ascii="Calibri" w:hAnsi="Calibri" w:cs="Calibri"/>
                <w:b/>
                <w:sz w:val="18"/>
                <w:szCs w:val="18"/>
              </w:rPr>
              <w:t>Zadania własne</w:t>
            </w:r>
          </w:p>
        </w:tc>
      </w:tr>
      <w:tr w:rsidR="00611BBD" w:rsidRPr="00C124A1" w:rsidTr="00C570D1">
        <w:trPr>
          <w:cnfStyle w:val="000000100000"/>
          <w:trHeight w:val="1094"/>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100000"/>
              <w:rPr>
                <w:rFonts w:ascii="Calibri" w:hAnsi="Calibri" w:cs="Calibri"/>
                <w:b/>
                <w:sz w:val="18"/>
                <w:szCs w:val="18"/>
              </w:rPr>
            </w:pPr>
          </w:p>
        </w:tc>
        <w:tc>
          <w:tcPr>
            <w:tcW w:w="813" w:type="pct"/>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Modernizacja OSP gminnych wraz </w:t>
            </w:r>
            <w:r w:rsidRPr="00C124A1">
              <w:rPr>
                <w:rFonts w:ascii="Calibri" w:hAnsi="Calibri" w:cs="Calibri"/>
                <w:sz w:val="16"/>
                <w:szCs w:val="16"/>
              </w:rPr>
              <w:br/>
              <w:t>z nowoczesnym doposażeniem</w:t>
            </w:r>
          </w:p>
        </w:tc>
        <w:tc>
          <w:tcPr>
            <w:tcW w:w="609" w:type="pct"/>
            <w:shd w:val="clear" w:color="auto" w:fill="FFFFFF" w:themeFill="background1"/>
            <w:vAlign w:val="center"/>
          </w:tcPr>
          <w:p w:rsidR="00611BBD" w:rsidRPr="00C124A1" w:rsidRDefault="00697419" w:rsidP="00611BB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Gmina i miasto Wyszogród</w:t>
            </w:r>
            <w:r w:rsidR="00611BBD" w:rsidRPr="00C124A1">
              <w:rPr>
                <w:rFonts w:ascii="Calibri" w:hAnsi="Calibri" w:cs="Calibri"/>
                <w:sz w:val="16"/>
                <w:szCs w:val="16"/>
              </w:rPr>
              <w:t>, inne jednostki</w:t>
            </w: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p>
        </w:tc>
        <w:tc>
          <w:tcPr>
            <w:tcW w:w="373" w:type="pct"/>
            <w:tcBorders>
              <w:right w:val="single" w:sz="4" w:space="0" w:color="auto"/>
            </w:tcBorders>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p>
        </w:tc>
        <w:tc>
          <w:tcPr>
            <w:tcW w:w="446" w:type="pct"/>
            <w:tcBorders>
              <w:left w:val="single" w:sz="4" w:space="0" w:color="auto"/>
            </w:tcBorders>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 xml:space="preserve">W zależności od potrzeb </w:t>
            </w:r>
            <w:r w:rsidRPr="00C124A1">
              <w:rPr>
                <w:rFonts w:ascii="Calibri" w:hAnsi="Calibri" w:cs="Calibri"/>
                <w:sz w:val="16"/>
                <w:szCs w:val="16"/>
              </w:rPr>
              <w:br/>
              <w:t>i dostępnych środków</w:t>
            </w:r>
          </w:p>
        </w:tc>
        <w:tc>
          <w:tcPr>
            <w:tcW w:w="522" w:type="pct"/>
            <w:shd w:val="clear" w:color="auto" w:fill="FFFFFF" w:themeFill="background1"/>
            <w:vAlign w:val="center"/>
          </w:tcPr>
          <w:p w:rsidR="00611BBD" w:rsidRPr="00C124A1" w:rsidRDefault="00611BBD" w:rsidP="00611BBD">
            <w:pPr>
              <w:spacing w:before="0" w:after="0" w:line="240" w:lineRule="auto"/>
              <w:jc w:val="center"/>
              <w:cnfStyle w:val="000000100000"/>
              <w:rPr>
                <w:rFonts w:ascii="Calibri" w:hAnsi="Calibri" w:cs="Calibri"/>
                <w:sz w:val="16"/>
                <w:szCs w:val="16"/>
              </w:rPr>
            </w:pPr>
            <w:r w:rsidRPr="00C124A1">
              <w:rPr>
                <w:rFonts w:ascii="Calibri" w:hAnsi="Calibri" w:cs="Calibri"/>
                <w:sz w:val="16"/>
                <w:szCs w:val="16"/>
              </w:rPr>
              <w:t>Środki własne, inne środki</w:t>
            </w:r>
          </w:p>
        </w:tc>
      </w:tr>
      <w:tr w:rsidR="00611BBD" w:rsidRPr="00C124A1" w:rsidTr="00A034E8">
        <w:trPr>
          <w:trHeight w:val="847"/>
        </w:trPr>
        <w:tc>
          <w:tcPr>
            <w:cnfStyle w:val="001000000000"/>
            <w:tcW w:w="153" w:type="pct"/>
            <w:vMerge/>
            <w:shd w:val="clear" w:color="auto" w:fill="F2F2F2" w:themeFill="background1" w:themeFillShade="F2"/>
            <w:vAlign w:val="center"/>
          </w:tcPr>
          <w:p w:rsidR="00611BBD" w:rsidRPr="00C124A1" w:rsidRDefault="00611BBD" w:rsidP="00611BBD">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611BBD" w:rsidRPr="00C124A1" w:rsidRDefault="00611BBD" w:rsidP="00611BBD">
            <w:pPr>
              <w:spacing w:before="0" w:after="0" w:line="240" w:lineRule="auto"/>
              <w:jc w:val="center"/>
              <w:cnfStyle w:val="000000000000"/>
              <w:rPr>
                <w:rFonts w:ascii="Calibri" w:hAnsi="Calibri" w:cs="Calibri"/>
                <w:sz w:val="18"/>
                <w:szCs w:val="18"/>
              </w:rPr>
            </w:pPr>
          </w:p>
        </w:tc>
        <w:tc>
          <w:tcPr>
            <w:tcW w:w="813"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Szkolenia z zakresu ratowniczo-gaśniczego</w:t>
            </w:r>
          </w:p>
        </w:tc>
        <w:tc>
          <w:tcPr>
            <w:tcW w:w="609" w:type="pct"/>
            <w:shd w:val="clear" w:color="auto" w:fill="FFFFFF" w:themeFill="background1"/>
            <w:vAlign w:val="center"/>
          </w:tcPr>
          <w:p w:rsidR="00611BBD" w:rsidRPr="00C124A1" w:rsidRDefault="00697419" w:rsidP="002821F6">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r w:rsidR="00611BBD" w:rsidRPr="00C124A1">
              <w:rPr>
                <w:rFonts w:ascii="Calibri" w:hAnsi="Calibri" w:cs="Calibri"/>
                <w:sz w:val="16"/>
                <w:szCs w:val="16"/>
              </w:rPr>
              <w:t>, OSP, inne jednostki</w:t>
            </w: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p>
        </w:tc>
        <w:tc>
          <w:tcPr>
            <w:tcW w:w="372" w:type="pct"/>
            <w:shd w:val="clear" w:color="auto" w:fill="4472C4" w:themeFill="accent5"/>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p>
        </w:tc>
        <w:tc>
          <w:tcPr>
            <w:tcW w:w="373"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p>
        </w:tc>
        <w:tc>
          <w:tcPr>
            <w:tcW w:w="446" w:type="pct"/>
            <w:shd w:val="clear" w:color="auto" w:fill="FFFFFF" w:themeFill="background1"/>
            <w:vAlign w:val="center"/>
          </w:tcPr>
          <w:p w:rsidR="00A034E8" w:rsidRPr="00C124A1" w:rsidRDefault="00A034E8" w:rsidP="00A034E8">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611BBD" w:rsidRPr="00C124A1" w:rsidRDefault="00A034E8" w:rsidP="00A034E8">
            <w:pPr>
              <w:spacing w:before="0" w:after="0" w:line="240" w:lineRule="auto"/>
              <w:jc w:val="center"/>
              <w:cnfStyle w:val="000000000000"/>
              <w:rPr>
                <w:rFonts w:ascii="Calibri" w:hAnsi="Calibri" w:cs="Calibri"/>
                <w:sz w:val="16"/>
                <w:szCs w:val="16"/>
              </w:rPr>
            </w:pPr>
            <w:r w:rsidRPr="00C124A1">
              <w:rPr>
                <w:rFonts w:ascii="Calibri" w:hAnsi="Calibri" w:cs="Calibri"/>
                <w:sz w:val="16"/>
                <w:szCs w:val="18"/>
              </w:rPr>
              <w:t xml:space="preserve">potrzeb </w:t>
            </w:r>
            <w:r w:rsidRPr="00C124A1">
              <w:rPr>
                <w:rFonts w:ascii="Calibri" w:hAnsi="Calibri" w:cs="Calibri"/>
                <w:sz w:val="16"/>
                <w:szCs w:val="18"/>
              </w:rPr>
              <w:br/>
              <w:t>i dostępnych środków finansowych</w:t>
            </w:r>
          </w:p>
        </w:tc>
        <w:tc>
          <w:tcPr>
            <w:tcW w:w="522" w:type="pct"/>
            <w:shd w:val="clear" w:color="auto" w:fill="FFFFFF" w:themeFill="background1"/>
            <w:vAlign w:val="center"/>
          </w:tcPr>
          <w:p w:rsidR="00611BBD" w:rsidRPr="00C124A1" w:rsidRDefault="00611BBD" w:rsidP="00611BBD">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Środki własne, inne środki</w:t>
            </w:r>
          </w:p>
        </w:tc>
      </w:tr>
      <w:tr w:rsidR="0002441A" w:rsidRPr="00C124A1" w:rsidTr="0002441A">
        <w:trPr>
          <w:cnfStyle w:val="000000100000"/>
          <w:trHeight w:val="454"/>
        </w:trPr>
        <w:tc>
          <w:tcPr>
            <w:cnfStyle w:val="001000000000"/>
            <w:tcW w:w="153" w:type="pct"/>
            <w:vMerge w:val="restart"/>
            <w:shd w:val="clear" w:color="auto" w:fill="F2F2F2" w:themeFill="background1" w:themeFillShade="F2"/>
            <w:vAlign w:val="center"/>
          </w:tcPr>
          <w:p w:rsidR="0002441A" w:rsidRPr="00C124A1" w:rsidRDefault="0002441A" w:rsidP="0002441A">
            <w:pPr>
              <w:spacing w:before="0" w:after="0" w:line="240" w:lineRule="auto"/>
              <w:jc w:val="center"/>
              <w:rPr>
                <w:rFonts w:ascii="Calibri" w:hAnsi="Calibri" w:cs="Calibri"/>
                <w:sz w:val="18"/>
                <w:szCs w:val="18"/>
              </w:rPr>
            </w:pPr>
            <w:r w:rsidRPr="00C124A1">
              <w:rPr>
                <w:rFonts w:ascii="Calibri" w:hAnsi="Calibri" w:cs="Calibri"/>
                <w:sz w:val="18"/>
                <w:szCs w:val="18"/>
              </w:rPr>
              <w:t>11</w:t>
            </w:r>
          </w:p>
        </w:tc>
        <w:tc>
          <w:tcPr>
            <w:tcW w:w="596" w:type="pct"/>
            <w:vMerge w:val="restart"/>
            <w:shd w:val="clear" w:color="auto" w:fill="F2F2F2" w:themeFill="background1" w:themeFillShade="F2"/>
            <w:vAlign w:val="center"/>
          </w:tcPr>
          <w:p w:rsidR="0002441A" w:rsidRPr="00C124A1" w:rsidRDefault="0002441A" w:rsidP="0002441A">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 xml:space="preserve">Edukacja ekologiczna </w:t>
            </w:r>
          </w:p>
        </w:tc>
        <w:tc>
          <w:tcPr>
            <w:tcW w:w="4251" w:type="pct"/>
            <w:gridSpan w:val="9"/>
            <w:shd w:val="clear" w:color="auto" w:fill="F2F2F2" w:themeFill="background1" w:themeFillShade="F2"/>
            <w:vAlign w:val="center"/>
          </w:tcPr>
          <w:p w:rsidR="0002441A" w:rsidRPr="00C124A1" w:rsidRDefault="0002441A" w:rsidP="0002441A">
            <w:pPr>
              <w:spacing w:before="0" w:after="0" w:line="240" w:lineRule="auto"/>
              <w:jc w:val="center"/>
              <w:cnfStyle w:val="000000100000"/>
              <w:rPr>
                <w:rFonts w:ascii="Calibri" w:hAnsi="Calibri" w:cs="Calibri"/>
                <w:b/>
                <w:sz w:val="18"/>
                <w:szCs w:val="18"/>
              </w:rPr>
            </w:pPr>
            <w:r w:rsidRPr="00C124A1">
              <w:rPr>
                <w:rFonts w:ascii="Calibri" w:hAnsi="Calibri" w:cs="Calibri"/>
                <w:b/>
                <w:sz w:val="18"/>
                <w:szCs w:val="18"/>
              </w:rPr>
              <w:t>Zadania własne</w:t>
            </w:r>
          </w:p>
        </w:tc>
      </w:tr>
      <w:tr w:rsidR="0002441A" w:rsidRPr="00C124A1" w:rsidTr="00A034E8">
        <w:trPr>
          <w:trHeight w:val="847"/>
        </w:trPr>
        <w:tc>
          <w:tcPr>
            <w:cnfStyle w:val="001000000000"/>
            <w:tcW w:w="153" w:type="pct"/>
            <w:vMerge/>
            <w:shd w:val="clear" w:color="auto" w:fill="F2F2F2" w:themeFill="background1" w:themeFillShade="F2"/>
            <w:vAlign w:val="center"/>
          </w:tcPr>
          <w:p w:rsidR="0002441A" w:rsidRPr="00C124A1" w:rsidRDefault="0002441A" w:rsidP="0002441A">
            <w:pPr>
              <w:spacing w:before="0" w:after="0" w:line="240" w:lineRule="auto"/>
              <w:jc w:val="center"/>
              <w:rPr>
                <w:rFonts w:ascii="Calibri" w:hAnsi="Calibri" w:cs="Calibri"/>
                <w:sz w:val="18"/>
                <w:szCs w:val="18"/>
              </w:rPr>
            </w:pPr>
          </w:p>
        </w:tc>
        <w:tc>
          <w:tcPr>
            <w:tcW w:w="596" w:type="pct"/>
            <w:vMerge/>
            <w:shd w:val="clear" w:color="auto" w:fill="F2F2F2" w:themeFill="background1" w:themeFillShade="F2"/>
            <w:vAlign w:val="center"/>
          </w:tcPr>
          <w:p w:rsidR="0002441A" w:rsidRPr="00C124A1" w:rsidRDefault="0002441A" w:rsidP="0002441A">
            <w:pPr>
              <w:spacing w:before="0" w:after="0" w:line="240" w:lineRule="auto"/>
              <w:jc w:val="center"/>
              <w:cnfStyle w:val="000000000000"/>
              <w:rPr>
                <w:rFonts w:ascii="Calibri" w:hAnsi="Calibri" w:cs="Calibri"/>
                <w:sz w:val="18"/>
                <w:szCs w:val="18"/>
              </w:rPr>
            </w:pPr>
          </w:p>
        </w:tc>
        <w:tc>
          <w:tcPr>
            <w:tcW w:w="813" w:type="pct"/>
            <w:shd w:val="clear" w:color="auto" w:fill="FFFFFF" w:themeFill="background1"/>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 xml:space="preserve">Działania edukacyjne </w:t>
            </w:r>
            <w:r w:rsidRPr="00C124A1">
              <w:rPr>
                <w:rFonts w:ascii="Calibri" w:hAnsi="Calibri" w:cs="Calibri"/>
                <w:sz w:val="16"/>
                <w:szCs w:val="16"/>
              </w:rPr>
              <w:br/>
              <w:t xml:space="preserve">w szkołach na terenie gminy </w:t>
            </w:r>
            <w:r w:rsidR="00F2541F">
              <w:rPr>
                <w:rFonts w:ascii="Calibri" w:hAnsi="Calibri" w:cs="Calibri"/>
                <w:sz w:val="16"/>
                <w:szCs w:val="16"/>
              </w:rPr>
              <w:br/>
              <w:t xml:space="preserve">i miasta </w:t>
            </w:r>
          </w:p>
        </w:tc>
        <w:tc>
          <w:tcPr>
            <w:tcW w:w="609" w:type="pct"/>
            <w:shd w:val="clear" w:color="auto" w:fill="FFFFFF" w:themeFill="background1"/>
            <w:vAlign w:val="center"/>
          </w:tcPr>
          <w:p w:rsidR="0002441A" w:rsidRPr="00C124A1" w:rsidRDefault="00697419" w:rsidP="0002441A">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Gmina i miasto Wyszogród</w:t>
            </w:r>
          </w:p>
        </w:tc>
        <w:tc>
          <w:tcPr>
            <w:tcW w:w="372" w:type="pct"/>
            <w:shd w:val="clear" w:color="auto" w:fill="4472C4" w:themeFill="accent5"/>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p>
        </w:tc>
        <w:tc>
          <w:tcPr>
            <w:tcW w:w="372" w:type="pct"/>
            <w:shd w:val="clear" w:color="auto" w:fill="4472C4" w:themeFill="accent5"/>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p>
        </w:tc>
        <w:tc>
          <w:tcPr>
            <w:tcW w:w="372" w:type="pct"/>
            <w:shd w:val="clear" w:color="auto" w:fill="4472C4" w:themeFill="accent5"/>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p>
        </w:tc>
        <w:tc>
          <w:tcPr>
            <w:tcW w:w="372" w:type="pct"/>
            <w:shd w:val="clear" w:color="auto" w:fill="FFFFFF" w:themeFill="background1"/>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p>
        </w:tc>
        <w:tc>
          <w:tcPr>
            <w:tcW w:w="373" w:type="pct"/>
            <w:shd w:val="clear" w:color="auto" w:fill="FFFFFF" w:themeFill="background1"/>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p>
        </w:tc>
        <w:tc>
          <w:tcPr>
            <w:tcW w:w="446" w:type="pct"/>
            <w:shd w:val="clear" w:color="auto" w:fill="FFFFFF" w:themeFill="background1"/>
            <w:vAlign w:val="center"/>
          </w:tcPr>
          <w:p w:rsidR="00A034E8" w:rsidRPr="00C124A1" w:rsidRDefault="00A034E8" w:rsidP="00A034E8">
            <w:pPr>
              <w:spacing w:before="0" w:after="0" w:line="240" w:lineRule="auto"/>
              <w:jc w:val="center"/>
              <w:cnfStyle w:val="000000000000"/>
              <w:rPr>
                <w:rFonts w:ascii="Calibri" w:hAnsi="Calibri" w:cs="Calibri"/>
                <w:sz w:val="16"/>
                <w:szCs w:val="18"/>
              </w:rPr>
            </w:pPr>
            <w:r w:rsidRPr="00C124A1">
              <w:rPr>
                <w:rFonts w:ascii="Calibri" w:hAnsi="Calibri" w:cs="Calibri"/>
                <w:sz w:val="16"/>
                <w:szCs w:val="18"/>
              </w:rPr>
              <w:t>W miarę</w:t>
            </w:r>
          </w:p>
          <w:p w:rsidR="0002441A" w:rsidRPr="00C124A1" w:rsidRDefault="00A034E8" w:rsidP="00A034E8">
            <w:pPr>
              <w:spacing w:before="0" w:after="0" w:line="240" w:lineRule="auto"/>
              <w:jc w:val="center"/>
              <w:cnfStyle w:val="000000000000"/>
              <w:rPr>
                <w:rFonts w:ascii="Calibri" w:hAnsi="Calibri" w:cs="Calibri"/>
                <w:sz w:val="16"/>
                <w:szCs w:val="16"/>
              </w:rPr>
            </w:pPr>
            <w:r w:rsidRPr="00C124A1">
              <w:rPr>
                <w:rFonts w:ascii="Calibri" w:hAnsi="Calibri" w:cs="Calibri"/>
                <w:sz w:val="16"/>
                <w:szCs w:val="18"/>
              </w:rPr>
              <w:t xml:space="preserve">potrzeb </w:t>
            </w:r>
            <w:r w:rsidRPr="00C124A1">
              <w:rPr>
                <w:rFonts w:ascii="Calibri" w:hAnsi="Calibri" w:cs="Calibri"/>
                <w:sz w:val="16"/>
                <w:szCs w:val="18"/>
              </w:rPr>
              <w:br/>
              <w:t>i dostępnych środków finansowych</w:t>
            </w:r>
          </w:p>
        </w:tc>
        <w:tc>
          <w:tcPr>
            <w:tcW w:w="522" w:type="pct"/>
            <w:shd w:val="clear" w:color="auto" w:fill="FFFFFF" w:themeFill="background1"/>
            <w:vAlign w:val="center"/>
          </w:tcPr>
          <w:p w:rsidR="0002441A" w:rsidRPr="00C124A1" w:rsidRDefault="0002441A" w:rsidP="0002441A">
            <w:pPr>
              <w:spacing w:before="0" w:after="0" w:line="240" w:lineRule="auto"/>
              <w:jc w:val="center"/>
              <w:cnfStyle w:val="000000000000"/>
              <w:rPr>
                <w:rFonts w:ascii="Calibri" w:hAnsi="Calibri" w:cs="Calibri"/>
                <w:sz w:val="16"/>
                <w:szCs w:val="16"/>
              </w:rPr>
            </w:pPr>
            <w:r w:rsidRPr="00C124A1">
              <w:rPr>
                <w:rFonts w:ascii="Calibri" w:hAnsi="Calibri" w:cs="Calibri"/>
                <w:sz w:val="16"/>
                <w:szCs w:val="16"/>
              </w:rPr>
              <w:t>Środki własne, inne środki (WFOŚiGW)</w:t>
            </w:r>
          </w:p>
        </w:tc>
      </w:tr>
    </w:tbl>
    <w:p w:rsidR="00FF6F5D" w:rsidRPr="00C124A1" w:rsidRDefault="000809DD" w:rsidP="00924F6A">
      <w:pPr>
        <w:jc w:val="center"/>
        <w:rPr>
          <w:rFonts w:ascii="Calibri" w:hAnsi="Calibri" w:cs="Calibri"/>
          <w:color w:val="000000" w:themeColor="text1"/>
          <w:szCs w:val="24"/>
        </w:rPr>
        <w:sectPr w:rsidR="00FF6F5D" w:rsidRPr="00C124A1" w:rsidSect="001F76C7">
          <w:headerReference w:type="default" r:id="rId42"/>
          <w:pgSz w:w="16838" w:h="11906" w:orient="landscape"/>
          <w:pgMar w:top="964" w:right="1106" w:bottom="1134" w:left="1418" w:header="142" w:footer="425" w:gutter="0"/>
          <w:cols w:space="708"/>
          <w:docGrid w:linePitch="360"/>
        </w:sectPr>
      </w:pPr>
      <w:r w:rsidRPr="00C124A1">
        <w:rPr>
          <w:rFonts w:ascii="Calibri" w:hAnsi="Calibri" w:cs="Calibri"/>
          <w:bCs/>
          <w:sz w:val="18"/>
        </w:rPr>
        <w:t>Źródło: Opracowanie własne.</w:t>
      </w:r>
    </w:p>
    <w:p w:rsidR="000D2B2A" w:rsidRPr="00C124A1" w:rsidRDefault="00FF6F5D" w:rsidP="00F84159">
      <w:pPr>
        <w:pStyle w:val="Dziay"/>
        <w:numPr>
          <w:ilvl w:val="0"/>
          <w:numId w:val="73"/>
        </w:numPr>
        <w:rPr>
          <w:rFonts w:ascii="Calibri" w:hAnsi="Calibri" w:cs="Calibri"/>
        </w:rPr>
      </w:pPr>
      <w:bookmarkStart w:id="318" w:name="_Toc435440058"/>
      <w:bookmarkStart w:id="319" w:name="_Toc440877086"/>
      <w:bookmarkStart w:id="320" w:name="_Toc491676316"/>
      <w:r w:rsidRPr="00C124A1">
        <w:rPr>
          <w:rFonts w:ascii="Calibri" w:hAnsi="Calibri" w:cs="Calibri"/>
        </w:rPr>
        <w:lastRenderedPageBreak/>
        <w:t>Ź</w:t>
      </w:r>
      <w:bookmarkEnd w:id="318"/>
      <w:bookmarkEnd w:id="319"/>
      <w:r w:rsidR="000D2B2A" w:rsidRPr="00C124A1">
        <w:rPr>
          <w:rFonts w:ascii="Calibri" w:hAnsi="Calibri" w:cs="Calibri"/>
        </w:rPr>
        <w:t>RÓDŁA FINANSOWANIA INWESTYCJI Z ZAKRESU OCHRONY ŚRODOWISKA</w:t>
      </w:r>
      <w:bookmarkEnd w:id="320"/>
    </w:p>
    <w:p w:rsidR="00FF6F5D" w:rsidRPr="00C124A1" w:rsidRDefault="00FF6F5D" w:rsidP="00580490">
      <w:pPr>
        <w:ind w:firstLine="432"/>
        <w:rPr>
          <w:rFonts w:ascii="Calibri" w:hAnsi="Calibri" w:cs="Calibri"/>
        </w:rPr>
      </w:pPr>
      <w:r w:rsidRPr="00C124A1">
        <w:rPr>
          <w:rFonts w:ascii="Calibri" w:hAnsi="Calibri" w:cs="Calibri"/>
        </w:rPr>
        <w:t>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prywatno-publiczne (np. ze spółek handlowych z udziałem gminy). Do głó</w:t>
      </w:r>
      <w:r w:rsidR="00587AEC" w:rsidRPr="00C124A1">
        <w:rPr>
          <w:rFonts w:ascii="Calibri" w:hAnsi="Calibri" w:cs="Calibri"/>
        </w:rPr>
        <w:t>wnych instrumentów finansowych g</w:t>
      </w:r>
      <w:r w:rsidRPr="00C124A1">
        <w:rPr>
          <w:rFonts w:ascii="Calibri" w:hAnsi="Calibri" w:cs="Calibri"/>
        </w:rPr>
        <w:t>miny w zakresie ochrony środowiska należą opłaty oraz kary za korzystanie ze środowiska.</w:t>
      </w:r>
    </w:p>
    <w:p w:rsidR="00FF6F5D" w:rsidRPr="00C124A1" w:rsidRDefault="00FF6F5D" w:rsidP="00FF6F5D">
      <w:pPr>
        <w:rPr>
          <w:rFonts w:ascii="Calibri" w:hAnsi="Calibri" w:cs="Calibri"/>
        </w:rPr>
      </w:pPr>
      <w:r w:rsidRPr="00C124A1">
        <w:rPr>
          <w:rFonts w:ascii="Calibri" w:hAnsi="Calibri" w:cs="Calibri"/>
        </w:rPr>
        <w:t>Potencjalne źródła finansowania zadań określonych w niniejszym Programie przedstawiono poniżej.</w:t>
      </w:r>
    </w:p>
    <w:p w:rsidR="00FF6F5D" w:rsidRPr="00C124A1" w:rsidRDefault="00FF6F5D" w:rsidP="00FF6F5D">
      <w:pPr>
        <w:pStyle w:val="Wyrnienie"/>
        <w:spacing w:before="120" w:after="120" w:line="360" w:lineRule="auto"/>
        <w:rPr>
          <w:rFonts w:ascii="Calibri" w:hAnsi="Calibri" w:cs="Calibri"/>
        </w:rPr>
      </w:pPr>
      <w:r w:rsidRPr="00C124A1">
        <w:rPr>
          <w:rFonts w:ascii="Calibri" w:hAnsi="Calibri" w:cs="Calibri"/>
        </w:rPr>
        <w:t>Narodowy Fundusz Ochrony Środowiska i Gospodarki Wodnej (NFOŚiGW)</w:t>
      </w:r>
    </w:p>
    <w:p w:rsidR="00FF6F5D" w:rsidRPr="00C124A1" w:rsidRDefault="00FF6F5D" w:rsidP="004D513A">
      <w:pPr>
        <w:ind w:firstLine="454"/>
        <w:rPr>
          <w:rFonts w:ascii="Calibri" w:hAnsi="Calibri" w:cs="Calibri"/>
        </w:rPr>
      </w:pPr>
      <w:r w:rsidRPr="00C124A1">
        <w:rPr>
          <w:rFonts w:ascii="Calibri" w:hAnsi="Calibri" w:cs="Calibri"/>
        </w:rPr>
        <w:t xml:space="preserve">Publiczna instytucja finansowa, działająca jako państwowa osoba prawna. Głównym jej celem działania jest udzielanie wsparcia finansowego przedsięwzięciom służącym ochronie środowiska </w:t>
      </w:r>
      <w:r w:rsidR="001A23B6" w:rsidRPr="00C124A1">
        <w:rPr>
          <w:rFonts w:ascii="Calibri" w:hAnsi="Calibri" w:cs="Calibri"/>
        </w:rPr>
        <w:br/>
      </w:r>
      <w:r w:rsidRPr="00C124A1">
        <w:rPr>
          <w:rFonts w:ascii="Calibri" w:hAnsi="Calibri" w:cs="Calibri"/>
        </w:rPr>
        <w:t>i gospodarce wodnej.</w:t>
      </w:r>
    </w:p>
    <w:p w:rsidR="00FF6F5D" w:rsidRPr="00C124A1" w:rsidRDefault="00FF6F5D" w:rsidP="00FF6F5D">
      <w:pPr>
        <w:rPr>
          <w:rFonts w:ascii="Calibri" w:hAnsi="Calibri" w:cs="Calibri"/>
        </w:rPr>
      </w:pPr>
      <w:r w:rsidRPr="00C124A1">
        <w:rPr>
          <w:rFonts w:ascii="Calibri" w:hAnsi="Calibri" w:cs="Calibri"/>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rsidR="00FF6F5D" w:rsidRPr="00C124A1" w:rsidRDefault="00FF6F5D" w:rsidP="00FF6F5D">
      <w:pPr>
        <w:rPr>
          <w:rFonts w:ascii="Calibri" w:hAnsi="Calibri" w:cs="Calibri"/>
        </w:rPr>
      </w:pPr>
      <w:r w:rsidRPr="00C124A1">
        <w:rPr>
          <w:rFonts w:ascii="Calibri" w:hAnsi="Calibri" w:cs="Calibri"/>
        </w:rPr>
        <w:t>Zgodnie z „Listą prioryte</w:t>
      </w:r>
      <w:r w:rsidR="00A271FB" w:rsidRPr="00C124A1">
        <w:rPr>
          <w:rFonts w:ascii="Calibri" w:hAnsi="Calibri" w:cs="Calibri"/>
        </w:rPr>
        <w:t>towych programów NFOŚiGW na 2017</w:t>
      </w:r>
      <w:r w:rsidRPr="00C124A1">
        <w:rPr>
          <w:rFonts w:ascii="Calibri" w:hAnsi="Calibri" w:cs="Calibri"/>
        </w:rPr>
        <w:t xml:space="preserve"> r.”, ustala się następujące programy:</w:t>
      </w:r>
    </w:p>
    <w:p w:rsidR="00FF6F5D" w:rsidRPr="00C124A1" w:rsidRDefault="00FF6F5D" w:rsidP="00FF6F5D">
      <w:pPr>
        <w:rPr>
          <w:rFonts w:ascii="Calibri" w:hAnsi="Calibri" w:cs="Calibri"/>
        </w:rPr>
      </w:pPr>
      <w:r w:rsidRPr="00C124A1">
        <w:rPr>
          <w:rFonts w:ascii="Calibri" w:hAnsi="Calibri" w:cs="Calibri"/>
        </w:rPr>
        <w:t>1. Ochrona i zrównoważone gospodarowanie zasobami wodnymi:</w:t>
      </w:r>
    </w:p>
    <w:p w:rsidR="00FF6F5D" w:rsidRPr="00C124A1" w:rsidRDefault="00FF6F5D" w:rsidP="00EC6FDC">
      <w:pPr>
        <w:pStyle w:val="Akapitzlist"/>
        <w:numPr>
          <w:ilvl w:val="0"/>
          <w:numId w:val="22"/>
        </w:numPr>
        <w:rPr>
          <w:rFonts w:ascii="Calibri" w:hAnsi="Calibri" w:cs="Calibri"/>
        </w:rPr>
      </w:pPr>
      <w:r w:rsidRPr="00C124A1">
        <w:rPr>
          <w:rFonts w:ascii="Calibri" w:hAnsi="Calibri" w:cs="Calibri"/>
        </w:rPr>
        <w:t>Gospodarka wodno-ściekowa w aglomeracjach</w:t>
      </w:r>
      <w:r w:rsidR="00A271FB" w:rsidRPr="00C124A1">
        <w:rPr>
          <w:rFonts w:ascii="Calibri" w:hAnsi="Calibri" w:cs="Calibri"/>
        </w:rPr>
        <w:t>,</w:t>
      </w:r>
    </w:p>
    <w:p w:rsidR="00FF6F5D" w:rsidRPr="00C124A1" w:rsidRDefault="00FF6F5D" w:rsidP="00EC6FDC">
      <w:pPr>
        <w:pStyle w:val="Akapitzlist"/>
        <w:numPr>
          <w:ilvl w:val="0"/>
          <w:numId w:val="22"/>
        </w:numPr>
        <w:rPr>
          <w:rFonts w:ascii="Calibri" w:hAnsi="Calibri" w:cs="Calibri"/>
        </w:rPr>
      </w:pPr>
      <w:r w:rsidRPr="00C124A1">
        <w:rPr>
          <w:rFonts w:ascii="Calibri" w:hAnsi="Calibri" w:cs="Calibri"/>
        </w:rPr>
        <w:t>Budowa, przebudowa i odbudowa obiektów hydrotechnicznych</w:t>
      </w:r>
      <w:r w:rsidR="00A271FB" w:rsidRPr="00C124A1">
        <w:rPr>
          <w:rFonts w:ascii="Calibri" w:hAnsi="Calibri" w:cs="Calibri"/>
        </w:rPr>
        <w:t>,</w:t>
      </w:r>
    </w:p>
    <w:p w:rsidR="00A271FB" w:rsidRPr="00C124A1" w:rsidRDefault="00A271FB" w:rsidP="00A271FB">
      <w:pPr>
        <w:pStyle w:val="Akapitzlist"/>
        <w:numPr>
          <w:ilvl w:val="0"/>
          <w:numId w:val="22"/>
        </w:numPr>
        <w:rPr>
          <w:rFonts w:ascii="Calibri" w:hAnsi="Calibri" w:cs="Calibri"/>
        </w:rPr>
      </w:pPr>
      <w:r w:rsidRPr="00C124A1">
        <w:rPr>
          <w:rFonts w:ascii="Calibri" w:hAnsi="Calibri" w:cs="Calibri"/>
        </w:rPr>
        <w:t>Inwestycje w gospodarce ściekowej poza granicami kraju, w zlewni rzeki Bug.</w:t>
      </w:r>
    </w:p>
    <w:p w:rsidR="00FF6F5D" w:rsidRPr="00C124A1" w:rsidRDefault="00FF6F5D" w:rsidP="00FF6F5D">
      <w:pPr>
        <w:rPr>
          <w:rFonts w:ascii="Calibri" w:hAnsi="Calibri" w:cs="Calibri"/>
        </w:rPr>
      </w:pPr>
      <w:r w:rsidRPr="00C124A1">
        <w:rPr>
          <w:rFonts w:ascii="Calibri" w:hAnsi="Calibri" w:cs="Calibri"/>
        </w:rPr>
        <w:t>2. Racjonalne gospodarowanie odpadami i ochrona powierzchni ziemi:</w:t>
      </w:r>
    </w:p>
    <w:p w:rsidR="00FF6F5D" w:rsidRPr="00C124A1" w:rsidRDefault="00FF6F5D" w:rsidP="00EC6FDC">
      <w:pPr>
        <w:pStyle w:val="Akapitzlist"/>
        <w:numPr>
          <w:ilvl w:val="0"/>
          <w:numId w:val="23"/>
        </w:numPr>
        <w:rPr>
          <w:rFonts w:ascii="Calibri" w:hAnsi="Calibri" w:cs="Calibri"/>
        </w:rPr>
      </w:pPr>
      <w:r w:rsidRPr="00C124A1">
        <w:rPr>
          <w:rFonts w:ascii="Calibri" w:hAnsi="Calibri" w:cs="Calibri"/>
        </w:rPr>
        <w:t>Racjonalna gospodarka odpadami</w:t>
      </w:r>
      <w:r w:rsidR="00A271FB" w:rsidRPr="00C124A1">
        <w:rPr>
          <w:rFonts w:ascii="Calibri" w:hAnsi="Calibri" w:cs="Calibri"/>
        </w:rPr>
        <w:t>,</w:t>
      </w:r>
    </w:p>
    <w:p w:rsidR="00FF6F5D" w:rsidRPr="00C124A1" w:rsidRDefault="00FF6F5D" w:rsidP="00EC6FDC">
      <w:pPr>
        <w:pStyle w:val="Akapitzlist"/>
        <w:numPr>
          <w:ilvl w:val="0"/>
          <w:numId w:val="23"/>
        </w:numPr>
        <w:rPr>
          <w:rFonts w:ascii="Calibri" w:hAnsi="Calibri" w:cs="Calibri"/>
        </w:rPr>
      </w:pPr>
      <w:r w:rsidRPr="00C124A1">
        <w:rPr>
          <w:rFonts w:ascii="Calibri" w:hAnsi="Calibri" w:cs="Calibri"/>
        </w:rPr>
        <w:t>Ochrona powierzchni ziemi</w:t>
      </w:r>
      <w:r w:rsidR="00A271FB" w:rsidRPr="00C124A1">
        <w:rPr>
          <w:rFonts w:ascii="Calibri" w:hAnsi="Calibri" w:cs="Calibri"/>
        </w:rPr>
        <w:t>,</w:t>
      </w:r>
    </w:p>
    <w:p w:rsidR="00FF6F5D" w:rsidRPr="00C124A1" w:rsidRDefault="00FF6F5D" w:rsidP="00EC6FDC">
      <w:pPr>
        <w:pStyle w:val="Akapitzlist"/>
        <w:numPr>
          <w:ilvl w:val="0"/>
          <w:numId w:val="23"/>
        </w:numPr>
        <w:rPr>
          <w:rFonts w:ascii="Calibri" w:hAnsi="Calibri" w:cs="Calibri"/>
        </w:rPr>
      </w:pPr>
      <w:r w:rsidRPr="00C124A1">
        <w:rPr>
          <w:rFonts w:ascii="Calibri" w:hAnsi="Calibri" w:cs="Calibri"/>
        </w:rPr>
        <w:t>Geologia i górnictwo</w:t>
      </w:r>
      <w:r w:rsidR="00A271FB" w:rsidRPr="00C124A1">
        <w:rPr>
          <w:rFonts w:ascii="Calibri" w:hAnsi="Calibri" w:cs="Calibri"/>
        </w:rPr>
        <w:t>.</w:t>
      </w:r>
    </w:p>
    <w:p w:rsidR="00FF6F5D" w:rsidRPr="00C124A1" w:rsidRDefault="00FF6F5D" w:rsidP="00FF6F5D">
      <w:pPr>
        <w:rPr>
          <w:rFonts w:ascii="Calibri" w:hAnsi="Calibri" w:cs="Calibri"/>
        </w:rPr>
      </w:pPr>
      <w:r w:rsidRPr="00C124A1">
        <w:rPr>
          <w:rFonts w:ascii="Calibri" w:hAnsi="Calibri" w:cs="Calibri"/>
        </w:rPr>
        <w:t>3. Ochrona atmosfery:</w:t>
      </w:r>
    </w:p>
    <w:p w:rsidR="00FF6F5D" w:rsidRPr="00C124A1" w:rsidRDefault="00FF6F5D" w:rsidP="00EC6FDC">
      <w:pPr>
        <w:pStyle w:val="Akapitzlist"/>
        <w:numPr>
          <w:ilvl w:val="0"/>
          <w:numId w:val="24"/>
        </w:numPr>
        <w:rPr>
          <w:rFonts w:ascii="Calibri" w:hAnsi="Calibri" w:cs="Calibri"/>
        </w:rPr>
      </w:pPr>
      <w:r w:rsidRPr="00C124A1">
        <w:rPr>
          <w:rFonts w:ascii="Calibri" w:hAnsi="Calibri" w:cs="Calibri"/>
        </w:rPr>
        <w:t>Poprawa jakości powietrza</w:t>
      </w:r>
      <w:r w:rsidR="00A271FB" w:rsidRPr="00C124A1">
        <w:rPr>
          <w:rFonts w:ascii="Calibri" w:hAnsi="Calibri" w:cs="Calibri"/>
        </w:rPr>
        <w:t>,</w:t>
      </w:r>
    </w:p>
    <w:p w:rsidR="00FF6F5D" w:rsidRPr="00C124A1" w:rsidRDefault="00FF6F5D" w:rsidP="00EC6FDC">
      <w:pPr>
        <w:pStyle w:val="Akapitzlist"/>
        <w:numPr>
          <w:ilvl w:val="0"/>
          <w:numId w:val="24"/>
        </w:numPr>
        <w:rPr>
          <w:rFonts w:ascii="Calibri" w:hAnsi="Calibri" w:cs="Calibri"/>
        </w:rPr>
      </w:pPr>
      <w:r w:rsidRPr="00C124A1">
        <w:rPr>
          <w:rFonts w:ascii="Calibri" w:hAnsi="Calibri" w:cs="Calibri"/>
        </w:rPr>
        <w:t>System zielonych inwestycji (GIS – Green Investment Scheme)</w:t>
      </w:r>
      <w:r w:rsidR="00A271FB" w:rsidRPr="00C124A1">
        <w:rPr>
          <w:rFonts w:ascii="Calibri" w:hAnsi="Calibri" w:cs="Calibri"/>
        </w:rPr>
        <w:t>.</w:t>
      </w:r>
    </w:p>
    <w:p w:rsidR="00FF6F5D" w:rsidRPr="00C124A1" w:rsidRDefault="00FF6F5D" w:rsidP="00FF6F5D">
      <w:pPr>
        <w:rPr>
          <w:rFonts w:ascii="Calibri" w:hAnsi="Calibri" w:cs="Calibri"/>
        </w:rPr>
      </w:pPr>
      <w:r w:rsidRPr="00C124A1">
        <w:rPr>
          <w:rFonts w:ascii="Calibri" w:hAnsi="Calibri" w:cs="Calibri"/>
        </w:rPr>
        <w:lastRenderedPageBreak/>
        <w:t>4. Ochrona różnorodności biologicznej i funkcji ekosystemów:</w:t>
      </w:r>
    </w:p>
    <w:p w:rsidR="00FF6F5D" w:rsidRPr="00C124A1" w:rsidRDefault="00FF6F5D" w:rsidP="00EC6FDC">
      <w:pPr>
        <w:pStyle w:val="Akapitzlist"/>
        <w:numPr>
          <w:ilvl w:val="0"/>
          <w:numId w:val="25"/>
        </w:numPr>
        <w:rPr>
          <w:rFonts w:ascii="Calibri" w:hAnsi="Calibri" w:cs="Calibri"/>
        </w:rPr>
      </w:pPr>
      <w:r w:rsidRPr="00C124A1">
        <w:rPr>
          <w:rFonts w:ascii="Calibri" w:hAnsi="Calibri" w:cs="Calibri"/>
        </w:rPr>
        <w:t>Ochrona i przywracanie różnorodności biologicznej</w:t>
      </w:r>
      <w:r w:rsidR="00A271FB" w:rsidRPr="00C124A1">
        <w:rPr>
          <w:rFonts w:ascii="Calibri" w:hAnsi="Calibri" w:cs="Calibri"/>
        </w:rPr>
        <w:t>.</w:t>
      </w:r>
    </w:p>
    <w:p w:rsidR="00FF6F5D" w:rsidRPr="00C124A1" w:rsidRDefault="00FF6F5D" w:rsidP="00FF6F5D">
      <w:pPr>
        <w:rPr>
          <w:rFonts w:ascii="Calibri" w:hAnsi="Calibri" w:cs="Calibri"/>
        </w:rPr>
      </w:pPr>
      <w:r w:rsidRPr="00C124A1">
        <w:rPr>
          <w:rFonts w:ascii="Calibri" w:hAnsi="Calibri" w:cs="Calibri"/>
        </w:rPr>
        <w:t>5. Międzydziedzinowe:</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Wsparcie Ministra Środowiska w zakresie realizacji polityki ochrony środowiska,</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Zadania wskazane przez ustawodawcę,</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Wspieranie działalności monitoringu środowiska,</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Przeciwdziałanie zagrożeniom środowiska z likwidacją ich skutków,</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Edukacja ekologiczna,</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Współfinansowanie programu LIFE,</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SYSTEM - Wsparcie działań ochrony środowiska i gospodarki wodnej realizowanych przez partnerów zewnętrznych,</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Wsparcie przedsięwzięć w zakresie niskoemisyjnej i zasobooszczędnej gospodarki,</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Gekon – Generator Koncepcji Ekologicznych,</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Wzmocnienie działań społeczności lokalnych dla zrównoważonego rozwoju,</w:t>
      </w:r>
    </w:p>
    <w:p w:rsidR="00A271FB" w:rsidRPr="00C124A1" w:rsidRDefault="00A271FB" w:rsidP="00A271FB">
      <w:pPr>
        <w:pStyle w:val="Akapitzlist"/>
        <w:numPr>
          <w:ilvl w:val="0"/>
          <w:numId w:val="25"/>
        </w:numPr>
        <w:rPr>
          <w:rFonts w:ascii="Calibri" w:hAnsi="Calibri" w:cs="Calibri"/>
        </w:rPr>
      </w:pPr>
      <w:r w:rsidRPr="00C124A1">
        <w:rPr>
          <w:rFonts w:ascii="Calibri" w:hAnsi="Calibri" w:cs="Calibri"/>
        </w:rPr>
        <w:t>Wsparcie dla Innowacji sprzyjających zasobooszczędnej i niskoemisyjnej gospodarce.</w:t>
      </w:r>
    </w:p>
    <w:p w:rsidR="00F53BA5" w:rsidRPr="00C124A1" w:rsidRDefault="00F53BA5" w:rsidP="00F53BA5">
      <w:pPr>
        <w:pStyle w:val="Wyrnienie"/>
        <w:rPr>
          <w:rFonts w:ascii="Calibri" w:hAnsi="Calibri" w:cs="Calibri"/>
        </w:rPr>
      </w:pPr>
      <w:r w:rsidRPr="00C124A1">
        <w:rPr>
          <w:rFonts w:ascii="Calibri" w:hAnsi="Calibri" w:cs="Calibri"/>
        </w:rPr>
        <w:t xml:space="preserve">Wojewódzki Fundusz Ochrony Środowiska i Gospodarki Wodnej w </w:t>
      </w:r>
      <w:r w:rsidR="00CF5C99" w:rsidRPr="00C124A1">
        <w:rPr>
          <w:rFonts w:ascii="Calibri" w:hAnsi="Calibri" w:cs="Calibri"/>
        </w:rPr>
        <w:t>Warszawie</w:t>
      </w:r>
      <w:r w:rsidRPr="00C124A1">
        <w:rPr>
          <w:rFonts w:ascii="Calibri" w:hAnsi="Calibri" w:cs="Calibri"/>
        </w:rPr>
        <w:t xml:space="preserve"> (WFOŚiGW)</w:t>
      </w:r>
    </w:p>
    <w:p w:rsidR="00CF5C99" w:rsidRPr="00C124A1" w:rsidRDefault="00CF5C99" w:rsidP="00CF5C99">
      <w:pPr>
        <w:rPr>
          <w:rFonts w:ascii="Calibri" w:hAnsi="Calibri" w:cs="Calibri"/>
          <w:szCs w:val="18"/>
          <w:lang w:eastAsia="pl-PL"/>
        </w:rPr>
      </w:pPr>
      <w:r w:rsidRPr="00C124A1">
        <w:rPr>
          <w:rFonts w:ascii="Calibri" w:hAnsi="Calibri" w:cs="Calibri"/>
          <w:szCs w:val="18"/>
          <w:lang w:eastAsia="pl-PL"/>
        </w:rPr>
        <w:t xml:space="preserve">Podstawowym zadaniem wojewódzkich funduszy jest finansowanie przedsięwzięć inwestycyjnych </w:t>
      </w:r>
      <w:r w:rsidRPr="00C124A1">
        <w:rPr>
          <w:rFonts w:ascii="Calibri" w:hAnsi="Calibri" w:cs="Calibri"/>
          <w:szCs w:val="18"/>
          <w:lang w:eastAsia="pl-PL"/>
        </w:rPr>
        <w:br/>
        <w:t xml:space="preserve">i pozainwestycyjnych w dziedzinie ochrony środowiska i gospodarki wodnej w celu realizacji zasady zrównoważonego rozwoju. </w:t>
      </w:r>
    </w:p>
    <w:p w:rsidR="00CF5C99" w:rsidRPr="00C124A1" w:rsidRDefault="00CF5C99" w:rsidP="00CF5C99">
      <w:pPr>
        <w:rPr>
          <w:rFonts w:ascii="Calibri" w:hAnsi="Calibri" w:cs="Calibri"/>
          <w:u w:val="single"/>
        </w:rPr>
      </w:pPr>
      <w:r w:rsidRPr="00C124A1">
        <w:rPr>
          <w:rFonts w:ascii="Calibri" w:hAnsi="Calibri" w:cs="Calibri"/>
          <w:u w:val="single"/>
        </w:rPr>
        <w:t>Lista przedsięwzięć priorytetowych Wojewódzkiego Funduszu Ochrony Środowiska i Gospodarki Wodnej w Warszawie przewidzianych do dofinansowania w roku 2016</w:t>
      </w:r>
    </w:p>
    <w:p w:rsidR="00CF5C99" w:rsidRPr="00C124A1" w:rsidRDefault="00CF5C99" w:rsidP="00CF5C99">
      <w:pPr>
        <w:rPr>
          <w:rFonts w:ascii="Calibri" w:hAnsi="Calibri" w:cs="Calibri"/>
          <w:u w:val="single"/>
        </w:rPr>
      </w:pPr>
      <w:r w:rsidRPr="00C124A1">
        <w:rPr>
          <w:rFonts w:ascii="Calibri" w:hAnsi="Calibri" w:cs="Calibri"/>
          <w:u w:val="single"/>
        </w:rPr>
        <w:t xml:space="preserve">1. Ochrona wód </w:t>
      </w:r>
    </w:p>
    <w:p w:rsidR="00CF5C99" w:rsidRPr="00C124A1" w:rsidRDefault="00CF5C99" w:rsidP="00CF5C99">
      <w:pPr>
        <w:rPr>
          <w:rFonts w:ascii="Calibri" w:hAnsi="Calibri" w:cs="Calibri"/>
        </w:rPr>
      </w:pPr>
      <w:r w:rsidRPr="00C124A1">
        <w:rPr>
          <w:rFonts w:ascii="Calibri" w:hAnsi="Calibri" w:cs="Calibri"/>
        </w:rPr>
        <w:t>1.1. Realizacja przedsięwzięć ujętych w Krajowym Programie Oczyszczania Ścieków Komunalnych (KPOŚK).</w:t>
      </w:r>
    </w:p>
    <w:p w:rsidR="00CF5C99" w:rsidRPr="00C124A1" w:rsidRDefault="00CF5C99" w:rsidP="00CF5C99">
      <w:pPr>
        <w:rPr>
          <w:rFonts w:ascii="Calibri" w:hAnsi="Calibri" w:cs="Calibri"/>
          <w:u w:val="single"/>
        </w:rPr>
      </w:pPr>
      <w:r w:rsidRPr="00C124A1">
        <w:rPr>
          <w:rFonts w:ascii="Calibri" w:hAnsi="Calibri" w:cs="Calibri"/>
          <w:u w:val="single"/>
        </w:rPr>
        <w:t>2. Gospodarka wodna</w:t>
      </w:r>
    </w:p>
    <w:p w:rsidR="00CF5C99" w:rsidRPr="00C124A1" w:rsidRDefault="00CF5C99" w:rsidP="00CF5C99">
      <w:pPr>
        <w:rPr>
          <w:rFonts w:ascii="Calibri" w:hAnsi="Calibri" w:cs="Calibri"/>
        </w:rPr>
      </w:pPr>
      <w:r w:rsidRPr="00C124A1">
        <w:rPr>
          <w:rFonts w:ascii="Calibri" w:hAnsi="Calibri" w:cs="Calibri"/>
        </w:rPr>
        <w:t>2.1. Budowa i przebudowa urządzeń oraz obiektów hydrotechnicznych poprawiających bezpieczeństwo przeciwpowodziowe, a także usuwani</w:t>
      </w:r>
      <w:r w:rsidR="00CB6D00">
        <w:rPr>
          <w:rFonts w:ascii="Calibri" w:hAnsi="Calibri" w:cs="Calibri"/>
        </w:rPr>
        <w:t>e</w:t>
      </w:r>
      <w:r w:rsidRPr="00C124A1">
        <w:rPr>
          <w:rFonts w:ascii="Calibri" w:hAnsi="Calibri" w:cs="Calibri"/>
        </w:rPr>
        <w:t xml:space="preserve"> skutków powodzi.</w:t>
      </w:r>
    </w:p>
    <w:p w:rsidR="00CF5C99" w:rsidRPr="00C124A1" w:rsidRDefault="00CF5C99" w:rsidP="00CF5C99">
      <w:pPr>
        <w:rPr>
          <w:rFonts w:ascii="Calibri" w:hAnsi="Calibri" w:cs="Calibri"/>
        </w:rPr>
      </w:pPr>
      <w:r w:rsidRPr="00C124A1">
        <w:rPr>
          <w:rFonts w:ascii="Calibri" w:hAnsi="Calibri" w:cs="Calibri"/>
        </w:rPr>
        <w:t>2.2. Poprawa jakości wody pitnej poprzez budowę, przebudowę i remont stacji uzdatniania wody.</w:t>
      </w:r>
    </w:p>
    <w:p w:rsidR="00CF5C99" w:rsidRPr="00C124A1" w:rsidRDefault="00CF5C99" w:rsidP="00CF5C99">
      <w:pPr>
        <w:rPr>
          <w:rFonts w:ascii="Calibri" w:hAnsi="Calibri" w:cs="Calibri"/>
        </w:rPr>
      </w:pPr>
      <w:r w:rsidRPr="00C124A1">
        <w:rPr>
          <w:rFonts w:ascii="Calibri" w:hAnsi="Calibri" w:cs="Calibri"/>
        </w:rPr>
        <w:t xml:space="preserve">2.3. Realizacja zadań wynikających z programów działań na obszarach szczególnie narażonych, </w:t>
      </w:r>
      <w:r w:rsidRPr="00C124A1">
        <w:rPr>
          <w:rFonts w:ascii="Calibri" w:hAnsi="Calibri" w:cs="Calibri"/>
        </w:rPr>
        <w:br/>
        <w:t>z których odpływ azotu ze źródeł rolniczych do wód należy ograniczyć.</w:t>
      </w:r>
    </w:p>
    <w:p w:rsidR="00CF5C99" w:rsidRPr="00C124A1" w:rsidRDefault="00CF5C99" w:rsidP="00CF5C99">
      <w:pPr>
        <w:rPr>
          <w:rFonts w:ascii="Calibri" w:hAnsi="Calibri" w:cs="Calibri"/>
        </w:rPr>
      </w:pPr>
      <w:r w:rsidRPr="00C124A1">
        <w:rPr>
          <w:rFonts w:ascii="Calibri" w:hAnsi="Calibri" w:cs="Calibri"/>
        </w:rPr>
        <w:lastRenderedPageBreak/>
        <w:t>2.4. Realizacja przedsięwzięć wynikających z aktualizacji Programu wodno – środowiskowego kraju.</w:t>
      </w:r>
    </w:p>
    <w:p w:rsidR="00CF5C99" w:rsidRPr="00C124A1" w:rsidRDefault="00CF5C99" w:rsidP="00CF5C99">
      <w:pPr>
        <w:rPr>
          <w:rFonts w:ascii="Calibri" w:hAnsi="Calibri" w:cs="Calibri"/>
        </w:rPr>
      </w:pPr>
      <w:r w:rsidRPr="00C124A1">
        <w:rPr>
          <w:rFonts w:ascii="Calibri" w:hAnsi="Calibri" w:cs="Calibri"/>
        </w:rPr>
        <w:t>2.5. Ochrona zbiorników wód śródlądowych.</w:t>
      </w:r>
    </w:p>
    <w:p w:rsidR="00CF5C99" w:rsidRPr="00C124A1" w:rsidRDefault="00CF5C99" w:rsidP="00CF5C99">
      <w:pPr>
        <w:rPr>
          <w:rFonts w:ascii="Calibri" w:hAnsi="Calibri" w:cs="Calibri"/>
        </w:rPr>
      </w:pPr>
      <w:r w:rsidRPr="00C124A1">
        <w:rPr>
          <w:rFonts w:ascii="Calibri" w:hAnsi="Calibri" w:cs="Calibri"/>
          <w:u w:val="single"/>
        </w:rPr>
        <w:t>3. Ochrona powietrza</w:t>
      </w:r>
    </w:p>
    <w:p w:rsidR="00CF5C99" w:rsidRPr="00C124A1" w:rsidRDefault="00CF5C99" w:rsidP="00CF5C99">
      <w:pPr>
        <w:rPr>
          <w:rFonts w:ascii="Calibri" w:hAnsi="Calibri" w:cs="Calibri"/>
        </w:rPr>
      </w:pPr>
      <w:r w:rsidRPr="00C124A1">
        <w:rPr>
          <w:rFonts w:ascii="Calibri" w:hAnsi="Calibri" w:cs="Calibri"/>
        </w:rPr>
        <w:t>3.1. Ograniczenie emisji zanieczyszczeń do powietrza.</w:t>
      </w:r>
    </w:p>
    <w:p w:rsidR="00CF5C99" w:rsidRPr="00C124A1" w:rsidRDefault="00CF5C99" w:rsidP="00CF5C99">
      <w:pPr>
        <w:rPr>
          <w:rFonts w:ascii="Calibri" w:hAnsi="Calibri" w:cs="Calibri"/>
        </w:rPr>
      </w:pPr>
      <w:r w:rsidRPr="00C124A1">
        <w:rPr>
          <w:rFonts w:ascii="Calibri" w:hAnsi="Calibri" w:cs="Calibri"/>
        </w:rPr>
        <w:t>3.2. Wspieranie instalacji wykorzystujących odnawialne źródła energii.</w:t>
      </w:r>
    </w:p>
    <w:p w:rsidR="00CF5C99" w:rsidRPr="00C124A1" w:rsidRDefault="00CF5C99" w:rsidP="00CF5C99">
      <w:pPr>
        <w:rPr>
          <w:rFonts w:ascii="Calibri" w:hAnsi="Calibri" w:cs="Calibri"/>
        </w:rPr>
      </w:pPr>
      <w:r w:rsidRPr="00C124A1">
        <w:rPr>
          <w:rFonts w:ascii="Calibri" w:hAnsi="Calibri" w:cs="Calibri"/>
        </w:rPr>
        <w:t>3.3. Efektywność energetyczna.</w:t>
      </w:r>
    </w:p>
    <w:p w:rsidR="00CF5C99" w:rsidRPr="00C124A1" w:rsidRDefault="00CF5C99" w:rsidP="00CF5C99">
      <w:pPr>
        <w:rPr>
          <w:rFonts w:ascii="Calibri" w:hAnsi="Calibri" w:cs="Calibri"/>
          <w:u w:val="single"/>
        </w:rPr>
      </w:pPr>
      <w:r w:rsidRPr="00C124A1">
        <w:rPr>
          <w:rFonts w:ascii="Calibri" w:hAnsi="Calibri" w:cs="Calibri"/>
          <w:u w:val="single"/>
        </w:rPr>
        <w:t>4. Ochrona ziemi</w:t>
      </w:r>
    </w:p>
    <w:p w:rsidR="00CF5C99" w:rsidRPr="00C124A1" w:rsidRDefault="00CF5C99" w:rsidP="00CF5C99">
      <w:pPr>
        <w:rPr>
          <w:rFonts w:ascii="Calibri" w:hAnsi="Calibri" w:cs="Calibri"/>
        </w:rPr>
      </w:pPr>
      <w:r w:rsidRPr="00C124A1">
        <w:rPr>
          <w:rFonts w:ascii="Calibri" w:hAnsi="Calibri" w:cs="Calibri"/>
        </w:rPr>
        <w:t>4.1. Budowa i rozbudowa instalacji służących do zagospodarowania odpadów ujętych w</w:t>
      </w:r>
      <w:r w:rsidR="00CB6D00">
        <w:rPr>
          <w:rFonts w:ascii="Calibri" w:hAnsi="Calibri" w:cs="Calibri"/>
        </w:rPr>
        <w:t> </w:t>
      </w:r>
      <w:r w:rsidRPr="00C124A1">
        <w:rPr>
          <w:rFonts w:ascii="Calibri" w:hAnsi="Calibri" w:cs="Calibri"/>
        </w:rPr>
        <w:t>Wojewódzkim Planie Gospodarki Odpadami dla Mazowsza na lata 2012 – 2017 z perspektywą lat 2018 – 2023.</w:t>
      </w:r>
    </w:p>
    <w:p w:rsidR="00CF5C99" w:rsidRPr="00C124A1" w:rsidRDefault="00CF5C99" w:rsidP="00CF5C99">
      <w:pPr>
        <w:rPr>
          <w:rFonts w:ascii="Calibri" w:hAnsi="Calibri" w:cs="Calibri"/>
        </w:rPr>
      </w:pPr>
      <w:r w:rsidRPr="00C124A1">
        <w:rPr>
          <w:rFonts w:ascii="Calibri" w:hAnsi="Calibri" w:cs="Calibri"/>
        </w:rPr>
        <w:t>4.2. Usuwanie i unieszkodliwianie azbestu na terenie województwa mazowieckiego.</w:t>
      </w:r>
    </w:p>
    <w:p w:rsidR="00CF5C99" w:rsidRPr="00C124A1" w:rsidRDefault="00CF5C99" w:rsidP="00CF5C99">
      <w:pPr>
        <w:rPr>
          <w:rFonts w:ascii="Calibri" w:hAnsi="Calibri" w:cs="Calibri"/>
          <w:u w:val="single"/>
        </w:rPr>
      </w:pPr>
      <w:r w:rsidRPr="00C124A1">
        <w:rPr>
          <w:rFonts w:ascii="Calibri" w:hAnsi="Calibri" w:cs="Calibri"/>
          <w:u w:val="single"/>
        </w:rPr>
        <w:t>5. Edukacja ekologiczna</w:t>
      </w:r>
    </w:p>
    <w:p w:rsidR="00CF5C99" w:rsidRPr="00C124A1" w:rsidRDefault="00CF5C99" w:rsidP="00CF5C99">
      <w:pPr>
        <w:rPr>
          <w:rFonts w:ascii="Calibri" w:hAnsi="Calibri" w:cs="Calibri"/>
        </w:rPr>
      </w:pPr>
      <w:r w:rsidRPr="00C124A1">
        <w:rPr>
          <w:rFonts w:ascii="Calibri" w:hAnsi="Calibri" w:cs="Calibri"/>
        </w:rPr>
        <w:t>5.1. Wspomaganie edukacji ekologicznej poprzez propagowanie działań podnoszących świadomość ekologiczną społeczeństwa.</w:t>
      </w:r>
    </w:p>
    <w:p w:rsidR="00CF5C99" w:rsidRPr="00C124A1" w:rsidRDefault="00CF5C99" w:rsidP="00CF5C99">
      <w:pPr>
        <w:rPr>
          <w:rFonts w:ascii="Calibri" w:hAnsi="Calibri" w:cs="Calibri"/>
        </w:rPr>
      </w:pPr>
      <w:r w:rsidRPr="00C124A1">
        <w:rPr>
          <w:rFonts w:ascii="Calibri" w:hAnsi="Calibri" w:cs="Calibri"/>
        </w:rPr>
        <w:t>5.2. Wspieranie rozwoju terenowej infrastruktury edukacyjnej.</w:t>
      </w:r>
    </w:p>
    <w:p w:rsidR="00CF5C99" w:rsidRPr="00C124A1" w:rsidRDefault="00CF5C99" w:rsidP="00CF5C99">
      <w:pPr>
        <w:rPr>
          <w:rFonts w:ascii="Calibri" w:hAnsi="Calibri" w:cs="Calibri"/>
          <w:u w:val="single"/>
        </w:rPr>
      </w:pPr>
      <w:r w:rsidRPr="00C124A1">
        <w:rPr>
          <w:rFonts w:ascii="Calibri" w:hAnsi="Calibri" w:cs="Calibri"/>
          <w:u w:val="single"/>
        </w:rPr>
        <w:t xml:space="preserve"> 6. Ochrona przyrody</w:t>
      </w:r>
    </w:p>
    <w:p w:rsidR="00CF5C99" w:rsidRPr="00C124A1" w:rsidRDefault="00CF5C99" w:rsidP="00CF5C99">
      <w:pPr>
        <w:rPr>
          <w:rFonts w:ascii="Calibri" w:hAnsi="Calibri" w:cs="Calibri"/>
        </w:rPr>
      </w:pPr>
      <w:r w:rsidRPr="00C124A1">
        <w:rPr>
          <w:rFonts w:ascii="Calibri" w:hAnsi="Calibri" w:cs="Calibri"/>
        </w:rPr>
        <w:t>6.1. Ochrona gatunkowa roślin, zwierząt, grzybów oraz ich siedlisk.</w:t>
      </w:r>
    </w:p>
    <w:p w:rsidR="00CF5C99" w:rsidRPr="00C124A1" w:rsidRDefault="00CF5C99" w:rsidP="00CF5C99">
      <w:pPr>
        <w:rPr>
          <w:rFonts w:ascii="Calibri" w:hAnsi="Calibri" w:cs="Calibri"/>
        </w:rPr>
      </w:pPr>
      <w:r w:rsidRPr="00C124A1">
        <w:rPr>
          <w:rFonts w:ascii="Calibri" w:hAnsi="Calibri" w:cs="Calibri"/>
        </w:rPr>
        <w:t>6.2. Pielęgnacja i konserwacja pomników przyrody oraz ptaków, alei i terenów zielonych.</w:t>
      </w:r>
    </w:p>
    <w:p w:rsidR="00CF5C99" w:rsidRPr="00C124A1" w:rsidRDefault="00CF5C99" w:rsidP="00CF5C99">
      <w:pPr>
        <w:rPr>
          <w:rFonts w:ascii="Calibri" w:hAnsi="Calibri" w:cs="Calibri"/>
          <w:u w:val="single"/>
        </w:rPr>
      </w:pPr>
      <w:r w:rsidRPr="00C124A1">
        <w:rPr>
          <w:rFonts w:ascii="Calibri" w:hAnsi="Calibri" w:cs="Calibri"/>
          <w:u w:val="single"/>
        </w:rPr>
        <w:t>7. Monitoring środowiska</w:t>
      </w:r>
    </w:p>
    <w:p w:rsidR="00CF5C99" w:rsidRPr="00C124A1" w:rsidRDefault="00CF5C99" w:rsidP="00CF5C99">
      <w:pPr>
        <w:rPr>
          <w:rFonts w:ascii="Calibri" w:hAnsi="Calibri" w:cs="Calibri"/>
        </w:rPr>
      </w:pPr>
      <w:r w:rsidRPr="00C124A1">
        <w:rPr>
          <w:rFonts w:ascii="Calibri" w:hAnsi="Calibri" w:cs="Calibri"/>
        </w:rPr>
        <w:t>7.1. Wspieranie monitoringu środowiska</w:t>
      </w:r>
    </w:p>
    <w:p w:rsidR="00CF5C99" w:rsidRPr="00C124A1" w:rsidRDefault="00CF5C99" w:rsidP="00CF5C99">
      <w:pPr>
        <w:rPr>
          <w:rFonts w:ascii="Calibri" w:hAnsi="Calibri" w:cs="Calibri"/>
          <w:u w:val="single"/>
        </w:rPr>
      </w:pPr>
      <w:r w:rsidRPr="00C124A1">
        <w:rPr>
          <w:rFonts w:ascii="Calibri" w:hAnsi="Calibri" w:cs="Calibri"/>
          <w:u w:val="single"/>
        </w:rPr>
        <w:t xml:space="preserve">8. Zagrożenia nadzwyczajne </w:t>
      </w:r>
    </w:p>
    <w:p w:rsidR="00CF5C99" w:rsidRPr="00C124A1" w:rsidRDefault="00CF5C99" w:rsidP="00CF5C99">
      <w:pPr>
        <w:rPr>
          <w:rFonts w:ascii="Calibri" w:hAnsi="Calibri" w:cs="Calibri"/>
        </w:rPr>
      </w:pPr>
      <w:r w:rsidRPr="00C124A1">
        <w:rPr>
          <w:rFonts w:ascii="Calibri" w:hAnsi="Calibri" w:cs="Calibri"/>
        </w:rPr>
        <w:t xml:space="preserve">8.1. Zapobieganie zagrożeniom środowiska i poważnym awariom oraz usuwanie ich skutków. </w:t>
      </w:r>
    </w:p>
    <w:p w:rsidR="00CF5C99" w:rsidRPr="00C124A1" w:rsidRDefault="00CF5C99" w:rsidP="00CF5C99">
      <w:pPr>
        <w:rPr>
          <w:rFonts w:ascii="Calibri" w:hAnsi="Calibri" w:cs="Calibri"/>
        </w:rPr>
      </w:pPr>
      <w:r w:rsidRPr="00C124A1">
        <w:rPr>
          <w:rFonts w:ascii="Calibri" w:hAnsi="Calibri" w:cs="Calibri"/>
        </w:rPr>
        <w:t xml:space="preserve">Oficjalny serwis internetowy: </w:t>
      </w:r>
      <w:hyperlink r:id="rId43" w:history="1">
        <w:r w:rsidRPr="00C124A1">
          <w:rPr>
            <w:rStyle w:val="Hipercze"/>
            <w:rFonts w:ascii="Calibri" w:hAnsi="Calibri" w:cs="Calibri"/>
            <w:shd w:val="clear" w:color="auto" w:fill="FFFFFF"/>
          </w:rPr>
          <w:t>http://www.wfosigw.pl</w:t>
        </w:r>
      </w:hyperlink>
    </w:p>
    <w:p w:rsidR="00FF6F5D" w:rsidRPr="00C124A1" w:rsidRDefault="00FF6F5D" w:rsidP="00FF6F5D">
      <w:pPr>
        <w:pStyle w:val="Wyrnienie"/>
        <w:rPr>
          <w:rFonts w:ascii="Calibri" w:hAnsi="Calibri" w:cs="Calibri"/>
        </w:rPr>
      </w:pPr>
      <w:r w:rsidRPr="00C124A1">
        <w:rPr>
          <w:rFonts w:ascii="Calibri" w:hAnsi="Calibri" w:cs="Calibri"/>
        </w:rPr>
        <w:t>Program Operacyjny Infrastruktura i Środowisko 2014-2020 (POIiŚ)</w:t>
      </w:r>
    </w:p>
    <w:p w:rsidR="00FF6F5D" w:rsidRPr="00C124A1" w:rsidRDefault="00FF6F5D" w:rsidP="004D513A">
      <w:pPr>
        <w:ind w:firstLine="454"/>
        <w:rPr>
          <w:rFonts w:ascii="Calibri" w:hAnsi="Calibri" w:cs="Calibri"/>
        </w:rPr>
      </w:pPr>
      <w:r w:rsidRPr="00C124A1">
        <w:rPr>
          <w:rFonts w:ascii="Calibri" w:hAnsi="Calibri" w:cs="Calibri"/>
        </w:rPr>
        <w:t>Krajowy program wspierający gospodarkę niskoemisyjną, ochron</w:t>
      </w:r>
      <w:r w:rsidR="00CA66D8" w:rsidRPr="00C124A1">
        <w:rPr>
          <w:rFonts w:ascii="Calibri" w:hAnsi="Calibri" w:cs="Calibri"/>
        </w:rPr>
        <w:t xml:space="preserve">ę środowiska, przeciwdziałanie </w:t>
      </w:r>
      <w:r w:rsidR="002D35EA" w:rsidRPr="00C124A1">
        <w:rPr>
          <w:rFonts w:ascii="Calibri" w:hAnsi="Calibri" w:cs="Calibri"/>
        </w:rPr>
        <w:br/>
      </w:r>
      <w:r w:rsidRPr="00C124A1">
        <w:rPr>
          <w:rFonts w:ascii="Calibri" w:hAnsi="Calibri" w:cs="Calibri"/>
        </w:rPr>
        <w:t xml:space="preserve">i adaptację do zmian klimatu, transport i bezpieczeństwo energetyczne. Głównym źródłem finansowania Programu są środki unijne z Funduszu Spójności. Najważniejszymi beneficjentami </w:t>
      </w:r>
      <w:r w:rsidRPr="00C124A1">
        <w:rPr>
          <w:rFonts w:ascii="Calibri" w:hAnsi="Calibri" w:cs="Calibri"/>
        </w:rPr>
        <w:lastRenderedPageBreak/>
        <w:t xml:space="preserve">Programu są podmioty publiczne (w tym </w:t>
      </w:r>
      <w:r w:rsidR="00204783" w:rsidRPr="00C124A1">
        <w:rPr>
          <w:rFonts w:ascii="Calibri" w:hAnsi="Calibri" w:cs="Calibri"/>
        </w:rPr>
        <w:t>JST</w:t>
      </w:r>
      <w:r w:rsidRPr="00C124A1">
        <w:rPr>
          <w:rFonts w:ascii="Calibri" w:hAnsi="Calibri" w:cs="Calibri"/>
        </w:rPr>
        <w:t>) oraz podmioty prywatne (przede wszystkim duże przedsiębiorstwa).</w:t>
      </w:r>
    </w:p>
    <w:p w:rsidR="00FF6F5D" w:rsidRPr="00C124A1" w:rsidRDefault="00FF6F5D" w:rsidP="00FF6F5D">
      <w:pPr>
        <w:rPr>
          <w:rFonts w:ascii="Calibri" w:hAnsi="Calibri" w:cs="Calibri"/>
        </w:rPr>
      </w:pPr>
      <w:r w:rsidRPr="00C124A1">
        <w:rPr>
          <w:rFonts w:ascii="Calibri" w:hAnsi="Calibri" w:cs="Calibri"/>
        </w:rPr>
        <w:t>W ramach Programu realizowanych będzie 10 osi priorytetowych:</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Zmniejszenie emisyjności gospodarki</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Ochrona środowiska, w tym adaptacja do zmian klimatu</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Rozwój sieci drogowej TEN-T i transportu multimodalnego</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Infrastruktura drogowa dla miast</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Rozwój transportu kolejowego w Polsce</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Rozwój niskoemisyjnego transportu zbiorowego w miastach</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Poprawa bezpieczeństwa energetycznego</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Ochrona dziedzictwa kulturowego i rozwój zasobów kultury</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Wzmocnienie strategicznej infrastruktury i rozwoju zasobów kultury</w:t>
      </w:r>
    </w:p>
    <w:p w:rsidR="00FF6F5D" w:rsidRPr="00C124A1" w:rsidRDefault="00FF6F5D" w:rsidP="00EC6FDC">
      <w:pPr>
        <w:pStyle w:val="Akapitzlist"/>
        <w:numPr>
          <w:ilvl w:val="0"/>
          <w:numId w:val="26"/>
        </w:numPr>
        <w:rPr>
          <w:rFonts w:ascii="Calibri" w:hAnsi="Calibri" w:cs="Calibri"/>
        </w:rPr>
      </w:pPr>
      <w:r w:rsidRPr="00C124A1">
        <w:rPr>
          <w:rFonts w:ascii="Calibri" w:hAnsi="Calibri" w:cs="Calibri"/>
        </w:rPr>
        <w:t>Pomoc techniczna</w:t>
      </w:r>
    </w:p>
    <w:p w:rsidR="00FF6F5D" w:rsidRPr="00C124A1" w:rsidRDefault="00FF6F5D" w:rsidP="00FF6F5D">
      <w:pPr>
        <w:rPr>
          <w:rFonts w:ascii="Calibri" w:hAnsi="Calibri" w:cs="Calibri"/>
        </w:rPr>
      </w:pPr>
      <w:r w:rsidRPr="00C124A1">
        <w:rPr>
          <w:rFonts w:ascii="Calibri" w:hAnsi="Calibri" w:cs="Calibri"/>
        </w:rPr>
        <w:t>Zakres finansowania w obszarze energetyki i środowiska przedstawiono poniżej.</w:t>
      </w:r>
    </w:p>
    <w:p w:rsidR="00FF6F5D" w:rsidRPr="00C124A1" w:rsidRDefault="00FF6F5D" w:rsidP="00FF6F5D">
      <w:pPr>
        <w:rPr>
          <w:rFonts w:ascii="Calibri" w:hAnsi="Calibri" w:cs="Calibri"/>
        </w:rPr>
      </w:pPr>
      <w:r w:rsidRPr="00C124A1">
        <w:rPr>
          <w:rFonts w:ascii="Calibri" w:hAnsi="Calibri" w:cs="Calibri"/>
        </w:rPr>
        <w:t>I Oś priorytetowa - Zmniejszenie emisyjności gospodarki:</w:t>
      </w:r>
    </w:p>
    <w:p w:rsidR="00FF6F5D" w:rsidRPr="00C124A1" w:rsidRDefault="00FF6F5D" w:rsidP="00EC6FDC">
      <w:pPr>
        <w:pStyle w:val="Akapitzlist"/>
        <w:numPr>
          <w:ilvl w:val="0"/>
          <w:numId w:val="27"/>
        </w:numPr>
        <w:rPr>
          <w:rFonts w:ascii="Calibri" w:hAnsi="Calibri" w:cs="Calibri"/>
        </w:rPr>
      </w:pPr>
      <w:r w:rsidRPr="00C124A1">
        <w:rPr>
          <w:rFonts w:ascii="Calibri" w:hAnsi="Calibri" w:cs="Calibri"/>
        </w:rPr>
        <w:t>produkcja, dystrybucja oraz wykorzystanie odnawialnych źródeł energii (OZE), np. budowa, rozbudowa farm wiatrowych, instalacji na biomasę bądź biogaz,</w:t>
      </w:r>
    </w:p>
    <w:p w:rsidR="00FF6F5D" w:rsidRPr="00C124A1" w:rsidRDefault="00FF6F5D" w:rsidP="00EC6FDC">
      <w:pPr>
        <w:pStyle w:val="Akapitzlist"/>
        <w:numPr>
          <w:ilvl w:val="0"/>
          <w:numId w:val="27"/>
        </w:numPr>
        <w:rPr>
          <w:rFonts w:ascii="Calibri" w:hAnsi="Calibri" w:cs="Calibri"/>
        </w:rPr>
      </w:pPr>
      <w:r w:rsidRPr="00C124A1">
        <w:rPr>
          <w:rFonts w:ascii="Calibri" w:hAnsi="Calibri" w:cs="Calibri"/>
        </w:rPr>
        <w:t>poprawa efektywności energetycznej w sektorze publicznym i mieszkaniowym,</w:t>
      </w:r>
    </w:p>
    <w:p w:rsidR="00FF6F5D" w:rsidRPr="00C124A1" w:rsidRDefault="00FF6F5D" w:rsidP="00EC6FDC">
      <w:pPr>
        <w:pStyle w:val="Akapitzlist"/>
        <w:numPr>
          <w:ilvl w:val="0"/>
          <w:numId w:val="27"/>
        </w:numPr>
        <w:rPr>
          <w:rFonts w:ascii="Calibri" w:hAnsi="Calibri" w:cs="Calibri"/>
        </w:rPr>
      </w:pPr>
      <w:r w:rsidRPr="00C124A1">
        <w:rPr>
          <w:rFonts w:ascii="Calibri" w:hAnsi="Calibri" w:cs="Calibri"/>
        </w:rPr>
        <w:t>rozwój i wdrażanie inteligentnych systemów dystrybucji, np. budowa sieci dystrybucyjnych średniego i niskiego napięcia.</w:t>
      </w:r>
    </w:p>
    <w:p w:rsidR="00FF6F5D" w:rsidRPr="00C124A1" w:rsidRDefault="00FF6F5D" w:rsidP="00FF6F5D">
      <w:pPr>
        <w:rPr>
          <w:rFonts w:ascii="Calibri" w:hAnsi="Calibri" w:cs="Calibri"/>
        </w:rPr>
      </w:pPr>
      <w:r w:rsidRPr="00C124A1">
        <w:rPr>
          <w:rFonts w:ascii="Calibri" w:hAnsi="Calibri" w:cs="Calibri"/>
        </w:rPr>
        <w:t>II Oś priorytetowa - Ochrona środowiska, w tym adaptacja do zmian klimatu:</w:t>
      </w:r>
    </w:p>
    <w:p w:rsidR="00FF6F5D" w:rsidRPr="00C124A1" w:rsidRDefault="00FF6F5D" w:rsidP="00EC6FDC">
      <w:pPr>
        <w:pStyle w:val="Akapitzlist"/>
        <w:numPr>
          <w:ilvl w:val="0"/>
          <w:numId w:val="28"/>
        </w:numPr>
        <w:rPr>
          <w:rFonts w:ascii="Calibri" w:hAnsi="Calibri" w:cs="Calibri"/>
        </w:rPr>
      </w:pPr>
      <w:r w:rsidRPr="00C124A1">
        <w:rPr>
          <w:rFonts w:ascii="Calibri" w:hAnsi="Calibri" w:cs="Calibri"/>
        </w:rPr>
        <w:t>rozwój infrastruktury środowiskowej (np. oczyszczalnie ścieków, sieć kanalizacyjna oraz wodociągowa, instalacje do zagospodarowania odpadów komunalnych, w tym do ich termicznego przetwarzania),</w:t>
      </w:r>
    </w:p>
    <w:p w:rsidR="00FF6F5D" w:rsidRPr="00C124A1" w:rsidRDefault="00FF6F5D" w:rsidP="00EC6FDC">
      <w:pPr>
        <w:pStyle w:val="Akapitzlist"/>
        <w:numPr>
          <w:ilvl w:val="0"/>
          <w:numId w:val="28"/>
        </w:numPr>
        <w:rPr>
          <w:rFonts w:ascii="Calibri" w:hAnsi="Calibri" w:cs="Calibri"/>
        </w:rPr>
      </w:pPr>
      <w:r w:rsidRPr="00C124A1">
        <w:rPr>
          <w:rFonts w:ascii="Calibri" w:hAnsi="Calibri" w:cs="Calibri"/>
        </w:rPr>
        <w:t xml:space="preserve">ochrona i przywrócenie różnorodności biologicznej, poprawa jakości środowiska miejskiego </w:t>
      </w:r>
      <w:r w:rsidRPr="00C124A1">
        <w:rPr>
          <w:rFonts w:ascii="Calibri" w:hAnsi="Calibri" w:cs="Calibri"/>
        </w:rPr>
        <w:br/>
        <w:t>(np. redukcja zanieczyszczenia powietrza i rekultywacja terenów zdegradowanych),</w:t>
      </w:r>
    </w:p>
    <w:p w:rsidR="00F53BA5" w:rsidRPr="00C124A1" w:rsidRDefault="00FF6F5D" w:rsidP="00F53BA5">
      <w:pPr>
        <w:pStyle w:val="Akapitzlist"/>
        <w:numPr>
          <w:ilvl w:val="0"/>
          <w:numId w:val="28"/>
        </w:numPr>
        <w:rPr>
          <w:rFonts w:ascii="Calibri" w:hAnsi="Calibri" w:cs="Calibri"/>
        </w:rPr>
      </w:pPr>
      <w:r w:rsidRPr="00C124A1">
        <w:rPr>
          <w:rFonts w:ascii="Calibri" w:hAnsi="Calibri" w:cs="Calibri"/>
        </w:rPr>
        <w:t>dostosowanie do zmian klimatu, np. zabezpieczenie obszarów miejskich przed niekorzystnymi zjawiskami pogodowymi, zarządzanie wodami opadowymi, projekty z zakresu małej retencji oraz systemy zarządzania klęskami żywiołowymi.</w:t>
      </w:r>
    </w:p>
    <w:p w:rsidR="00CF5C99" w:rsidRPr="00C124A1" w:rsidRDefault="00CF5C99" w:rsidP="00CF5C99">
      <w:pPr>
        <w:pStyle w:val="Akapitzlist"/>
        <w:rPr>
          <w:rFonts w:ascii="Calibri" w:hAnsi="Calibri" w:cs="Calibri"/>
        </w:rPr>
      </w:pPr>
    </w:p>
    <w:p w:rsidR="00CF5C99" w:rsidRPr="00C124A1" w:rsidRDefault="00CF5C99" w:rsidP="00CF5C99">
      <w:pPr>
        <w:pStyle w:val="Wyrnienie"/>
        <w:rPr>
          <w:rFonts w:ascii="Calibri" w:hAnsi="Calibri" w:cs="Calibri"/>
        </w:rPr>
      </w:pPr>
      <w:r w:rsidRPr="00C124A1">
        <w:rPr>
          <w:rFonts w:ascii="Calibri" w:hAnsi="Calibri" w:cs="Calibri"/>
        </w:rPr>
        <w:t>Regionalny Program Operacyjny dla Województwa Mazowieckiego na lata 2014 – 2020 (RPO WM)</w:t>
      </w:r>
    </w:p>
    <w:p w:rsidR="00CF5C99" w:rsidRPr="00C124A1" w:rsidRDefault="00CF5C99" w:rsidP="00CF5C99">
      <w:pPr>
        <w:rPr>
          <w:rFonts w:ascii="Calibri" w:hAnsi="Calibri" w:cs="Calibri"/>
          <w:b/>
        </w:rPr>
      </w:pPr>
      <w:r w:rsidRPr="00C124A1">
        <w:rPr>
          <w:rFonts w:ascii="Calibri" w:hAnsi="Calibri" w:cs="Calibri"/>
          <w:b/>
        </w:rPr>
        <w:lastRenderedPageBreak/>
        <w:t>Oś IV - Przejście na gospodarkę niskoemisyjną</w:t>
      </w:r>
    </w:p>
    <w:p w:rsidR="00CF5C99" w:rsidRPr="00C124A1" w:rsidRDefault="00CF5C99" w:rsidP="00CF5C99">
      <w:pPr>
        <w:autoSpaceDE w:val="0"/>
        <w:autoSpaceDN w:val="0"/>
        <w:adjustRightInd w:val="0"/>
        <w:spacing w:before="0" w:after="0"/>
        <w:rPr>
          <w:rFonts w:ascii="Calibri" w:hAnsi="Calibri" w:cs="Calibri"/>
          <w:color w:val="000000"/>
          <w:szCs w:val="20"/>
          <w:lang w:eastAsia="pl-PL"/>
        </w:rPr>
      </w:pPr>
      <w:r w:rsidRPr="00C124A1">
        <w:rPr>
          <w:rFonts w:ascii="Calibri" w:hAnsi="Calibri" w:cs="Calibri"/>
          <w:color w:val="000000"/>
          <w:szCs w:val="20"/>
          <w:lang w:eastAsia="pl-PL"/>
        </w:rPr>
        <w:t xml:space="preserve">Celem osi jest zmniejszenie emisyjności gospodarki. W ramach działań będzie można ubiegać się </w:t>
      </w:r>
      <w:r w:rsidRPr="00C124A1">
        <w:rPr>
          <w:rFonts w:ascii="Calibri" w:hAnsi="Calibri" w:cs="Calibri"/>
          <w:color w:val="000000"/>
          <w:szCs w:val="20"/>
          <w:lang w:eastAsia="pl-PL"/>
        </w:rPr>
        <w:br/>
        <w:t xml:space="preserve">o wsparcie na inwestycje związane z wytwarzaniem energii elektrycznej i cieplnej pochodzącej ze źródeł odnawialnych wraz z budową oraz modernizacją sieci dystrybucyjnych. Zakres wsparcia obejmuje również projekty z zakresu kompleksowej termomodernizacji budynków użyteczności publicznej i budynków mieszkalnych W ramach Osi wspierane będą także inwestycje z zakresu rozwoju zrównoważonej multimodalnej mobilności miejskiej oraz ograniczenia niskiej emisji poprzez poprawę efektywności wytwarzania i dystrybucji ciepła </w:t>
      </w:r>
    </w:p>
    <w:p w:rsidR="00CF5C99" w:rsidRPr="00C124A1" w:rsidRDefault="00CF5C99" w:rsidP="00CF5C99">
      <w:pPr>
        <w:autoSpaceDE w:val="0"/>
        <w:autoSpaceDN w:val="0"/>
        <w:adjustRightInd w:val="0"/>
        <w:spacing w:before="0" w:after="0"/>
        <w:rPr>
          <w:rFonts w:ascii="Calibri" w:hAnsi="Calibri" w:cs="Calibri"/>
          <w:i/>
          <w:color w:val="000000"/>
          <w:szCs w:val="20"/>
          <w:lang w:eastAsia="pl-PL"/>
        </w:rPr>
      </w:pPr>
      <w:r w:rsidRPr="00C124A1">
        <w:rPr>
          <w:rFonts w:ascii="Calibri" w:hAnsi="Calibri" w:cs="Calibri"/>
          <w:i/>
          <w:color w:val="000000"/>
          <w:szCs w:val="20"/>
          <w:lang w:eastAsia="pl-PL"/>
        </w:rPr>
        <w:t xml:space="preserve">Cel szczegółowy 1: Zwiększenie udziału odnawialnych źródeł energii w ogólnej produkcji energii </w:t>
      </w:r>
    </w:p>
    <w:p w:rsidR="00CF5C99" w:rsidRPr="00C124A1" w:rsidRDefault="00CF5C99" w:rsidP="00CF5C99">
      <w:pPr>
        <w:autoSpaceDE w:val="0"/>
        <w:autoSpaceDN w:val="0"/>
        <w:adjustRightInd w:val="0"/>
        <w:spacing w:before="0" w:after="0"/>
        <w:rPr>
          <w:rFonts w:ascii="Calibri" w:hAnsi="Calibri" w:cs="Calibri"/>
          <w:i/>
          <w:color w:val="000000"/>
          <w:szCs w:val="20"/>
          <w:lang w:eastAsia="pl-PL"/>
        </w:rPr>
      </w:pPr>
      <w:r w:rsidRPr="00C124A1">
        <w:rPr>
          <w:rFonts w:ascii="Calibri" w:hAnsi="Calibri" w:cs="Calibri"/>
          <w:i/>
          <w:color w:val="000000"/>
          <w:szCs w:val="20"/>
          <w:lang w:eastAsia="pl-PL"/>
        </w:rPr>
        <w:t xml:space="preserve">Cel szczegółowy 2: Zwiększona efektywność energetyczna w sektorze publicznym i mieszkaniowym </w:t>
      </w:r>
    </w:p>
    <w:p w:rsidR="00CF5C99" w:rsidRPr="00C124A1" w:rsidRDefault="00CF5C99" w:rsidP="00CF5C99">
      <w:pPr>
        <w:autoSpaceDE w:val="0"/>
        <w:autoSpaceDN w:val="0"/>
        <w:adjustRightInd w:val="0"/>
        <w:spacing w:before="0" w:after="0"/>
        <w:rPr>
          <w:rFonts w:ascii="Calibri" w:hAnsi="Calibri" w:cs="Calibri"/>
          <w:i/>
          <w:color w:val="000000"/>
          <w:szCs w:val="20"/>
          <w:lang w:eastAsia="pl-PL"/>
        </w:rPr>
      </w:pPr>
      <w:r w:rsidRPr="00C124A1">
        <w:rPr>
          <w:rFonts w:ascii="Calibri" w:hAnsi="Calibri" w:cs="Calibri"/>
          <w:i/>
          <w:color w:val="000000"/>
          <w:szCs w:val="20"/>
          <w:lang w:eastAsia="pl-PL"/>
        </w:rPr>
        <w:t>Cel szczegółowy 3: Lepsza jakość powietrza</w:t>
      </w:r>
    </w:p>
    <w:p w:rsidR="00CF5C99" w:rsidRPr="00C124A1" w:rsidRDefault="00CF5C99" w:rsidP="00CF5C99">
      <w:pPr>
        <w:rPr>
          <w:rFonts w:ascii="Calibri" w:hAnsi="Calibri" w:cs="Calibri"/>
          <w:u w:val="single"/>
        </w:rPr>
      </w:pPr>
      <w:r w:rsidRPr="00C124A1">
        <w:rPr>
          <w:rFonts w:ascii="Calibri" w:hAnsi="Calibri" w:cs="Calibri"/>
          <w:u w:val="single"/>
        </w:rPr>
        <w:t>Działanie 4.1 Odnawialne źródła energii (OZE)</w:t>
      </w:r>
    </w:p>
    <w:p w:rsidR="00CF5C99" w:rsidRPr="00C124A1" w:rsidRDefault="00CF5C99" w:rsidP="00CF5C99">
      <w:pPr>
        <w:rPr>
          <w:rFonts w:ascii="Calibri" w:hAnsi="Calibri" w:cs="Calibri"/>
        </w:rPr>
      </w:pPr>
      <w:r w:rsidRPr="00C124A1">
        <w:rPr>
          <w:rFonts w:ascii="Calibri" w:hAnsi="Calibri" w:cs="Calibri"/>
        </w:rPr>
        <w:t>Łączna kwota możliwych do uzyskania środków: 37 707 260 EUR</w:t>
      </w:r>
    </w:p>
    <w:p w:rsidR="00CF5C99" w:rsidRPr="00C124A1" w:rsidRDefault="00CF5C99" w:rsidP="00CF5C99">
      <w:pPr>
        <w:rPr>
          <w:rFonts w:ascii="Calibri" w:hAnsi="Calibri" w:cs="Calibri"/>
          <w:u w:val="single"/>
        </w:rPr>
      </w:pPr>
      <w:r w:rsidRPr="00C124A1">
        <w:rPr>
          <w:rFonts w:ascii="Calibri" w:hAnsi="Calibri" w:cs="Calibri"/>
          <w:u w:val="single"/>
        </w:rPr>
        <w:t>Działanie 4.2 Efektywność energetyczna</w:t>
      </w:r>
    </w:p>
    <w:p w:rsidR="00CF5C99" w:rsidRPr="00C124A1" w:rsidRDefault="00CF5C99" w:rsidP="00CF5C99">
      <w:pPr>
        <w:rPr>
          <w:rFonts w:ascii="Calibri" w:hAnsi="Calibri" w:cs="Calibri"/>
        </w:rPr>
      </w:pPr>
      <w:r w:rsidRPr="00C124A1">
        <w:rPr>
          <w:rFonts w:ascii="Calibri" w:hAnsi="Calibri" w:cs="Calibri"/>
        </w:rPr>
        <w:t>Łączna kwota możliwych do uzyskania środków: 78 621 521 EUR</w:t>
      </w:r>
    </w:p>
    <w:p w:rsidR="00CF5C99" w:rsidRPr="00C124A1" w:rsidRDefault="00CF5C99" w:rsidP="00CF5C99">
      <w:pPr>
        <w:rPr>
          <w:rFonts w:ascii="Calibri" w:hAnsi="Calibri" w:cs="Calibri"/>
          <w:u w:val="single"/>
        </w:rPr>
      </w:pPr>
      <w:r w:rsidRPr="00C124A1">
        <w:rPr>
          <w:rFonts w:ascii="Calibri" w:hAnsi="Calibri" w:cs="Calibri"/>
          <w:u w:val="single"/>
        </w:rPr>
        <w:t>Działanie 4.3 Redukcja emisji zanieczyszczeń powietrza</w:t>
      </w:r>
    </w:p>
    <w:p w:rsidR="00CF5C99" w:rsidRPr="00C124A1" w:rsidRDefault="00CF5C99" w:rsidP="00CF5C99">
      <w:pPr>
        <w:rPr>
          <w:rFonts w:ascii="Calibri" w:hAnsi="Calibri" w:cs="Calibri"/>
        </w:rPr>
      </w:pPr>
      <w:r w:rsidRPr="00C124A1">
        <w:rPr>
          <w:rFonts w:ascii="Calibri" w:hAnsi="Calibri" w:cs="Calibri"/>
        </w:rPr>
        <w:t>Łączna kwota możliwych do uzyskania środków: 208 030 372 EUR</w:t>
      </w:r>
    </w:p>
    <w:p w:rsidR="00CF5C99" w:rsidRPr="00C124A1" w:rsidRDefault="00CF5C99" w:rsidP="00CF5C99">
      <w:pPr>
        <w:rPr>
          <w:rFonts w:ascii="Calibri" w:hAnsi="Calibri" w:cs="Calibri"/>
        </w:rPr>
      </w:pPr>
    </w:p>
    <w:p w:rsidR="00CF5C99" w:rsidRPr="00C124A1" w:rsidRDefault="00CF5C99" w:rsidP="00CF5C99">
      <w:pPr>
        <w:rPr>
          <w:rFonts w:ascii="Calibri" w:hAnsi="Calibri" w:cs="Calibri"/>
          <w:b/>
        </w:rPr>
      </w:pPr>
      <w:r w:rsidRPr="00C124A1">
        <w:rPr>
          <w:rFonts w:ascii="Calibri" w:hAnsi="Calibri" w:cs="Calibri"/>
          <w:b/>
        </w:rPr>
        <w:t>Oś Priorytetowa V – Gospodarka przyjazna środowisku</w:t>
      </w:r>
    </w:p>
    <w:p w:rsidR="00CF5C99" w:rsidRPr="00C124A1" w:rsidRDefault="00CF5C99" w:rsidP="00CF5C99">
      <w:pPr>
        <w:rPr>
          <w:rFonts w:ascii="Calibri" w:hAnsi="Calibri" w:cs="Calibri"/>
        </w:rPr>
      </w:pPr>
      <w:r w:rsidRPr="00C124A1">
        <w:rPr>
          <w:rFonts w:ascii="Calibri" w:hAnsi="Calibri" w:cs="Calibri"/>
        </w:rPr>
        <w:t>W zakresie gospodarki wodnej, podjęte zostaną wszelkie działania związane z poprawą systemu zarządzania ryzykiem powodziowym na terenie województwa mazowieckiego.</w:t>
      </w:r>
    </w:p>
    <w:p w:rsidR="00CF5C99" w:rsidRPr="00C124A1" w:rsidRDefault="00CF5C99" w:rsidP="00CF5C99">
      <w:pPr>
        <w:rPr>
          <w:rFonts w:ascii="Calibri" w:hAnsi="Calibri" w:cs="Calibri"/>
        </w:rPr>
      </w:pPr>
      <w:r w:rsidRPr="00C124A1">
        <w:rPr>
          <w:rFonts w:ascii="Calibri" w:hAnsi="Calibri" w:cs="Calibri"/>
        </w:rPr>
        <w:t>W ramach gospodarki odpadami interwencja polegać będzie na poprawie efektywności systemu selektywnego zbierania odpadów komunalnych na terenie województwa mazowieckiego.</w:t>
      </w:r>
    </w:p>
    <w:p w:rsidR="00CF5C99" w:rsidRPr="00C124A1" w:rsidRDefault="00CF5C99" w:rsidP="00CF5C99">
      <w:pPr>
        <w:rPr>
          <w:rFonts w:ascii="Calibri" w:hAnsi="Calibri" w:cs="Calibri"/>
        </w:rPr>
      </w:pPr>
      <w:r w:rsidRPr="00C124A1">
        <w:rPr>
          <w:rFonts w:ascii="Calibri" w:hAnsi="Calibri" w:cs="Calibri"/>
        </w:rPr>
        <w:t>Ponadto, stwierdzono niewystarczające zaawansowanie techniczne i technologiczne regionalnych instalacji przetwarzania odpadów komunalnych, których moce przerobowe nie wystarczą do właściwego zagospodarowania całego strumienia odpadów komunalnych.</w:t>
      </w:r>
    </w:p>
    <w:p w:rsidR="00CF5C99" w:rsidRPr="00C124A1" w:rsidRDefault="00CF5C99" w:rsidP="00CF5C99">
      <w:pPr>
        <w:rPr>
          <w:rFonts w:ascii="Calibri" w:hAnsi="Calibri" w:cs="Calibri"/>
        </w:rPr>
      </w:pPr>
      <w:r w:rsidRPr="00C124A1">
        <w:rPr>
          <w:rFonts w:ascii="Calibri" w:hAnsi="Calibri" w:cs="Calibri"/>
        </w:rPr>
        <w:t>Wsparcie w ramach kultury przyczyni się do zmiany jakościowej w odbiorze kultury, poprawy dostępu do zasobów kultury, wzmocnienia funkcji edukacyjnych i zwiększenia poziomu uczestnictwa mieszkańców w życiu kulturalnym.</w:t>
      </w:r>
    </w:p>
    <w:p w:rsidR="00CF5C99" w:rsidRPr="00C124A1" w:rsidRDefault="00CF5C99" w:rsidP="00CF5C99">
      <w:pPr>
        <w:rPr>
          <w:rFonts w:ascii="Calibri" w:hAnsi="Calibri" w:cs="Calibri"/>
        </w:rPr>
      </w:pPr>
      <w:r w:rsidRPr="00C124A1">
        <w:rPr>
          <w:rFonts w:ascii="Calibri" w:hAnsi="Calibri" w:cs="Calibri"/>
        </w:rPr>
        <w:lastRenderedPageBreak/>
        <w:t>Zasadniczym zadaniem w ramach obszaru przyrody jest wzmocnienie ochrony różnorodności biologicznej.</w:t>
      </w:r>
    </w:p>
    <w:p w:rsidR="00CF5C99" w:rsidRPr="00C124A1" w:rsidRDefault="00CF5C99" w:rsidP="00CF5C99">
      <w:pPr>
        <w:rPr>
          <w:rFonts w:ascii="Calibri" w:hAnsi="Calibri" w:cs="Calibri"/>
          <w:i/>
        </w:rPr>
      </w:pPr>
      <w:r w:rsidRPr="00C124A1">
        <w:rPr>
          <w:rFonts w:ascii="Calibri" w:hAnsi="Calibri" w:cs="Calibri"/>
          <w:i/>
        </w:rPr>
        <w:t xml:space="preserve">Cel szczegółowy 1: Efektywniejsze zapobieganie katastrofom naturalnym, w tym powodziom </w:t>
      </w:r>
      <w:r w:rsidRPr="00C124A1">
        <w:rPr>
          <w:rFonts w:ascii="Calibri" w:hAnsi="Calibri" w:cs="Calibri"/>
          <w:i/>
        </w:rPr>
        <w:br/>
        <w:t xml:space="preserve">i minimalizowanie ich skutków </w:t>
      </w:r>
    </w:p>
    <w:p w:rsidR="00CF5C99" w:rsidRPr="00C124A1" w:rsidRDefault="00CF5C99" w:rsidP="00CF5C99">
      <w:pPr>
        <w:rPr>
          <w:rFonts w:ascii="Calibri" w:hAnsi="Calibri" w:cs="Calibri"/>
          <w:i/>
        </w:rPr>
      </w:pPr>
      <w:r w:rsidRPr="00C124A1">
        <w:rPr>
          <w:rFonts w:ascii="Calibri" w:hAnsi="Calibri" w:cs="Calibri"/>
          <w:i/>
        </w:rPr>
        <w:t xml:space="preserve">Cel szczegółowy 2: Zwiększony udział odpadów zebranych selektywnie w ogólnej masie odpadów na Mazowszu </w:t>
      </w:r>
    </w:p>
    <w:p w:rsidR="00CF5C99" w:rsidRPr="00C124A1" w:rsidRDefault="00CF5C99" w:rsidP="00CF5C99">
      <w:pPr>
        <w:rPr>
          <w:rFonts w:ascii="Calibri" w:hAnsi="Calibri" w:cs="Calibri"/>
          <w:i/>
        </w:rPr>
      </w:pPr>
      <w:r w:rsidRPr="00C124A1">
        <w:rPr>
          <w:rFonts w:ascii="Calibri" w:hAnsi="Calibri" w:cs="Calibri"/>
          <w:i/>
        </w:rPr>
        <w:t xml:space="preserve">Cel szczegółowy 3: Zwiększona dostępność oraz rozwój zasobów kulturowych regionu </w:t>
      </w:r>
    </w:p>
    <w:p w:rsidR="00CF5C99" w:rsidRPr="00C124A1" w:rsidRDefault="00CF5C99" w:rsidP="00CF5C99">
      <w:pPr>
        <w:rPr>
          <w:rFonts w:ascii="Calibri" w:hAnsi="Calibri" w:cs="Calibri"/>
          <w:i/>
          <w:u w:val="single"/>
        </w:rPr>
      </w:pPr>
      <w:r w:rsidRPr="00C124A1">
        <w:rPr>
          <w:rFonts w:ascii="Calibri" w:hAnsi="Calibri" w:cs="Calibri"/>
          <w:i/>
          <w:u w:val="single"/>
        </w:rPr>
        <w:t>Cel szczegółowy 4: Wzmocniona ochrona bioróżnorodności w regionie</w:t>
      </w:r>
    </w:p>
    <w:p w:rsidR="00CF5C99" w:rsidRPr="00C124A1" w:rsidRDefault="00CF5C99" w:rsidP="00CF5C99">
      <w:pPr>
        <w:rPr>
          <w:rFonts w:ascii="Calibri" w:hAnsi="Calibri" w:cs="Calibri"/>
          <w:u w:val="single"/>
        </w:rPr>
      </w:pPr>
      <w:r w:rsidRPr="00C124A1">
        <w:rPr>
          <w:rFonts w:ascii="Calibri" w:hAnsi="Calibri" w:cs="Calibri"/>
          <w:u w:val="single"/>
        </w:rPr>
        <w:t>Działanie 5.1 Dostosowanie do zmian klimatu</w:t>
      </w:r>
    </w:p>
    <w:p w:rsidR="00CF5C99" w:rsidRPr="00C124A1" w:rsidRDefault="00CF5C99" w:rsidP="00CF5C99">
      <w:pPr>
        <w:rPr>
          <w:rFonts w:ascii="Calibri" w:hAnsi="Calibri" w:cs="Calibri"/>
        </w:rPr>
      </w:pPr>
      <w:r w:rsidRPr="00C124A1">
        <w:rPr>
          <w:rFonts w:ascii="Calibri" w:hAnsi="Calibri" w:cs="Calibri"/>
        </w:rPr>
        <w:t>Łączna kwota możliwych do uzyskania środków: 29 490 483 EUR</w:t>
      </w:r>
    </w:p>
    <w:p w:rsidR="00CF5C99" w:rsidRPr="00C124A1" w:rsidRDefault="00CF5C99" w:rsidP="00CF5C99">
      <w:pPr>
        <w:rPr>
          <w:rFonts w:ascii="Calibri" w:hAnsi="Calibri" w:cs="Calibri"/>
          <w:u w:val="single"/>
        </w:rPr>
      </w:pPr>
      <w:r w:rsidRPr="00C124A1">
        <w:rPr>
          <w:rFonts w:ascii="Calibri" w:hAnsi="Calibri" w:cs="Calibri"/>
          <w:u w:val="single"/>
        </w:rPr>
        <w:t>Działanie 5.2 Gospodarka odpadami</w:t>
      </w:r>
    </w:p>
    <w:p w:rsidR="00CF5C99" w:rsidRPr="00C124A1" w:rsidRDefault="00CF5C99" w:rsidP="00CF5C99">
      <w:pPr>
        <w:rPr>
          <w:rFonts w:ascii="Calibri" w:hAnsi="Calibri" w:cs="Calibri"/>
        </w:rPr>
      </w:pPr>
      <w:r w:rsidRPr="00C124A1">
        <w:rPr>
          <w:rFonts w:ascii="Calibri" w:hAnsi="Calibri" w:cs="Calibri"/>
        </w:rPr>
        <w:t>Łączna kwota możliwych do uzyskania środków: 24 394 487 EUR</w:t>
      </w:r>
    </w:p>
    <w:p w:rsidR="00CF5C99" w:rsidRPr="00C124A1" w:rsidRDefault="00CF5C99" w:rsidP="00CF5C99">
      <w:pPr>
        <w:rPr>
          <w:rFonts w:ascii="Calibri" w:hAnsi="Calibri" w:cs="Calibri"/>
          <w:u w:val="single"/>
        </w:rPr>
      </w:pPr>
      <w:r w:rsidRPr="00C124A1">
        <w:rPr>
          <w:rFonts w:ascii="Calibri" w:hAnsi="Calibri" w:cs="Calibri"/>
          <w:u w:val="single"/>
        </w:rPr>
        <w:t>Działanie 5.3 Dziedzictwo kulturowe</w:t>
      </w:r>
    </w:p>
    <w:p w:rsidR="00CF5C99" w:rsidRPr="00C124A1" w:rsidRDefault="00CF5C99" w:rsidP="00CF5C99">
      <w:pPr>
        <w:rPr>
          <w:rFonts w:ascii="Calibri" w:hAnsi="Calibri" w:cs="Calibri"/>
        </w:rPr>
      </w:pPr>
      <w:r w:rsidRPr="00C124A1">
        <w:rPr>
          <w:rFonts w:ascii="Calibri" w:hAnsi="Calibri" w:cs="Calibri"/>
        </w:rPr>
        <w:t>Łączna kwota możliwych do uzyskania środków: 35 718 340 EUR</w:t>
      </w:r>
    </w:p>
    <w:p w:rsidR="00CF5C99" w:rsidRPr="00C124A1" w:rsidRDefault="00CF5C99" w:rsidP="00CF5C99">
      <w:pPr>
        <w:rPr>
          <w:rFonts w:ascii="Calibri" w:hAnsi="Calibri" w:cs="Calibri"/>
          <w:u w:val="single"/>
        </w:rPr>
      </w:pPr>
      <w:r w:rsidRPr="00C124A1">
        <w:rPr>
          <w:rFonts w:ascii="Calibri" w:hAnsi="Calibri" w:cs="Calibri"/>
          <w:u w:val="single"/>
        </w:rPr>
        <w:t>Działanie 5.4 Ochrona bioróżnorodności</w:t>
      </w:r>
    </w:p>
    <w:p w:rsidR="00CF5C99" w:rsidRPr="00C124A1" w:rsidRDefault="00CF5C99" w:rsidP="00CF5C99">
      <w:pPr>
        <w:rPr>
          <w:rFonts w:ascii="Calibri" w:hAnsi="Calibri" w:cs="Calibri"/>
        </w:rPr>
      </w:pPr>
      <w:r w:rsidRPr="00C124A1">
        <w:rPr>
          <w:rFonts w:ascii="Calibri" w:hAnsi="Calibri" w:cs="Calibri"/>
        </w:rPr>
        <w:t>Łączna kwota możliwych do uzyskania środków: 1 839 256 EUR</w:t>
      </w:r>
    </w:p>
    <w:p w:rsidR="00CF5C99" w:rsidRPr="00C124A1" w:rsidRDefault="00CF5C99" w:rsidP="00CF5C99">
      <w:pPr>
        <w:rPr>
          <w:rFonts w:ascii="Calibri" w:hAnsi="Calibri" w:cs="Calibri"/>
        </w:rPr>
      </w:pPr>
      <w:r w:rsidRPr="00C124A1">
        <w:rPr>
          <w:rFonts w:ascii="Calibri" w:hAnsi="Calibri" w:cs="Calibri"/>
        </w:rPr>
        <w:t xml:space="preserve">Oficjalny serwis internetowy: </w:t>
      </w:r>
      <w:r w:rsidRPr="00C124A1">
        <w:rPr>
          <w:rFonts w:ascii="Calibri" w:hAnsi="Calibri" w:cs="Calibri"/>
          <w:shd w:val="clear" w:color="auto" w:fill="FFFFFF"/>
        </w:rPr>
        <w:t>www.funduszedlamazowsza.eu</w:t>
      </w:r>
    </w:p>
    <w:p w:rsidR="00CF5C99" w:rsidRPr="00C124A1" w:rsidRDefault="00CF5C99" w:rsidP="00CF5C99">
      <w:pPr>
        <w:pStyle w:val="Wyrnienie"/>
        <w:jc w:val="both"/>
        <w:rPr>
          <w:rFonts w:ascii="Calibri" w:hAnsi="Calibri" w:cs="Calibri"/>
        </w:rPr>
      </w:pPr>
    </w:p>
    <w:p w:rsidR="00A93F8B" w:rsidRPr="00C124A1" w:rsidRDefault="00A93F8B" w:rsidP="00A93F8B">
      <w:pPr>
        <w:pStyle w:val="Wyrnienie"/>
        <w:rPr>
          <w:rFonts w:ascii="Calibri" w:hAnsi="Calibri" w:cs="Calibri"/>
        </w:rPr>
      </w:pPr>
      <w:r w:rsidRPr="00C124A1">
        <w:rPr>
          <w:rFonts w:ascii="Calibri" w:hAnsi="Calibri" w:cs="Calibri"/>
        </w:rPr>
        <w:t>Program Rozwoju Obszarów Wiejskich na lata 2014 – 2020 (PROW 2014-2020)</w:t>
      </w:r>
    </w:p>
    <w:p w:rsidR="00A93F8B" w:rsidRPr="00C124A1" w:rsidRDefault="00A93F8B" w:rsidP="004D513A">
      <w:pPr>
        <w:ind w:firstLine="454"/>
        <w:rPr>
          <w:rFonts w:ascii="Calibri" w:hAnsi="Calibri" w:cs="Calibri"/>
        </w:rPr>
      </w:pPr>
      <w:r w:rsidRPr="00C124A1">
        <w:rPr>
          <w:rFonts w:ascii="Calibri" w:hAnsi="Calibri" w:cs="Calibri"/>
        </w:rPr>
        <w:t>Celem głównym PROW 2014 – 2020 jest poprawa konkurencyjności rolnictwa, zrównoważone zarządzanie zasobami naturalnymi i działania w dziedzinie klimatu oraz zrównoważony rozwój terytorialny obszarów wiejskich.</w:t>
      </w:r>
    </w:p>
    <w:p w:rsidR="00A93F8B" w:rsidRPr="00C124A1" w:rsidRDefault="00A93F8B" w:rsidP="00A93F8B">
      <w:pPr>
        <w:rPr>
          <w:rFonts w:ascii="Calibri" w:hAnsi="Calibri" w:cs="Calibri"/>
        </w:rPr>
      </w:pPr>
      <w:r w:rsidRPr="00C124A1">
        <w:rPr>
          <w:rFonts w:ascii="Calibri" w:hAnsi="Calibri" w:cs="Calibri"/>
        </w:rPr>
        <w:t>Program będzie realizował wszystkie sześć priorytetów wyznaczonych dla unijnej polityki rozwoju obszarów wiejskich na lata 2014 – 2020, a mianowicie:</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t>ułatwianie transferu wiedzy i innowacji w rolnictwie, leśnictwie i na obszarach wiejskich,</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t>poprawa konkurencyjności wszystkich rodzajów gospodarki rolnej i zwiększenie rentowności gospodarstw rolnych,</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t xml:space="preserve">poprawa organizacji łańcucha żywnościowego i promowanie zarządzania ryzykiem </w:t>
      </w:r>
      <w:r w:rsidRPr="00C124A1">
        <w:rPr>
          <w:rFonts w:ascii="Calibri" w:hAnsi="Calibri" w:cs="Calibri"/>
        </w:rPr>
        <w:br/>
        <w:t>w rolnictwie,</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lastRenderedPageBreak/>
        <w:t>odtwarzanie, chronienie i wzmacnianie ekosystemów zależnych od rolnictwa i leśnictwa,</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t>wspieranie efektywnego gospodarowania zasobami i przechodzenia na gospodarkę niskoemisyjną i odporną na zmianę klimatu w sektorach: rolnym, spożywczym i leśnym,</w:t>
      </w:r>
    </w:p>
    <w:p w:rsidR="00A93F8B" w:rsidRPr="00C124A1" w:rsidRDefault="00A93F8B" w:rsidP="00082830">
      <w:pPr>
        <w:pStyle w:val="Akapitzlist"/>
        <w:numPr>
          <w:ilvl w:val="0"/>
          <w:numId w:val="67"/>
        </w:numPr>
        <w:rPr>
          <w:rFonts w:ascii="Calibri" w:hAnsi="Calibri" w:cs="Calibri"/>
        </w:rPr>
      </w:pPr>
      <w:r w:rsidRPr="00C124A1">
        <w:rPr>
          <w:rFonts w:ascii="Calibri" w:hAnsi="Calibri" w:cs="Calibri"/>
        </w:rPr>
        <w:t>zwiększanie włączenia społecznego, ograniczanie ubóstwa i promowanie rozwoju gospodarczego na obszarach wiejskich.</w:t>
      </w:r>
    </w:p>
    <w:p w:rsidR="00A93F8B" w:rsidRPr="00C124A1" w:rsidRDefault="00A93F8B" w:rsidP="004B4D17">
      <w:pPr>
        <w:rPr>
          <w:rFonts w:ascii="Calibri" w:hAnsi="Calibri" w:cs="Calibri"/>
        </w:rPr>
      </w:pPr>
      <w:r w:rsidRPr="00C124A1">
        <w:rPr>
          <w:rFonts w:ascii="Calibri" w:hAnsi="Calibri" w:cs="Calibri"/>
        </w:rPr>
        <w:t>Pomoc finansowa ze środków Programu będzie skierowana głównie do sektora rolnego. Sektor ten jest szczególnie istotny z punktu widzenia zrównoważonego rozwoju obszarów wiejskich i wymaga znacznego i odpowiednio ukierunkowanego wsparcia. Planowane w Programie instrumenty pomocy finansowej będą miały na celu przede wszystkim rozwój gospodarstw rolnych (modernizacja gospodarstw rolnych, restrukturyzacja małych gospodarstw rolnych, premie dla młodych rolników, płatności dla rolników przekazuj</w:t>
      </w:r>
      <w:r w:rsidR="007C32BB" w:rsidRPr="00C124A1">
        <w:rPr>
          <w:rFonts w:ascii="Calibri" w:hAnsi="Calibri" w:cs="Calibri"/>
        </w:rPr>
        <w:t>ących małe gospodarstwa rolne).</w:t>
      </w:r>
    </w:p>
    <w:p w:rsidR="00FF6F5D" w:rsidRPr="00C124A1" w:rsidRDefault="00FF6F5D" w:rsidP="00FF6F5D">
      <w:pPr>
        <w:pStyle w:val="Wyrnienie"/>
        <w:rPr>
          <w:rFonts w:ascii="Calibri" w:hAnsi="Calibri" w:cs="Calibri"/>
        </w:rPr>
      </w:pPr>
      <w:r w:rsidRPr="00C124A1">
        <w:rPr>
          <w:rFonts w:ascii="Calibri" w:hAnsi="Calibri" w:cs="Calibri"/>
        </w:rPr>
        <w:t>Program LIFE</w:t>
      </w:r>
    </w:p>
    <w:p w:rsidR="00FF6F5D" w:rsidRPr="00C124A1" w:rsidRDefault="00FF6F5D" w:rsidP="004D513A">
      <w:pPr>
        <w:ind w:firstLine="454"/>
        <w:rPr>
          <w:rFonts w:ascii="Calibri" w:hAnsi="Calibri" w:cs="Calibri"/>
        </w:rPr>
      </w:pPr>
      <w:r w:rsidRPr="00C124A1">
        <w:rPr>
          <w:rFonts w:ascii="Calibri" w:hAnsi="Calibri" w:cs="Calibri"/>
        </w:rPr>
        <w:t xml:space="preserve">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w:t>
      </w:r>
      <w:r w:rsidR="00CA66D8" w:rsidRPr="00C124A1">
        <w:rPr>
          <w:rFonts w:ascii="Calibri" w:hAnsi="Calibri" w:cs="Calibri"/>
        </w:rPr>
        <w:br/>
      </w:r>
      <w:r w:rsidRPr="00C124A1">
        <w:rPr>
          <w:rFonts w:ascii="Calibri" w:hAnsi="Calibri" w:cs="Calibri"/>
        </w:rPr>
        <w:t>a także identyfikacja i promocja nowych rozwiązań dla problemów dotyczących środowiska w tym przyrody.</w:t>
      </w:r>
    </w:p>
    <w:p w:rsidR="00FF6F5D" w:rsidRPr="00C124A1" w:rsidRDefault="00FF6F5D" w:rsidP="00FF6F5D">
      <w:pPr>
        <w:rPr>
          <w:rFonts w:ascii="Calibri" w:hAnsi="Calibri" w:cs="Calibri"/>
        </w:rPr>
      </w:pPr>
      <w:r w:rsidRPr="00C124A1">
        <w:rPr>
          <w:rFonts w:ascii="Calibri" w:hAnsi="Calibri" w:cs="Calibri"/>
        </w:rPr>
        <w:t>Program LIFE na lata 2014-2020 podzielon</w:t>
      </w:r>
      <w:r w:rsidR="00F17936" w:rsidRPr="00C124A1">
        <w:rPr>
          <w:rFonts w:ascii="Calibri" w:hAnsi="Calibri" w:cs="Calibri"/>
        </w:rPr>
        <w:t>o na</w:t>
      </w:r>
      <w:r w:rsidRPr="00C124A1">
        <w:rPr>
          <w:rFonts w:ascii="Calibri" w:hAnsi="Calibri" w:cs="Calibri"/>
        </w:rPr>
        <w:t xml:space="preserve"> dwa podprogramy: na rzecz środowiska oraz na rzecz klimatu. Obszary priorytetowe Programu przedstawiają się następująco:</w:t>
      </w:r>
    </w:p>
    <w:p w:rsidR="00FF6F5D" w:rsidRPr="00C124A1" w:rsidRDefault="00FF6F5D" w:rsidP="00FF6F5D">
      <w:pPr>
        <w:rPr>
          <w:rFonts w:ascii="Calibri" w:hAnsi="Calibri" w:cs="Calibri"/>
        </w:rPr>
      </w:pPr>
      <w:r w:rsidRPr="00C124A1">
        <w:rPr>
          <w:rFonts w:ascii="Calibri" w:hAnsi="Calibri" w:cs="Calibri"/>
        </w:rPr>
        <w:t>Program na rzecz środowiska:</w:t>
      </w:r>
    </w:p>
    <w:p w:rsidR="00FF6F5D" w:rsidRPr="00C124A1" w:rsidRDefault="00FF6F5D" w:rsidP="00EC6FDC">
      <w:pPr>
        <w:pStyle w:val="Akapitzlist"/>
        <w:numPr>
          <w:ilvl w:val="0"/>
          <w:numId w:val="29"/>
        </w:numPr>
        <w:jc w:val="left"/>
        <w:rPr>
          <w:rFonts w:ascii="Calibri" w:hAnsi="Calibri" w:cs="Calibri"/>
        </w:rPr>
      </w:pPr>
      <w:r w:rsidRPr="00C124A1">
        <w:rPr>
          <w:rFonts w:ascii="Calibri" w:hAnsi="Calibri" w:cs="Calibri"/>
        </w:rPr>
        <w:t>ochrona środowiska i efektywne gospodarowanie zasobami</w:t>
      </w:r>
      <w:r w:rsidR="00F17936" w:rsidRPr="00C124A1">
        <w:rPr>
          <w:rFonts w:ascii="Calibri" w:hAnsi="Calibri" w:cs="Calibri"/>
        </w:rPr>
        <w:t>,</w:t>
      </w:r>
    </w:p>
    <w:p w:rsidR="00FF6F5D" w:rsidRPr="00C124A1" w:rsidRDefault="00FF6F5D" w:rsidP="00EC6FDC">
      <w:pPr>
        <w:pStyle w:val="Akapitzlist"/>
        <w:numPr>
          <w:ilvl w:val="0"/>
          <w:numId w:val="29"/>
        </w:numPr>
        <w:jc w:val="left"/>
        <w:rPr>
          <w:rFonts w:ascii="Calibri" w:hAnsi="Calibri" w:cs="Calibri"/>
        </w:rPr>
      </w:pPr>
      <w:r w:rsidRPr="00C124A1">
        <w:rPr>
          <w:rFonts w:ascii="Calibri" w:hAnsi="Calibri" w:cs="Calibri"/>
        </w:rPr>
        <w:t>przyroda i różnorodność biologiczna</w:t>
      </w:r>
      <w:r w:rsidR="00F17936" w:rsidRPr="00C124A1">
        <w:rPr>
          <w:rFonts w:ascii="Calibri" w:hAnsi="Calibri" w:cs="Calibri"/>
        </w:rPr>
        <w:t>,</w:t>
      </w:r>
    </w:p>
    <w:p w:rsidR="00FF6F5D" w:rsidRPr="00C124A1" w:rsidRDefault="00FF6F5D" w:rsidP="00EC6FDC">
      <w:pPr>
        <w:pStyle w:val="Akapitzlist"/>
        <w:numPr>
          <w:ilvl w:val="0"/>
          <w:numId w:val="29"/>
        </w:numPr>
        <w:jc w:val="left"/>
        <w:rPr>
          <w:rFonts w:ascii="Calibri" w:hAnsi="Calibri" w:cs="Calibri"/>
        </w:rPr>
      </w:pPr>
      <w:r w:rsidRPr="00C124A1">
        <w:rPr>
          <w:rFonts w:ascii="Calibri" w:hAnsi="Calibri" w:cs="Calibri"/>
        </w:rPr>
        <w:t>zarządzanie i informacja w zakresie środowiska</w:t>
      </w:r>
      <w:r w:rsidR="00F17936" w:rsidRPr="00C124A1">
        <w:rPr>
          <w:rFonts w:ascii="Calibri" w:hAnsi="Calibri" w:cs="Calibri"/>
        </w:rPr>
        <w:t>.</w:t>
      </w:r>
    </w:p>
    <w:p w:rsidR="00FF6F5D" w:rsidRPr="00C124A1" w:rsidRDefault="00FF6F5D" w:rsidP="00FF6F5D">
      <w:pPr>
        <w:rPr>
          <w:rFonts w:ascii="Calibri" w:hAnsi="Calibri" w:cs="Calibri"/>
        </w:rPr>
      </w:pPr>
      <w:r w:rsidRPr="00C124A1">
        <w:rPr>
          <w:rFonts w:ascii="Calibri" w:hAnsi="Calibri" w:cs="Calibri"/>
        </w:rPr>
        <w:t>Program na rzecz klimatu:</w:t>
      </w:r>
    </w:p>
    <w:p w:rsidR="00FF6F5D" w:rsidRPr="00C124A1" w:rsidRDefault="00FF6F5D" w:rsidP="00EC6FDC">
      <w:pPr>
        <w:pStyle w:val="Akapitzlist"/>
        <w:numPr>
          <w:ilvl w:val="0"/>
          <w:numId w:val="30"/>
        </w:numPr>
        <w:jc w:val="left"/>
        <w:rPr>
          <w:rFonts w:ascii="Calibri" w:hAnsi="Calibri" w:cs="Calibri"/>
        </w:rPr>
      </w:pPr>
      <w:r w:rsidRPr="00C124A1">
        <w:rPr>
          <w:rFonts w:ascii="Calibri" w:hAnsi="Calibri" w:cs="Calibri"/>
        </w:rPr>
        <w:t>ograniczenie wpływu człowieka na klimat</w:t>
      </w:r>
      <w:r w:rsidR="00F17936" w:rsidRPr="00C124A1">
        <w:rPr>
          <w:rFonts w:ascii="Calibri" w:hAnsi="Calibri" w:cs="Calibri"/>
        </w:rPr>
        <w:t>,</w:t>
      </w:r>
    </w:p>
    <w:p w:rsidR="00FF6F5D" w:rsidRPr="00C124A1" w:rsidRDefault="00FF6F5D" w:rsidP="00EC6FDC">
      <w:pPr>
        <w:pStyle w:val="Akapitzlist"/>
        <w:numPr>
          <w:ilvl w:val="0"/>
          <w:numId w:val="30"/>
        </w:numPr>
        <w:jc w:val="left"/>
        <w:rPr>
          <w:rFonts w:ascii="Calibri" w:hAnsi="Calibri" w:cs="Calibri"/>
        </w:rPr>
      </w:pPr>
      <w:r w:rsidRPr="00C124A1">
        <w:rPr>
          <w:rFonts w:ascii="Calibri" w:hAnsi="Calibri" w:cs="Calibri"/>
        </w:rPr>
        <w:t>dostosowanie się do skutków zmian klimatu</w:t>
      </w:r>
      <w:r w:rsidR="00F17936" w:rsidRPr="00C124A1">
        <w:rPr>
          <w:rFonts w:ascii="Calibri" w:hAnsi="Calibri" w:cs="Calibri"/>
        </w:rPr>
        <w:t>,</w:t>
      </w:r>
    </w:p>
    <w:p w:rsidR="00FF6F5D" w:rsidRPr="00C124A1" w:rsidRDefault="00FF6F5D" w:rsidP="00EC6FDC">
      <w:pPr>
        <w:pStyle w:val="Akapitzlist"/>
        <w:numPr>
          <w:ilvl w:val="0"/>
          <w:numId w:val="30"/>
        </w:numPr>
        <w:jc w:val="left"/>
        <w:rPr>
          <w:rFonts w:ascii="Calibri" w:hAnsi="Calibri" w:cs="Calibri"/>
        </w:rPr>
      </w:pPr>
      <w:r w:rsidRPr="00C124A1">
        <w:rPr>
          <w:rFonts w:ascii="Calibri" w:hAnsi="Calibri" w:cs="Calibri"/>
        </w:rPr>
        <w:t>zarządzanie i informacja w zakresie klimatu</w:t>
      </w:r>
      <w:r w:rsidR="00F17936" w:rsidRPr="00C124A1">
        <w:rPr>
          <w:rFonts w:ascii="Calibri" w:hAnsi="Calibri" w:cs="Calibri"/>
        </w:rPr>
        <w:t>.</w:t>
      </w:r>
    </w:p>
    <w:p w:rsidR="00FF6F5D" w:rsidRPr="00C124A1" w:rsidRDefault="00FF6F5D" w:rsidP="00FF6F5D">
      <w:pPr>
        <w:rPr>
          <w:rFonts w:ascii="Calibri" w:hAnsi="Calibri" w:cs="Calibri"/>
        </w:rPr>
      </w:pPr>
      <w:r w:rsidRPr="00C124A1">
        <w:rPr>
          <w:rFonts w:ascii="Calibri" w:hAnsi="Calibri" w:cs="Calibri"/>
        </w:rPr>
        <w:t>Wśród pozostałych funduszy i programów, mogących stanowić źródło finansowania w ramach zadań związanych z ochroną środowiska, wymienić można m.in.:</w:t>
      </w:r>
    </w:p>
    <w:p w:rsidR="00FF6F5D" w:rsidRPr="00C124A1" w:rsidRDefault="00FF6F5D" w:rsidP="00EC6FDC">
      <w:pPr>
        <w:pStyle w:val="Akapitzlist"/>
        <w:numPr>
          <w:ilvl w:val="0"/>
          <w:numId w:val="31"/>
        </w:numPr>
        <w:rPr>
          <w:rFonts w:ascii="Calibri" w:hAnsi="Calibri" w:cs="Calibri"/>
        </w:rPr>
      </w:pPr>
      <w:r w:rsidRPr="00C124A1">
        <w:rPr>
          <w:rFonts w:ascii="Calibri" w:hAnsi="Calibri" w:cs="Calibri"/>
        </w:rPr>
        <w:t xml:space="preserve">środki norweskie i EOG – Mechanizm Finansowy EOG oraz Norweski Mechanizm Finansowy (fundusze norweskie), w ramach których funkcjonują Programy Operacyjne: „Ochrona </w:t>
      </w:r>
      <w:r w:rsidRPr="00C124A1">
        <w:rPr>
          <w:rFonts w:ascii="Calibri" w:hAnsi="Calibri" w:cs="Calibri"/>
        </w:rPr>
        <w:lastRenderedPageBreak/>
        <w:t>różnorodności biologicznej i ekosystemów”, „Wzmocnienie monitoringu środowiska oraz działań kontrolnych”, „Oszczędzanie energii i promowanie odnawialnych źródeł energii”.</w:t>
      </w:r>
    </w:p>
    <w:p w:rsidR="00FF6F5D" w:rsidRPr="00C124A1" w:rsidRDefault="00FF6F5D" w:rsidP="00EC6FDC">
      <w:pPr>
        <w:pStyle w:val="Akapitzlist"/>
        <w:numPr>
          <w:ilvl w:val="0"/>
          <w:numId w:val="31"/>
        </w:numPr>
        <w:rPr>
          <w:rFonts w:ascii="Calibri" w:hAnsi="Calibri" w:cs="Calibri"/>
        </w:rPr>
      </w:pPr>
      <w:r w:rsidRPr="00C124A1">
        <w:rPr>
          <w:rFonts w:ascii="Calibri" w:hAnsi="Calibri" w:cs="Calibri"/>
        </w:rPr>
        <w:t>Bank Ochrony Środowiska – oferuje kredyty na rzecz inwestycji proekologicznych,</w:t>
      </w:r>
    </w:p>
    <w:p w:rsidR="00CF5C99" w:rsidRPr="00C124A1" w:rsidRDefault="00FF6F5D" w:rsidP="00562E3D">
      <w:pPr>
        <w:pStyle w:val="Akapitzlist"/>
        <w:numPr>
          <w:ilvl w:val="0"/>
          <w:numId w:val="31"/>
        </w:numPr>
        <w:rPr>
          <w:rFonts w:ascii="Calibri" w:hAnsi="Calibri" w:cs="Calibri"/>
        </w:rPr>
      </w:pPr>
      <w:r w:rsidRPr="00C124A1">
        <w:rPr>
          <w:rFonts w:ascii="Calibri" w:hAnsi="Calibri" w:cs="Calibri"/>
        </w:rPr>
        <w:t>Bank Gospodarstwa Krajowego – stanowi ważne ogniwo w zakresie finansowania przedsięwzięć z zakresu ochrony środowiska, w tym rynku oszczędności energii.</w:t>
      </w:r>
    </w:p>
    <w:p w:rsidR="006C5913" w:rsidRPr="00C124A1" w:rsidRDefault="00FF6F5D" w:rsidP="00F84159">
      <w:pPr>
        <w:pStyle w:val="Dziay"/>
        <w:numPr>
          <w:ilvl w:val="0"/>
          <w:numId w:val="73"/>
        </w:numPr>
        <w:rPr>
          <w:rFonts w:ascii="Calibri" w:hAnsi="Calibri" w:cs="Calibri"/>
        </w:rPr>
      </w:pPr>
      <w:bookmarkStart w:id="321" w:name="_Toc440877087"/>
      <w:bookmarkStart w:id="322" w:name="_Toc435440059"/>
      <w:bookmarkStart w:id="323" w:name="_Toc491676317"/>
      <w:r w:rsidRPr="00C124A1">
        <w:rPr>
          <w:rFonts w:ascii="Calibri" w:hAnsi="Calibri" w:cs="Calibri"/>
        </w:rPr>
        <w:t>SYSTEM REALIZACJI PROGRAMU OCHRONY ŚRODOWISKA</w:t>
      </w:r>
      <w:bookmarkEnd w:id="321"/>
      <w:bookmarkEnd w:id="323"/>
    </w:p>
    <w:p w:rsidR="006C5913" w:rsidRPr="00C124A1" w:rsidRDefault="006C5913" w:rsidP="00F84159">
      <w:pPr>
        <w:pStyle w:val="Rozdziay"/>
        <w:numPr>
          <w:ilvl w:val="1"/>
          <w:numId w:val="73"/>
        </w:numPr>
        <w:rPr>
          <w:rFonts w:ascii="Calibri" w:hAnsi="Calibri" w:cs="Calibri"/>
        </w:rPr>
      </w:pPr>
      <w:bookmarkStart w:id="324" w:name="_Toc491676318"/>
      <w:bookmarkEnd w:id="322"/>
      <w:r w:rsidRPr="00C124A1">
        <w:rPr>
          <w:rFonts w:ascii="Calibri" w:hAnsi="Calibri" w:cs="Calibri"/>
        </w:rPr>
        <w:t>MONITORING I KONTROLA REALIZACJI PROGRAMU OCHRONY ŚRODOWISKA</w:t>
      </w:r>
      <w:bookmarkEnd w:id="324"/>
    </w:p>
    <w:p w:rsidR="00FF6F5D" w:rsidRPr="00C124A1" w:rsidRDefault="00FF6F5D" w:rsidP="00571BD5">
      <w:pPr>
        <w:ind w:firstLine="360"/>
        <w:rPr>
          <w:rFonts w:ascii="Calibri" w:hAnsi="Calibri" w:cs="Calibri"/>
        </w:rPr>
      </w:pPr>
      <w:r w:rsidRPr="00C124A1">
        <w:rPr>
          <w:rFonts w:ascii="Calibri" w:hAnsi="Calibri" w:cs="Calibri"/>
        </w:rPr>
        <w:t>Monitoring dostarcza informacji, w oparciu o które ocenić można, czy stan środowiska ulega polepszeniu czy pogorszeniu, a także jest podstawą oceny efektywności wdrażania polityki środowiskowej. Rozróżniamy dwa rodzaje monitoringu:</w:t>
      </w:r>
    </w:p>
    <w:p w:rsidR="00FF6F5D" w:rsidRPr="00C124A1" w:rsidRDefault="00FF6F5D" w:rsidP="00EC6FDC">
      <w:pPr>
        <w:pStyle w:val="Akapitzlist"/>
        <w:numPr>
          <w:ilvl w:val="0"/>
          <w:numId w:val="32"/>
        </w:numPr>
        <w:rPr>
          <w:rFonts w:ascii="Calibri" w:hAnsi="Calibri" w:cs="Calibri"/>
        </w:rPr>
      </w:pPr>
      <w:r w:rsidRPr="00C124A1">
        <w:rPr>
          <w:rFonts w:ascii="Calibri" w:hAnsi="Calibri" w:cs="Calibri"/>
        </w:rPr>
        <w:t>monitoring jakości środowiska,</w:t>
      </w:r>
    </w:p>
    <w:p w:rsidR="0073736F" w:rsidRPr="00C124A1" w:rsidRDefault="00FF6F5D" w:rsidP="00562E3D">
      <w:pPr>
        <w:pStyle w:val="Akapitzlist"/>
        <w:numPr>
          <w:ilvl w:val="0"/>
          <w:numId w:val="32"/>
        </w:numPr>
        <w:rPr>
          <w:rFonts w:ascii="Calibri" w:hAnsi="Calibri" w:cs="Calibri"/>
        </w:rPr>
      </w:pPr>
      <w:r w:rsidRPr="00C124A1">
        <w:rPr>
          <w:rFonts w:ascii="Calibri" w:hAnsi="Calibri" w:cs="Calibri"/>
        </w:rPr>
        <w:t>monitoring polityki środowiskowej.</w:t>
      </w:r>
    </w:p>
    <w:p w:rsidR="00FF6F5D" w:rsidRPr="00C124A1" w:rsidRDefault="00FF6F5D" w:rsidP="00571BD5">
      <w:pPr>
        <w:ind w:firstLine="360"/>
        <w:rPr>
          <w:rFonts w:ascii="Calibri" w:hAnsi="Calibri" w:cs="Calibri"/>
        </w:rPr>
      </w:pPr>
      <w:r w:rsidRPr="00C124A1">
        <w:rPr>
          <w:rFonts w:ascii="Calibri" w:hAnsi="Calibri" w:cs="Calibri"/>
        </w:rPr>
        <w:t>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rsidR="00104AE6" w:rsidRPr="00C124A1" w:rsidRDefault="00C84356" w:rsidP="00BE770C">
      <w:pPr>
        <w:spacing w:after="0"/>
        <w:rPr>
          <w:rFonts w:ascii="Calibri" w:hAnsi="Calibri" w:cs="Calibri"/>
        </w:rPr>
      </w:pPr>
      <w:r w:rsidRPr="00C124A1">
        <w:rPr>
          <w:rFonts w:ascii="Calibri" w:hAnsi="Calibri" w:cs="Calibri"/>
        </w:rPr>
        <w:t xml:space="preserve">W poniższej tabeli przedstawiono harmonogram wdrażania programu ochrony środowiska dla </w:t>
      </w:r>
      <w:r w:rsidR="00AB4071">
        <w:rPr>
          <w:rFonts w:ascii="Calibri" w:hAnsi="Calibri" w:cs="Calibri"/>
          <w:szCs w:val="24"/>
        </w:rPr>
        <w:t xml:space="preserve">Gminy i Miasta </w:t>
      </w:r>
      <w:r w:rsidR="008535E9" w:rsidRPr="00C124A1">
        <w:rPr>
          <w:rFonts w:ascii="Calibri" w:hAnsi="Calibri" w:cs="Calibri"/>
        </w:rPr>
        <w:t xml:space="preserve">Wyszogród. </w:t>
      </w:r>
    </w:p>
    <w:p w:rsidR="00C84356" w:rsidRPr="00C124A1" w:rsidRDefault="00C84356" w:rsidP="00C84356">
      <w:pPr>
        <w:pStyle w:val="Legenda"/>
        <w:rPr>
          <w:rFonts w:ascii="Calibri" w:hAnsi="Calibri" w:cs="Calibri"/>
        </w:rPr>
      </w:pPr>
      <w:bookmarkStart w:id="325" w:name="_Toc452706086"/>
      <w:bookmarkStart w:id="326" w:name="_Toc459037903"/>
      <w:bookmarkStart w:id="327" w:name="_Toc459887934"/>
      <w:bookmarkStart w:id="328" w:name="_Toc461035824"/>
      <w:bookmarkStart w:id="329" w:name="_Toc461699533"/>
      <w:bookmarkStart w:id="330" w:name="_Toc462337702"/>
      <w:bookmarkStart w:id="331" w:name="_Toc462337822"/>
      <w:bookmarkStart w:id="332" w:name="_Toc464123325"/>
      <w:bookmarkStart w:id="333" w:name="_Toc475715167"/>
      <w:bookmarkStart w:id="334" w:name="_Toc476832535"/>
      <w:bookmarkStart w:id="335" w:name="_Toc480455040"/>
      <w:bookmarkStart w:id="336" w:name="_Toc480722782"/>
      <w:bookmarkStart w:id="337" w:name="_Toc485822849"/>
      <w:bookmarkStart w:id="338" w:name="_Toc486323797"/>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26</w:t>
      </w:r>
      <w:r w:rsidR="004F2A29" w:rsidRPr="00C124A1">
        <w:rPr>
          <w:rFonts w:ascii="Calibri" w:hAnsi="Calibri" w:cs="Calibri"/>
          <w:noProof/>
        </w:rPr>
        <w:fldChar w:fldCharType="end"/>
      </w:r>
      <w:r w:rsidR="00F17936" w:rsidRPr="00C124A1">
        <w:rPr>
          <w:rFonts w:ascii="Calibri" w:hAnsi="Calibri" w:cs="Calibri"/>
        </w:rPr>
        <w:t>. Harmonogram wdrażania P</w:t>
      </w:r>
      <w:r w:rsidRPr="00C124A1">
        <w:rPr>
          <w:rFonts w:ascii="Calibri" w:hAnsi="Calibri" w:cs="Calibri"/>
        </w:rPr>
        <w:t xml:space="preserve">rogramu ochrony środowiska dla </w:t>
      </w:r>
      <w:bookmarkEnd w:id="325"/>
      <w:bookmarkEnd w:id="326"/>
      <w:r w:rsidR="00AB4071">
        <w:rPr>
          <w:rFonts w:ascii="Calibri" w:hAnsi="Calibri" w:cs="Calibri"/>
        </w:rPr>
        <w:t>G</w:t>
      </w:r>
      <w:r w:rsidR="00FA3FB1" w:rsidRPr="00C124A1">
        <w:rPr>
          <w:rFonts w:ascii="Calibri" w:hAnsi="Calibri" w:cs="Calibri"/>
        </w:rPr>
        <w:t xml:space="preserve">miny </w:t>
      </w:r>
      <w:bookmarkEnd w:id="327"/>
      <w:bookmarkEnd w:id="328"/>
      <w:bookmarkEnd w:id="329"/>
      <w:bookmarkEnd w:id="330"/>
      <w:bookmarkEnd w:id="331"/>
      <w:bookmarkEnd w:id="332"/>
      <w:bookmarkEnd w:id="333"/>
      <w:bookmarkEnd w:id="334"/>
      <w:bookmarkEnd w:id="335"/>
      <w:bookmarkEnd w:id="336"/>
      <w:bookmarkEnd w:id="337"/>
      <w:r w:rsidR="008535E9" w:rsidRPr="00C124A1">
        <w:rPr>
          <w:rFonts w:ascii="Calibri" w:hAnsi="Calibri" w:cs="Calibri"/>
        </w:rPr>
        <w:t xml:space="preserve">i </w:t>
      </w:r>
      <w:r w:rsidR="00AB4071">
        <w:rPr>
          <w:rFonts w:ascii="Calibri" w:hAnsi="Calibri" w:cs="Calibri"/>
        </w:rPr>
        <w:t>M</w:t>
      </w:r>
      <w:r w:rsidR="008535E9" w:rsidRPr="00C124A1">
        <w:rPr>
          <w:rFonts w:ascii="Calibri" w:hAnsi="Calibri" w:cs="Calibri"/>
        </w:rPr>
        <w:t>iasta Wyszogród.</w:t>
      </w:r>
      <w:bookmarkEnd w:id="338"/>
    </w:p>
    <w:tbl>
      <w:tblPr>
        <w:tblStyle w:val="Tabelasiatki4akcent31"/>
        <w:tblW w:w="0" w:type="auto"/>
        <w:tblLook w:val="04A0"/>
      </w:tblPr>
      <w:tblGrid>
        <w:gridCol w:w="3791"/>
        <w:gridCol w:w="1099"/>
        <w:gridCol w:w="1099"/>
        <w:gridCol w:w="1099"/>
        <w:gridCol w:w="1099"/>
        <w:gridCol w:w="1099"/>
      </w:tblGrid>
      <w:tr w:rsidR="0073736F" w:rsidRPr="00C124A1" w:rsidTr="00BE770C">
        <w:trPr>
          <w:cnfStyle w:val="100000000000"/>
          <w:trHeight w:val="365"/>
        </w:trPr>
        <w:tc>
          <w:tcPr>
            <w:cnfStyle w:val="001000000000"/>
            <w:tcW w:w="9286" w:type="dxa"/>
            <w:gridSpan w:val="6"/>
          </w:tcPr>
          <w:p w:rsidR="0073736F" w:rsidRPr="00C124A1" w:rsidRDefault="0073736F" w:rsidP="00BE770C">
            <w:pPr>
              <w:spacing w:after="0"/>
              <w:jc w:val="center"/>
              <w:rPr>
                <w:rFonts w:ascii="Calibri" w:hAnsi="Calibri" w:cs="Calibri"/>
              </w:rPr>
            </w:pPr>
            <w:r w:rsidRPr="00C124A1">
              <w:rPr>
                <w:rFonts w:ascii="Calibri" w:hAnsi="Calibri" w:cs="Calibri"/>
                <w:color w:val="auto"/>
              </w:rPr>
              <w:t>Monitoring realizacji Programu</w:t>
            </w:r>
          </w:p>
        </w:tc>
      </w:tr>
      <w:tr w:rsidR="00DB5828" w:rsidRPr="00C124A1" w:rsidTr="004D4061">
        <w:trPr>
          <w:cnfStyle w:val="000000100000"/>
          <w:trHeight w:val="269"/>
        </w:trPr>
        <w:tc>
          <w:tcPr>
            <w:cnfStyle w:val="001000000000"/>
            <w:tcW w:w="3791" w:type="dxa"/>
          </w:tcPr>
          <w:p w:rsidR="00DB5828" w:rsidRPr="00C124A1" w:rsidRDefault="00DB5828" w:rsidP="0073736F">
            <w:pPr>
              <w:spacing w:before="0" w:after="0"/>
              <w:jc w:val="center"/>
              <w:rPr>
                <w:rFonts w:ascii="Calibri" w:hAnsi="Calibri" w:cs="Calibri"/>
              </w:rPr>
            </w:pPr>
          </w:p>
        </w:tc>
        <w:tc>
          <w:tcPr>
            <w:tcW w:w="1099" w:type="dxa"/>
            <w:vAlign w:val="center"/>
          </w:tcPr>
          <w:p w:rsidR="00DB5828" w:rsidRPr="00C124A1" w:rsidRDefault="00DB5828" w:rsidP="004D4061">
            <w:pPr>
              <w:spacing w:before="0" w:after="0"/>
              <w:jc w:val="center"/>
              <w:cnfStyle w:val="000000100000"/>
              <w:rPr>
                <w:rFonts w:ascii="Calibri" w:hAnsi="Calibri" w:cs="Calibri"/>
                <w:b/>
                <w:sz w:val="20"/>
              </w:rPr>
            </w:pPr>
            <w:r w:rsidRPr="00C124A1">
              <w:rPr>
                <w:rFonts w:ascii="Calibri" w:hAnsi="Calibri" w:cs="Calibri"/>
                <w:b/>
                <w:sz w:val="20"/>
              </w:rPr>
              <w:t>2017</w:t>
            </w:r>
          </w:p>
        </w:tc>
        <w:tc>
          <w:tcPr>
            <w:tcW w:w="1099" w:type="dxa"/>
            <w:vAlign w:val="center"/>
          </w:tcPr>
          <w:p w:rsidR="00DB5828" w:rsidRPr="00C124A1" w:rsidRDefault="00DB5828" w:rsidP="004D4061">
            <w:pPr>
              <w:spacing w:before="0" w:after="0"/>
              <w:jc w:val="center"/>
              <w:cnfStyle w:val="000000100000"/>
              <w:rPr>
                <w:rFonts w:ascii="Calibri" w:hAnsi="Calibri" w:cs="Calibri"/>
                <w:b/>
                <w:sz w:val="20"/>
              </w:rPr>
            </w:pPr>
            <w:r w:rsidRPr="00C124A1">
              <w:rPr>
                <w:rFonts w:ascii="Calibri" w:hAnsi="Calibri" w:cs="Calibri"/>
                <w:b/>
                <w:sz w:val="20"/>
              </w:rPr>
              <w:t>2018</w:t>
            </w:r>
          </w:p>
        </w:tc>
        <w:tc>
          <w:tcPr>
            <w:tcW w:w="1099" w:type="dxa"/>
            <w:vAlign w:val="center"/>
          </w:tcPr>
          <w:p w:rsidR="00DB5828" w:rsidRPr="00C124A1" w:rsidRDefault="00DB5828" w:rsidP="004D4061">
            <w:pPr>
              <w:spacing w:before="0" w:after="0"/>
              <w:jc w:val="center"/>
              <w:cnfStyle w:val="000000100000"/>
              <w:rPr>
                <w:rFonts w:ascii="Calibri" w:hAnsi="Calibri" w:cs="Calibri"/>
                <w:b/>
                <w:sz w:val="20"/>
              </w:rPr>
            </w:pPr>
            <w:r w:rsidRPr="00C124A1">
              <w:rPr>
                <w:rFonts w:ascii="Calibri" w:hAnsi="Calibri" w:cs="Calibri"/>
                <w:b/>
                <w:sz w:val="20"/>
              </w:rPr>
              <w:t>2019</w:t>
            </w:r>
          </w:p>
        </w:tc>
        <w:tc>
          <w:tcPr>
            <w:tcW w:w="1099" w:type="dxa"/>
            <w:vAlign w:val="center"/>
          </w:tcPr>
          <w:p w:rsidR="00DB5828" w:rsidRPr="00C124A1" w:rsidRDefault="00DB5828" w:rsidP="004D4061">
            <w:pPr>
              <w:spacing w:before="0" w:after="0"/>
              <w:jc w:val="center"/>
              <w:cnfStyle w:val="000000100000"/>
              <w:rPr>
                <w:rFonts w:ascii="Calibri" w:hAnsi="Calibri" w:cs="Calibri"/>
                <w:b/>
                <w:sz w:val="20"/>
              </w:rPr>
            </w:pPr>
            <w:r w:rsidRPr="00C124A1">
              <w:rPr>
                <w:rFonts w:ascii="Calibri" w:hAnsi="Calibri" w:cs="Calibri"/>
                <w:b/>
                <w:sz w:val="20"/>
              </w:rPr>
              <w:t>2020</w:t>
            </w:r>
          </w:p>
        </w:tc>
        <w:tc>
          <w:tcPr>
            <w:tcW w:w="1099" w:type="dxa"/>
            <w:vAlign w:val="center"/>
          </w:tcPr>
          <w:p w:rsidR="00DB5828" w:rsidRPr="00C124A1" w:rsidRDefault="00DB5828" w:rsidP="004D4061">
            <w:pPr>
              <w:spacing w:before="0" w:after="0"/>
              <w:jc w:val="center"/>
              <w:cnfStyle w:val="000000100000"/>
              <w:rPr>
                <w:rFonts w:ascii="Calibri" w:hAnsi="Calibri" w:cs="Calibri"/>
                <w:b/>
                <w:sz w:val="20"/>
              </w:rPr>
            </w:pPr>
            <w:r w:rsidRPr="00C124A1">
              <w:rPr>
                <w:rFonts w:ascii="Calibri" w:hAnsi="Calibri" w:cs="Calibri"/>
                <w:b/>
                <w:sz w:val="20"/>
              </w:rPr>
              <w:t>Itd.</w:t>
            </w:r>
          </w:p>
        </w:tc>
      </w:tr>
      <w:tr w:rsidR="00DB5828" w:rsidRPr="00C124A1" w:rsidTr="004D4061">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rPr>
            </w:pPr>
            <w:r w:rsidRPr="00C124A1">
              <w:rPr>
                <w:rFonts w:ascii="Calibri" w:hAnsi="Calibri" w:cs="Calibri"/>
                <w:sz w:val="20"/>
              </w:rPr>
              <w:t>Monitoring stanu środowiska</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r>
      <w:tr w:rsidR="00C84356" w:rsidRPr="00C124A1" w:rsidTr="004D4061">
        <w:trPr>
          <w:cnfStyle w:val="000000100000"/>
          <w:trHeight w:val="341"/>
        </w:trPr>
        <w:tc>
          <w:tcPr>
            <w:cnfStyle w:val="001000000000"/>
            <w:tcW w:w="3791" w:type="dxa"/>
            <w:shd w:val="clear" w:color="auto" w:fill="FFFFFF" w:themeFill="background1"/>
            <w:vAlign w:val="center"/>
          </w:tcPr>
          <w:p w:rsidR="00C84356" w:rsidRPr="00C124A1" w:rsidRDefault="00C84356" w:rsidP="004D4061">
            <w:pPr>
              <w:spacing w:before="0" w:after="0"/>
              <w:jc w:val="left"/>
              <w:rPr>
                <w:rFonts w:ascii="Calibri" w:hAnsi="Calibri" w:cs="Calibri"/>
              </w:rPr>
            </w:pPr>
            <w:r w:rsidRPr="00C124A1">
              <w:rPr>
                <w:rFonts w:ascii="Calibri" w:hAnsi="Calibri" w:cs="Calibri"/>
                <w:sz w:val="20"/>
              </w:rPr>
              <w:t>Monitoring polityki środowiskowej</w:t>
            </w:r>
          </w:p>
        </w:tc>
        <w:tc>
          <w:tcPr>
            <w:tcW w:w="5495" w:type="dxa"/>
            <w:gridSpan w:val="5"/>
            <w:shd w:val="clear" w:color="auto" w:fill="FFFFFF" w:themeFill="background1"/>
            <w:vAlign w:val="center"/>
          </w:tcPr>
          <w:p w:rsidR="00C84356" w:rsidRPr="00C124A1" w:rsidRDefault="00C84356" w:rsidP="004D4061">
            <w:pPr>
              <w:spacing w:before="0" w:after="0"/>
              <w:jc w:val="center"/>
              <w:cnfStyle w:val="000000100000"/>
              <w:rPr>
                <w:rFonts w:ascii="Calibri" w:hAnsi="Calibri" w:cs="Calibri"/>
              </w:rPr>
            </w:pPr>
          </w:p>
        </w:tc>
      </w:tr>
      <w:tr w:rsidR="00DB5828" w:rsidRPr="00C124A1" w:rsidTr="004D4061">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b w:val="0"/>
                <w:sz w:val="20"/>
              </w:rPr>
            </w:pPr>
            <w:r w:rsidRPr="00C124A1">
              <w:rPr>
                <w:rFonts w:ascii="Calibri" w:hAnsi="Calibri" w:cs="Calibri"/>
                <w:b w:val="0"/>
                <w:sz w:val="20"/>
              </w:rPr>
              <w:t>Mierniki efektywności Programu</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r>
      <w:tr w:rsidR="00DB5828" w:rsidRPr="00C124A1" w:rsidTr="004D4061">
        <w:trPr>
          <w:cnfStyle w:val="000000100000"/>
        </w:trPr>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b w:val="0"/>
                <w:sz w:val="20"/>
              </w:rPr>
            </w:pPr>
            <w:r w:rsidRPr="00C124A1">
              <w:rPr>
                <w:rFonts w:ascii="Calibri" w:hAnsi="Calibri" w:cs="Calibri"/>
                <w:b w:val="0"/>
                <w:sz w:val="20"/>
              </w:rPr>
              <w:lastRenderedPageBreak/>
              <w:t>Ocena realizacji planu operacyjnego</w:t>
            </w: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r>
      <w:tr w:rsidR="00DB5828" w:rsidRPr="00C124A1" w:rsidTr="004D4061">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b w:val="0"/>
              </w:rPr>
            </w:pPr>
            <w:r w:rsidRPr="00C124A1">
              <w:rPr>
                <w:rFonts w:ascii="Calibri" w:hAnsi="Calibri" w:cs="Calibri"/>
                <w:b w:val="0"/>
                <w:sz w:val="20"/>
              </w:rPr>
              <w:t>Raporty z realizacji Programu</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r>
      <w:tr w:rsidR="00DB5828" w:rsidRPr="00C124A1" w:rsidTr="004D4061">
        <w:trPr>
          <w:cnfStyle w:val="000000100000"/>
        </w:trPr>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b w:val="0"/>
                <w:sz w:val="20"/>
              </w:rPr>
            </w:pPr>
            <w:r w:rsidRPr="00C124A1">
              <w:rPr>
                <w:rFonts w:ascii="Calibri" w:hAnsi="Calibri" w:cs="Calibri"/>
                <w:b w:val="0"/>
                <w:sz w:val="20"/>
              </w:rPr>
              <w:t>Ocena realizacji celów i kierunków działań</w:t>
            </w: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100000"/>
              <w:rPr>
                <w:rFonts w:ascii="Calibri" w:hAnsi="Calibri" w:cs="Calibri"/>
              </w:rPr>
            </w:pPr>
          </w:p>
        </w:tc>
      </w:tr>
      <w:tr w:rsidR="00DB5828" w:rsidRPr="00C124A1" w:rsidTr="004D4061">
        <w:tc>
          <w:tcPr>
            <w:cnfStyle w:val="001000000000"/>
            <w:tcW w:w="3791" w:type="dxa"/>
            <w:shd w:val="clear" w:color="auto" w:fill="FFFFFF" w:themeFill="background1"/>
            <w:vAlign w:val="center"/>
          </w:tcPr>
          <w:p w:rsidR="00DB5828" w:rsidRPr="00C124A1" w:rsidRDefault="00DB5828" w:rsidP="004D4061">
            <w:pPr>
              <w:spacing w:before="0" w:after="0"/>
              <w:jc w:val="left"/>
              <w:rPr>
                <w:rFonts w:ascii="Calibri" w:hAnsi="Calibri" w:cs="Calibri"/>
                <w:b w:val="0"/>
                <w:sz w:val="20"/>
              </w:rPr>
            </w:pPr>
            <w:r w:rsidRPr="00C124A1">
              <w:rPr>
                <w:rFonts w:ascii="Calibri" w:hAnsi="Calibri" w:cs="Calibri"/>
                <w:b w:val="0"/>
                <w:sz w:val="20"/>
              </w:rPr>
              <w:t>Aktualizacja Programu ochrony środowiska</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r w:rsidRPr="00C124A1">
              <w:rPr>
                <w:rFonts w:ascii="Calibri" w:hAnsi="Calibri" w:cs="Calibri"/>
              </w:rPr>
              <w:t>X</w:t>
            </w:r>
          </w:p>
        </w:tc>
        <w:tc>
          <w:tcPr>
            <w:tcW w:w="1099" w:type="dxa"/>
            <w:shd w:val="clear" w:color="auto" w:fill="FFFFFF" w:themeFill="background1"/>
            <w:vAlign w:val="center"/>
          </w:tcPr>
          <w:p w:rsidR="00DB5828" w:rsidRPr="00C124A1" w:rsidRDefault="00DB5828" w:rsidP="004D4061">
            <w:pPr>
              <w:spacing w:before="0" w:after="0"/>
              <w:jc w:val="center"/>
              <w:cnfStyle w:val="000000000000"/>
              <w:rPr>
                <w:rFonts w:ascii="Calibri" w:hAnsi="Calibri" w:cs="Calibri"/>
              </w:rPr>
            </w:pPr>
          </w:p>
        </w:tc>
      </w:tr>
    </w:tbl>
    <w:p w:rsidR="0073736F" w:rsidRPr="00C124A1" w:rsidRDefault="00C84356" w:rsidP="00D1513D">
      <w:pPr>
        <w:jc w:val="center"/>
        <w:rPr>
          <w:rFonts w:ascii="Calibri" w:hAnsi="Calibri" w:cs="Calibri"/>
          <w:sz w:val="18"/>
        </w:rPr>
      </w:pPr>
      <w:r w:rsidRPr="00C124A1">
        <w:rPr>
          <w:rFonts w:ascii="Calibri" w:hAnsi="Calibri" w:cs="Calibri"/>
          <w:sz w:val="18"/>
        </w:rPr>
        <w:t>Źródło: Opracowanie własne.</w:t>
      </w:r>
    </w:p>
    <w:p w:rsidR="00FF6F5D" w:rsidRPr="00C124A1" w:rsidRDefault="00FF6F5D" w:rsidP="00D92F6F">
      <w:pPr>
        <w:spacing w:after="0"/>
        <w:rPr>
          <w:rFonts w:ascii="Calibri" w:hAnsi="Calibri" w:cs="Calibri"/>
        </w:rPr>
      </w:pPr>
      <w:r w:rsidRPr="00C124A1">
        <w:rPr>
          <w:rFonts w:ascii="Calibri" w:hAnsi="Calibri" w:cs="Calibri"/>
        </w:rPr>
        <w:t>Kontrola i monit</w:t>
      </w:r>
      <w:r w:rsidR="00F17936" w:rsidRPr="00C124A1">
        <w:rPr>
          <w:rFonts w:ascii="Calibri" w:hAnsi="Calibri" w:cs="Calibri"/>
        </w:rPr>
        <w:t>oring realizacji celów i zadań P</w:t>
      </w:r>
      <w:r w:rsidRPr="00C124A1">
        <w:rPr>
          <w:rFonts w:ascii="Calibri" w:hAnsi="Calibri" w:cs="Calibri"/>
        </w:rPr>
        <w:t>rogramu ochrony środowiska winny obejmować:</w:t>
      </w:r>
    </w:p>
    <w:p w:rsidR="00FF6F5D" w:rsidRPr="00C124A1" w:rsidRDefault="00FF6F5D" w:rsidP="0099151C">
      <w:pPr>
        <w:pStyle w:val="Akapitzlist"/>
        <w:numPr>
          <w:ilvl w:val="0"/>
          <w:numId w:val="33"/>
        </w:numPr>
        <w:spacing w:before="0"/>
        <w:rPr>
          <w:rFonts w:ascii="Calibri" w:hAnsi="Calibri" w:cs="Calibri"/>
        </w:rPr>
      </w:pPr>
      <w:r w:rsidRPr="00C124A1">
        <w:rPr>
          <w:rFonts w:ascii="Calibri" w:hAnsi="Calibri" w:cs="Calibri"/>
        </w:rPr>
        <w:t>określenie stopnia w</w:t>
      </w:r>
      <w:r w:rsidR="00F17936" w:rsidRPr="00C124A1">
        <w:rPr>
          <w:rFonts w:ascii="Calibri" w:hAnsi="Calibri" w:cs="Calibri"/>
        </w:rPr>
        <w:t>ykonania poszczególnych działań,</w:t>
      </w:r>
    </w:p>
    <w:p w:rsidR="00FF6F5D" w:rsidRPr="00C124A1" w:rsidRDefault="00FF6F5D" w:rsidP="00EC6FDC">
      <w:pPr>
        <w:pStyle w:val="Akapitzlist"/>
        <w:numPr>
          <w:ilvl w:val="0"/>
          <w:numId w:val="33"/>
        </w:numPr>
        <w:rPr>
          <w:rFonts w:ascii="Calibri" w:hAnsi="Calibri" w:cs="Calibri"/>
        </w:rPr>
      </w:pPr>
      <w:r w:rsidRPr="00C124A1">
        <w:rPr>
          <w:rFonts w:ascii="Calibri" w:hAnsi="Calibri" w:cs="Calibri"/>
        </w:rPr>
        <w:t>określenie stopnia realizacji przyjętych celów,</w:t>
      </w:r>
    </w:p>
    <w:p w:rsidR="00FF6F5D" w:rsidRPr="00C124A1" w:rsidRDefault="00FF6F5D" w:rsidP="00EC6FDC">
      <w:pPr>
        <w:pStyle w:val="Akapitzlist"/>
        <w:numPr>
          <w:ilvl w:val="0"/>
          <w:numId w:val="33"/>
        </w:numPr>
        <w:rPr>
          <w:rFonts w:ascii="Calibri" w:hAnsi="Calibri" w:cs="Calibri"/>
        </w:rPr>
      </w:pPr>
      <w:r w:rsidRPr="00C124A1">
        <w:rPr>
          <w:rFonts w:ascii="Calibri" w:hAnsi="Calibri" w:cs="Calibri"/>
        </w:rPr>
        <w:t>ocenę rozbieżności pomiędzy przyjętymi celami i działaniami, a ich wykonaniem,</w:t>
      </w:r>
    </w:p>
    <w:p w:rsidR="00FF6F5D" w:rsidRPr="00C124A1" w:rsidRDefault="00FF6F5D" w:rsidP="00EC6FDC">
      <w:pPr>
        <w:pStyle w:val="Akapitzlist"/>
        <w:numPr>
          <w:ilvl w:val="0"/>
          <w:numId w:val="33"/>
        </w:numPr>
        <w:rPr>
          <w:rFonts w:ascii="Calibri" w:hAnsi="Calibri" w:cs="Calibri"/>
        </w:rPr>
      </w:pPr>
      <w:r w:rsidRPr="00C124A1">
        <w:rPr>
          <w:rFonts w:ascii="Calibri" w:hAnsi="Calibri" w:cs="Calibri"/>
        </w:rPr>
        <w:t>analizę przyczyn rozbieżności.</w:t>
      </w:r>
    </w:p>
    <w:p w:rsidR="00BE701E" w:rsidRPr="00C124A1" w:rsidRDefault="00DE7638" w:rsidP="00DE7638">
      <w:pPr>
        <w:ind w:firstLine="360"/>
        <w:rPr>
          <w:rFonts w:ascii="Calibri" w:hAnsi="Calibri" w:cs="Calibri"/>
          <w:color w:val="FF0000"/>
        </w:rPr>
      </w:pPr>
      <w:r w:rsidRPr="00C124A1">
        <w:rPr>
          <w:rFonts w:ascii="Calibri" w:hAnsi="Calibri" w:cs="Calibri"/>
        </w:rPr>
        <w:t xml:space="preserve">Listę proponowanych wskaźników monitorowania dla </w:t>
      </w:r>
      <w:r w:rsidR="00FA3FB1" w:rsidRPr="00C124A1">
        <w:rPr>
          <w:rFonts w:ascii="Calibri" w:hAnsi="Calibri" w:cs="Calibri"/>
        </w:rPr>
        <w:t xml:space="preserve">gminy </w:t>
      </w:r>
      <w:r w:rsidR="0009064A" w:rsidRPr="00C124A1">
        <w:rPr>
          <w:rFonts w:ascii="Calibri" w:hAnsi="Calibri" w:cs="Calibri"/>
        </w:rPr>
        <w:t>i miasta Wyszogród</w:t>
      </w:r>
      <w:r w:rsidR="004D12E7">
        <w:rPr>
          <w:rFonts w:ascii="Calibri" w:hAnsi="Calibri" w:cs="Calibri"/>
        </w:rPr>
        <w:t xml:space="preserve"> </w:t>
      </w:r>
      <w:r w:rsidR="00FA3FB1" w:rsidRPr="00C124A1">
        <w:rPr>
          <w:rFonts w:ascii="Calibri" w:hAnsi="Calibri" w:cs="Calibri"/>
        </w:rPr>
        <w:t xml:space="preserve">przedstawiono </w:t>
      </w:r>
      <w:r w:rsidR="007044B4" w:rsidRPr="00C124A1">
        <w:rPr>
          <w:rFonts w:ascii="Calibri" w:hAnsi="Calibri" w:cs="Calibri"/>
        </w:rPr>
        <w:br/>
      </w:r>
      <w:r w:rsidRPr="00C124A1">
        <w:rPr>
          <w:rFonts w:ascii="Calibri" w:hAnsi="Calibri" w:cs="Calibri"/>
        </w:rPr>
        <w:t>w poniższej tabeli.</w:t>
      </w:r>
    </w:p>
    <w:p w:rsidR="00177830" w:rsidRPr="00C124A1" w:rsidRDefault="00177830" w:rsidP="00177830">
      <w:pPr>
        <w:pStyle w:val="Legenda"/>
        <w:rPr>
          <w:rFonts w:ascii="Calibri" w:hAnsi="Calibri" w:cs="Calibri"/>
        </w:rPr>
      </w:pPr>
      <w:bookmarkStart w:id="339" w:name="_Toc452706087"/>
      <w:bookmarkStart w:id="340" w:name="_Toc459037904"/>
      <w:bookmarkStart w:id="341" w:name="_Toc459887935"/>
      <w:bookmarkStart w:id="342" w:name="_Toc461035825"/>
      <w:bookmarkStart w:id="343" w:name="_Toc461699534"/>
      <w:bookmarkStart w:id="344" w:name="_Toc462337703"/>
      <w:bookmarkStart w:id="345" w:name="_Toc462337823"/>
      <w:bookmarkStart w:id="346" w:name="_Toc464123326"/>
      <w:bookmarkStart w:id="347" w:name="_Toc475715168"/>
      <w:bookmarkStart w:id="348" w:name="_Toc476832536"/>
      <w:bookmarkStart w:id="349" w:name="_Toc480455041"/>
      <w:bookmarkStart w:id="350" w:name="_Toc480722783"/>
      <w:bookmarkStart w:id="351" w:name="_Toc485822850"/>
      <w:bookmarkStart w:id="352" w:name="_Toc486323798"/>
      <w:r w:rsidRPr="00C124A1">
        <w:rPr>
          <w:rFonts w:ascii="Calibri" w:hAnsi="Calibri" w:cs="Calibri"/>
        </w:rPr>
        <w:t xml:space="preserve">Tabela </w:t>
      </w:r>
      <w:r w:rsidR="004F2A29" w:rsidRPr="00C124A1">
        <w:rPr>
          <w:rFonts w:ascii="Calibri" w:hAnsi="Calibri" w:cs="Calibri"/>
        </w:rPr>
        <w:fldChar w:fldCharType="begin"/>
      </w:r>
      <w:r w:rsidR="00935958" w:rsidRPr="00C124A1">
        <w:rPr>
          <w:rFonts w:ascii="Calibri" w:hAnsi="Calibri" w:cs="Calibri"/>
        </w:rPr>
        <w:instrText xml:space="preserve"> SEQ Tabela \* ARABIC </w:instrText>
      </w:r>
      <w:r w:rsidR="004F2A29" w:rsidRPr="00C124A1">
        <w:rPr>
          <w:rFonts w:ascii="Calibri" w:hAnsi="Calibri" w:cs="Calibri"/>
        </w:rPr>
        <w:fldChar w:fldCharType="separate"/>
      </w:r>
      <w:r w:rsidR="00A47635">
        <w:rPr>
          <w:rFonts w:ascii="Calibri" w:hAnsi="Calibri" w:cs="Calibri"/>
          <w:noProof/>
        </w:rPr>
        <w:t>27</w:t>
      </w:r>
      <w:r w:rsidR="004F2A29" w:rsidRPr="00C124A1">
        <w:rPr>
          <w:rFonts w:ascii="Calibri" w:hAnsi="Calibri" w:cs="Calibri"/>
          <w:noProof/>
        </w:rPr>
        <w:fldChar w:fldCharType="end"/>
      </w:r>
      <w:r w:rsidRPr="00C124A1">
        <w:rPr>
          <w:rFonts w:ascii="Calibri" w:hAnsi="Calibri" w:cs="Calibri"/>
        </w:rPr>
        <w:t xml:space="preserve">. </w:t>
      </w:r>
      <w:r w:rsidR="00DE7638" w:rsidRPr="00C124A1">
        <w:rPr>
          <w:rFonts w:ascii="Calibri" w:hAnsi="Calibri" w:cs="Calibri"/>
        </w:rPr>
        <w:t>Zestawienie wskaźników dla monitorowania osiąganych celów</w:t>
      </w:r>
      <w:r w:rsidRPr="00C124A1">
        <w:rPr>
          <w:rFonts w:ascii="Calibri" w:hAnsi="Calibri" w:cs="Calibri"/>
        </w:rPr>
        <w:t xml:space="preserve"> dla </w:t>
      </w:r>
      <w:bookmarkEnd w:id="339"/>
      <w:bookmarkEnd w:id="340"/>
      <w:r w:rsidR="00AB4071">
        <w:rPr>
          <w:rFonts w:ascii="Calibri" w:hAnsi="Calibri" w:cs="Calibri"/>
        </w:rPr>
        <w:t>G</w:t>
      </w:r>
      <w:r w:rsidR="00FA3FB1" w:rsidRPr="00C124A1">
        <w:rPr>
          <w:rFonts w:ascii="Calibri" w:hAnsi="Calibri" w:cs="Calibri"/>
        </w:rPr>
        <w:t xml:space="preserve">miny </w:t>
      </w:r>
      <w:bookmarkEnd w:id="341"/>
      <w:bookmarkEnd w:id="342"/>
      <w:bookmarkEnd w:id="343"/>
      <w:bookmarkEnd w:id="344"/>
      <w:bookmarkEnd w:id="345"/>
      <w:bookmarkEnd w:id="346"/>
      <w:bookmarkEnd w:id="347"/>
      <w:bookmarkEnd w:id="348"/>
      <w:bookmarkEnd w:id="349"/>
      <w:bookmarkEnd w:id="350"/>
      <w:bookmarkEnd w:id="351"/>
      <w:r w:rsidR="0009064A" w:rsidRPr="00C124A1">
        <w:rPr>
          <w:rFonts w:ascii="Calibri" w:hAnsi="Calibri" w:cs="Calibri"/>
        </w:rPr>
        <w:t xml:space="preserve">i </w:t>
      </w:r>
      <w:r w:rsidR="00AB4071">
        <w:rPr>
          <w:rFonts w:ascii="Calibri" w:hAnsi="Calibri" w:cs="Calibri"/>
        </w:rPr>
        <w:t>M</w:t>
      </w:r>
      <w:r w:rsidR="0009064A" w:rsidRPr="00C124A1">
        <w:rPr>
          <w:rFonts w:ascii="Calibri" w:hAnsi="Calibri" w:cs="Calibri"/>
        </w:rPr>
        <w:t>iasta Wyszogród.</w:t>
      </w:r>
      <w:bookmarkEnd w:id="352"/>
    </w:p>
    <w:tbl>
      <w:tblPr>
        <w:tblStyle w:val="Tabelasiatki4akcent31"/>
        <w:tblW w:w="0" w:type="auto"/>
        <w:tblLook w:val="04A0"/>
      </w:tblPr>
      <w:tblGrid>
        <w:gridCol w:w="562"/>
        <w:gridCol w:w="5269"/>
        <w:gridCol w:w="3229"/>
      </w:tblGrid>
      <w:tr w:rsidR="00A77275" w:rsidRPr="00C124A1" w:rsidTr="000F56E3">
        <w:trPr>
          <w:cnfStyle w:val="100000000000"/>
        </w:trPr>
        <w:tc>
          <w:tcPr>
            <w:cnfStyle w:val="001000000000"/>
            <w:tcW w:w="562" w:type="dxa"/>
            <w:vAlign w:val="center"/>
          </w:tcPr>
          <w:p w:rsidR="00A77275" w:rsidRPr="00C124A1" w:rsidRDefault="00A77275" w:rsidP="00C40A28">
            <w:pPr>
              <w:jc w:val="center"/>
              <w:rPr>
                <w:rFonts w:ascii="Calibri" w:hAnsi="Calibri" w:cs="Calibri"/>
                <w:sz w:val="20"/>
              </w:rPr>
            </w:pPr>
            <w:r w:rsidRPr="00C124A1">
              <w:rPr>
                <w:rFonts w:ascii="Calibri" w:hAnsi="Calibri" w:cs="Calibri"/>
                <w:sz w:val="20"/>
              </w:rPr>
              <w:t>Lp.</w:t>
            </w:r>
          </w:p>
        </w:tc>
        <w:tc>
          <w:tcPr>
            <w:tcW w:w="5269" w:type="dxa"/>
            <w:vAlign w:val="center"/>
          </w:tcPr>
          <w:p w:rsidR="00A77275" w:rsidRPr="00C124A1" w:rsidRDefault="00A77275" w:rsidP="00C40A28">
            <w:pPr>
              <w:jc w:val="center"/>
              <w:cnfStyle w:val="100000000000"/>
              <w:rPr>
                <w:rFonts w:ascii="Calibri" w:hAnsi="Calibri" w:cs="Calibri"/>
                <w:sz w:val="20"/>
              </w:rPr>
            </w:pPr>
            <w:r w:rsidRPr="00C124A1">
              <w:rPr>
                <w:rFonts w:ascii="Calibri" w:hAnsi="Calibri" w:cs="Calibri"/>
                <w:sz w:val="20"/>
              </w:rPr>
              <w:t>Wskaźniki</w:t>
            </w:r>
          </w:p>
        </w:tc>
        <w:tc>
          <w:tcPr>
            <w:tcW w:w="3229" w:type="dxa"/>
            <w:vAlign w:val="center"/>
          </w:tcPr>
          <w:p w:rsidR="00A77275" w:rsidRPr="00C124A1" w:rsidRDefault="00A77275" w:rsidP="00C40A28">
            <w:pPr>
              <w:jc w:val="center"/>
              <w:cnfStyle w:val="100000000000"/>
              <w:rPr>
                <w:rFonts w:ascii="Calibri" w:hAnsi="Calibri" w:cs="Calibri"/>
                <w:sz w:val="20"/>
              </w:rPr>
            </w:pPr>
            <w:r w:rsidRPr="00C124A1">
              <w:rPr>
                <w:rFonts w:ascii="Calibri" w:hAnsi="Calibri" w:cs="Calibri"/>
                <w:sz w:val="20"/>
              </w:rPr>
              <w:t>Jednostka miary</w:t>
            </w:r>
          </w:p>
        </w:tc>
      </w:tr>
      <w:tr w:rsidR="00BE701E" w:rsidRPr="00C124A1" w:rsidTr="00C40A28">
        <w:trPr>
          <w:cnfStyle w:val="000000100000"/>
        </w:trPr>
        <w:tc>
          <w:tcPr>
            <w:cnfStyle w:val="001000000000"/>
            <w:tcW w:w="9060" w:type="dxa"/>
            <w:gridSpan w:val="3"/>
            <w:vAlign w:val="center"/>
          </w:tcPr>
          <w:p w:rsidR="00BE701E" w:rsidRPr="00C124A1" w:rsidRDefault="00BE701E" w:rsidP="00C40A28">
            <w:pPr>
              <w:spacing w:before="0" w:after="0"/>
              <w:jc w:val="center"/>
              <w:rPr>
                <w:rFonts w:ascii="Calibri" w:hAnsi="Calibri" w:cs="Calibri"/>
                <w:color w:val="FF0000"/>
              </w:rPr>
            </w:pPr>
            <w:r w:rsidRPr="00C124A1">
              <w:rPr>
                <w:rFonts w:ascii="Calibri" w:hAnsi="Calibri" w:cs="Calibri"/>
                <w:sz w:val="20"/>
              </w:rPr>
              <w:t>Ochrona klimatu i jakości powietrza</w:t>
            </w:r>
          </w:p>
        </w:tc>
      </w:tr>
      <w:tr w:rsidR="004D4061" w:rsidRPr="00C124A1" w:rsidTr="000F56E3">
        <w:tc>
          <w:tcPr>
            <w:cnfStyle w:val="001000000000"/>
            <w:tcW w:w="562" w:type="dxa"/>
            <w:shd w:val="clear" w:color="auto" w:fill="FFFFFF" w:themeFill="background1"/>
            <w:vAlign w:val="center"/>
          </w:tcPr>
          <w:p w:rsidR="004D4061" w:rsidRPr="00C124A1" w:rsidRDefault="004D4061" w:rsidP="00C40A28">
            <w:pPr>
              <w:spacing w:before="0" w:after="0"/>
              <w:jc w:val="center"/>
              <w:rPr>
                <w:rFonts w:ascii="Calibri" w:hAnsi="Calibri" w:cs="Calibri"/>
                <w:b w:val="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4D4061" w:rsidRPr="00C124A1" w:rsidRDefault="004D4061" w:rsidP="00FC7B29">
            <w:pPr>
              <w:spacing w:before="0" w:after="0"/>
              <w:jc w:val="center"/>
              <w:cnfStyle w:val="000000000000"/>
              <w:rPr>
                <w:rFonts w:ascii="Calibri" w:hAnsi="Calibri" w:cs="Calibri"/>
                <w:sz w:val="20"/>
              </w:rPr>
            </w:pPr>
            <w:r w:rsidRPr="00C124A1">
              <w:rPr>
                <w:rFonts w:ascii="Calibri" w:hAnsi="Calibri" w:cs="Calibri"/>
                <w:sz w:val="20"/>
              </w:rPr>
              <w:t>Liczba</w:t>
            </w:r>
            <w:r w:rsidR="004D12E7">
              <w:rPr>
                <w:rFonts w:ascii="Calibri" w:hAnsi="Calibri" w:cs="Calibri"/>
                <w:sz w:val="20"/>
              </w:rPr>
              <w:t xml:space="preserve"> </w:t>
            </w:r>
            <w:r w:rsidR="00FC7B29" w:rsidRPr="00C124A1">
              <w:rPr>
                <w:rFonts w:ascii="Calibri" w:hAnsi="Calibri" w:cs="Calibri"/>
                <w:sz w:val="20"/>
              </w:rPr>
              <w:t xml:space="preserve">budynków poddanych termomodernizacji </w:t>
            </w:r>
          </w:p>
        </w:tc>
        <w:tc>
          <w:tcPr>
            <w:tcW w:w="3229" w:type="dxa"/>
            <w:shd w:val="clear" w:color="auto" w:fill="FFFFFF" w:themeFill="background1"/>
            <w:vAlign w:val="center"/>
          </w:tcPr>
          <w:p w:rsidR="004D4061" w:rsidRPr="00C124A1" w:rsidRDefault="004D4061" w:rsidP="00C40A28">
            <w:pPr>
              <w:spacing w:before="0" w:after="0"/>
              <w:jc w:val="center"/>
              <w:cnfStyle w:val="000000000000"/>
              <w:rPr>
                <w:rFonts w:ascii="Calibri" w:hAnsi="Calibri" w:cs="Calibri"/>
                <w:sz w:val="20"/>
              </w:rPr>
            </w:pPr>
            <w:r w:rsidRPr="00C124A1">
              <w:rPr>
                <w:rFonts w:ascii="Calibri" w:hAnsi="Calibri" w:cs="Calibri"/>
                <w:sz w:val="20"/>
              </w:rPr>
              <w:t>szt.</w:t>
            </w:r>
          </w:p>
        </w:tc>
      </w:tr>
      <w:tr w:rsidR="004D4061" w:rsidRPr="00C124A1" w:rsidTr="000F56E3">
        <w:trPr>
          <w:cnfStyle w:val="000000100000"/>
        </w:trPr>
        <w:tc>
          <w:tcPr>
            <w:cnfStyle w:val="001000000000"/>
            <w:tcW w:w="562" w:type="dxa"/>
            <w:shd w:val="clear" w:color="auto" w:fill="FFFFFF" w:themeFill="background1"/>
            <w:vAlign w:val="center"/>
          </w:tcPr>
          <w:p w:rsidR="004D4061" w:rsidRPr="00C124A1" w:rsidRDefault="004D4061" w:rsidP="00C40A28">
            <w:pPr>
              <w:spacing w:before="0" w:after="0"/>
              <w:jc w:val="center"/>
              <w:rPr>
                <w:rFonts w:ascii="Calibri" w:hAnsi="Calibri" w:cs="Calibri"/>
                <w:b w:val="0"/>
                <w:sz w:val="20"/>
                <w:szCs w:val="20"/>
              </w:rPr>
            </w:pPr>
            <w:r w:rsidRPr="00C124A1">
              <w:rPr>
                <w:rFonts w:ascii="Calibri" w:hAnsi="Calibri" w:cs="Calibri"/>
                <w:b w:val="0"/>
                <w:sz w:val="20"/>
                <w:szCs w:val="20"/>
              </w:rPr>
              <w:t>2</w:t>
            </w:r>
          </w:p>
        </w:tc>
        <w:tc>
          <w:tcPr>
            <w:tcW w:w="5269" w:type="dxa"/>
            <w:shd w:val="clear" w:color="auto" w:fill="FFFFFF" w:themeFill="background1"/>
            <w:vAlign w:val="center"/>
          </w:tcPr>
          <w:p w:rsidR="004D4061" w:rsidRPr="00C124A1" w:rsidRDefault="004D4061" w:rsidP="00C40A28">
            <w:pPr>
              <w:spacing w:before="0" w:after="0"/>
              <w:jc w:val="center"/>
              <w:cnfStyle w:val="000000100000"/>
              <w:rPr>
                <w:rFonts w:ascii="Calibri" w:hAnsi="Calibri" w:cs="Calibri"/>
                <w:sz w:val="20"/>
              </w:rPr>
            </w:pPr>
            <w:r w:rsidRPr="00C124A1">
              <w:rPr>
                <w:rFonts w:ascii="Calibri" w:hAnsi="Calibri" w:cs="Calibri"/>
                <w:sz w:val="20"/>
              </w:rPr>
              <w:t>Długość zmodernizowanych dróg gminnych/powiatowych</w:t>
            </w:r>
          </w:p>
        </w:tc>
        <w:tc>
          <w:tcPr>
            <w:tcW w:w="3229" w:type="dxa"/>
            <w:shd w:val="clear" w:color="auto" w:fill="FFFFFF" w:themeFill="background1"/>
            <w:vAlign w:val="center"/>
          </w:tcPr>
          <w:p w:rsidR="004D4061" w:rsidRPr="00C124A1" w:rsidRDefault="004D4061" w:rsidP="00C40A28">
            <w:pPr>
              <w:spacing w:before="0" w:after="0"/>
              <w:jc w:val="center"/>
              <w:cnfStyle w:val="000000100000"/>
              <w:rPr>
                <w:rFonts w:ascii="Calibri" w:hAnsi="Calibri" w:cs="Calibri"/>
                <w:sz w:val="20"/>
              </w:rPr>
            </w:pPr>
            <w:r w:rsidRPr="00C124A1">
              <w:rPr>
                <w:rFonts w:ascii="Calibri" w:hAnsi="Calibri" w:cs="Calibri"/>
                <w:sz w:val="20"/>
              </w:rPr>
              <w:t>km</w:t>
            </w:r>
          </w:p>
        </w:tc>
      </w:tr>
      <w:tr w:rsidR="00177830" w:rsidRPr="00C124A1" w:rsidTr="00C87FE3">
        <w:tc>
          <w:tcPr>
            <w:cnfStyle w:val="001000000000"/>
            <w:tcW w:w="9060" w:type="dxa"/>
            <w:gridSpan w:val="3"/>
            <w:shd w:val="clear" w:color="auto" w:fill="F2F2F2" w:themeFill="background1" w:themeFillShade="F2"/>
            <w:vAlign w:val="center"/>
          </w:tcPr>
          <w:p w:rsidR="00177830" w:rsidRPr="00C124A1" w:rsidRDefault="00177830" w:rsidP="00C40A28">
            <w:pPr>
              <w:spacing w:before="0" w:after="0"/>
              <w:jc w:val="center"/>
              <w:rPr>
                <w:rFonts w:ascii="Calibri" w:hAnsi="Calibri" w:cs="Calibri"/>
                <w:color w:val="FF0000"/>
              </w:rPr>
            </w:pPr>
            <w:r w:rsidRPr="00C124A1">
              <w:rPr>
                <w:rFonts w:ascii="Calibri" w:hAnsi="Calibri" w:cs="Calibri"/>
                <w:sz w:val="20"/>
              </w:rPr>
              <w:t>Zagrożenia hałasem</w:t>
            </w:r>
          </w:p>
        </w:tc>
      </w:tr>
      <w:tr w:rsidR="00A77275" w:rsidRPr="00C124A1" w:rsidTr="000F56E3">
        <w:trPr>
          <w:cnfStyle w:val="000000100000"/>
        </w:trPr>
        <w:tc>
          <w:tcPr>
            <w:cnfStyle w:val="001000000000"/>
            <w:tcW w:w="562" w:type="dxa"/>
            <w:shd w:val="clear" w:color="auto" w:fill="FFFFFF" w:themeFill="background1"/>
            <w:vAlign w:val="center"/>
          </w:tcPr>
          <w:p w:rsidR="00A77275" w:rsidRPr="00C124A1" w:rsidRDefault="00A77275" w:rsidP="00C40A28">
            <w:pPr>
              <w:spacing w:before="0" w:after="0"/>
              <w:jc w:val="center"/>
              <w:rPr>
                <w:rFonts w:ascii="Calibri" w:hAnsi="Calibri" w:cs="Calibri"/>
                <w:b w:val="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color w:val="FF0000"/>
              </w:rPr>
            </w:pPr>
            <w:r w:rsidRPr="00C124A1">
              <w:rPr>
                <w:rFonts w:ascii="Calibri" w:hAnsi="Calibri" w:cs="Calibri"/>
                <w:sz w:val="20"/>
              </w:rPr>
              <w:t>Liczba przeprowadzonych kontroli emisji hałasu</w:t>
            </w:r>
          </w:p>
        </w:tc>
        <w:tc>
          <w:tcPr>
            <w:tcW w:w="322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color w:val="FF0000"/>
              </w:rPr>
            </w:pPr>
            <w:r w:rsidRPr="00C124A1">
              <w:rPr>
                <w:rFonts w:ascii="Calibri" w:hAnsi="Calibri" w:cs="Calibri"/>
                <w:sz w:val="20"/>
              </w:rPr>
              <w:t>szt.</w:t>
            </w:r>
          </w:p>
        </w:tc>
      </w:tr>
      <w:tr w:rsidR="00A77275" w:rsidRPr="00C124A1" w:rsidTr="000F56E3">
        <w:tc>
          <w:tcPr>
            <w:cnfStyle w:val="001000000000"/>
            <w:tcW w:w="562" w:type="dxa"/>
            <w:shd w:val="clear" w:color="auto" w:fill="FFFFFF" w:themeFill="background1"/>
            <w:vAlign w:val="center"/>
          </w:tcPr>
          <w:p w:rsidR="00A77275" w:rsidRPr="00C124A1" w:rsidRDefault="00A77275" w:rsidP="00C40A28">
            <w:pPr>
              <w:spacing w:before="0" w:after="0"/>
              <w:jc w:val="center"/>
              <w:rPr>
                <w:rFonts w:ascii="Calibri" w:hAnsi="Calibri" w:cs="Calibri"/>
                <w:b w:val="0"/>
                <w:sz w:val="20"/>
                <w:szCs w:val="20"/>
              </w:rPr>
            </w:pPr>
            <w:r w:rsidRPr="00C124A1">
              <w:rPr>
                <w:rFonts w:ascii="Calibri" w:hAnsi="Calibri" w:cs="Calibri"/>
                <w:b w:val="0"/>
                <w:sz w:val="20"/>
                <w:szCs w:val="20"/>
              </w:rPr>
              <w:t>2</w:t>
            </w:r>
          </w:p>
        </w:tc>
        <w:tc>
          <w:tcPr>
            <w:tcW w:w="526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color w:val="FF0000"/>
              </w:rPr>
            </w:pPr>
            <w:r w:rsidRPr="00C124A1">
              <w:rPr>
                <w:rFonts w:ascii="Calibri" w:hAnsi="Calibri" w:cs="Calibri"/>
                <w:sz w:val="20"/>
              </w:rPr>
              <w:t>Długość zmodernizowanych dróg gminnych/powiatowych</w:t>
            </w:r>
          </w:p>
        </w:tc>
        <w:tc>
          <w:tcPr>
            <w:tcW w:w="322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color w:val="FF0000"/>
              </w:rPr>
            </w:pPr>
            <w:r w:rsidRPr="00C124A1">
              <w:rPr>
                <w:rFonts w:ascii="Calibri" w:hAnsi="Calibri" w:cs="Calibri"/>
                <w:sz w:val="20"/>
              </w:rPr>
              <w:t>km</w:t>
            </w:r>
          </w:p>
        </w:tc>
      </w:tr>
      <w:tr w:rsidR="00177830" w:rsidRPr="00C124A1" w:rsidTr="00C87FE3">
        <w:trPr>
          <w:cnfStyle w:val="000000100000"/>
        </w:trPr>
        <w:tc>
          <w:tcPr>
            <w:cnfStyle w:val="001000000000"/>
            <w:tcW w:w="9060" w:type="dxa"/>
            <w:gridSpan w:val="3"/>
            <w:shd w:val="clear" w:color="auto" w:fill="F2F2F2" w:themeFill="background1" w:themeFillShade="F2"/>
            <w:vAlign w:val="center"/>
          </w:tcPr>
          <w:p w:rsidR="00177830" w:rsidRPr="00C124A1" w:rsidRDefault="00177830" w:rsidP="00C40A28">
            <w:pPr>
              <w:spacing w:before="0" w:after="0"/>
              <w:jc w:val="center"/>
              <w:rPr>
                <w:rFonts w:ascii="Calibri" w:hAnsi="Calibri" w:cs="Calibri"/>
                <w:color w:val="FF0000"/>
              </w:rPr>
            </w:pPr>
            <w:r w:rsidRPr="00C124A1">
              <w:rPr>
                <w:rFonts w:ascii="Calibri" w:hAnsi="Calibri" w:cs="Calibri"/>
                <w:sz w:val="20"/>
              </w:rPr>
              <w:t>Pola elektromagnetyczne</w:t>
            </w:r>
          </w:p>
        </w:tc>
      </w:tr>
      <w:tr w:rsidR="00A77275" w:rsidRPr="00C124A1" w:rsidTr="000F56E3">
        <w:trPr>
          <w:trHeight w:val="397"/>
        </w:trPr>
        <w:tc>
          <w:tcPr>
            <w:cnfStyle w:val="001000000000"/>
            <w:tcW w:w="562" w:type="dxa"/>
            <w:shd w:val="clear" w:color="auto" w:fill="FFFFFF" w:themeFill="background1"/>
            <w:vAlign w:val="center"/>
          </w:tcPr>
          <w:p w:rsidR="00A77275" w:rsidRPr="00C124A1" w:rsidRDefault="00A77275" w:rsidP="00C40A28">
            <w:pPr>
              <w:spacing w:before="0" w:after="0"/>
              <w:jc w:val="center"/>
              <w:rPr>
                <w:rFonts w:ascii="Calibri" w:hAnsi="Calibri" w:cs="Calibri"/>
                <w:b w:val="0"/>
                <w:color w:val="FF000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A77275" w:rsidRPr="00C124A1" w:rsidRDefault="008B05F7" w:rsidP="00C40A28">
            <w:pPr>
              <w:spacing w:before="0" w:after="0"/>
              <w:jc w:val="center"/>
              <w:cnfStyle w:val="000000000000"/>
              <w:rPr>
                <w:rFonts w:ascii="Calibri" w:hAnsi="Calibri" w:cs="Calibri"/>
                <w:sz w:val="20"/>
              </w:rPr>
            </w:pPr>
            <w:r w:rsidRPr="00C124A1">
              <w:rPr>
                <w:rFonts w:ascii="Calibri" w:hAnsi="Calibri" w:cs="Calibri"/>
                <w:sz w:val="20"/>
              </w:rPr>
              <w:t>Liczba przeprowadzonych kontroli emisji pola elektromagnetycznego</w:t>
            </w:r>
          </w:p>
        </w:tc>
        <w:tc>
          <w:tcPr>
            <w:tcW w:w="3229" w:type="dxa"/>
            <w:shd w:val="clear" w:color="auto" w:fill="FFFFFF" w:themeFill="background1"/>
            <w:vAlign w:val="center"/>
          </w:tcPr>
          <w:p w:rsidR="00A77275" w:rsidRPr="00C124A1" w:rsidRDefault="008B05F7" w:rsidP="00C40A28">
            <w:pPr>
              <w:spacing w:before="0" w:after="0"/>
              <w:jc w:val="center"/>
              <w:cnfStyle w:val="000000000000"/>
              <w:rPr>
                <w:rFonts w:ascii="Calibri" w:hAnsi="Calibri" w:cs="Calibri"/>
                <w:sz w:val="20"/>
              </w:rPr>
            </w:pPr>
            <w:r w:rsidRPr="00C124A1">
              <w:rPr>
                <w:rFonts w:ascii="Calibri" w:hAnsi="Calibri" w:cs="Calibri"/>
                <w:sz w:val="20"/>
              </w:rPr>
              <w:t>szt.</w:t>
            </w:r>
          </w:p>
        </w:tc>
      </w:tr>
      <w:tr w:rsidR="00177830" w:rsidRPr="00C124A1" w:rsidTr="00C87FE3">
        <w:trPr>
          <w:cnfStyle w:val="000000100000"/>
        </w:trPr>
        <w:tc>
          <w:tcPr>
            <w:cnfStyle w:val="001000000000"/>
            <w:tcW w:w="9060" w:type="dxa"/>
            <w:gridSpan w:val="3"/>
            <w:shd w:val="clear" w:color="auto" w:fill="F2F2F2" w:themeFill="background1" w:themeFillShade="F2"/>
            <w:vAlign w:val="center"/>
          </w:tcPr>
          <w:p w:rsidR="00177830" w:rsidRPr="00C124A1" w:rsidRDefault="00976D0C" w:rsidP="00C40A28">
            <w:pPr>
              <w:spacing w:before="0" w:after="0"/>
              <w:jc w:val="center"/>
              <w:rPr>
                <w:rFonts w:ascii="Calibri" w:hAnsi="Calibri" w:cs="Calibri"/>
                <w:color w:val="FF0000"/>
              </w:rPr>
            </w:pPr>
            <w:r w:rsidRPr="00C124A1">
              <w:rPr>
                <w:rFonts w:ascii="Calibri" w:hAnsi="Calibri" w:cs="Calibri"/>
                <w:sz w:val="20"/>
              </w:rPr>
              <w:t>Gospodarowanie wodami/gospodarka wodno - ściekowa</w:t>
            </w:r>
          </w:p>
        </w:tc>
      </w:tr>
      <w:tr w:rsidR="00A77275" w:rsidRPr="00C124A1" w:rsidTr="000F56E3">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sz w:val="20"/>
              </w:rPr>
            </w:pPr>
            <w:r w:rsidRPr="00C124A1">
              <w:rPr>
                <w:rFonts w:ascii="Calibri" w:hAnsi="Calibri" w:cs="Calibri"/>
                <w:sz w:val="20"/>
              </w:rPr>
              <w:t>Długość sieci kanalizacyjnej</w:t>
            </w:r>
          </w:p>
        </w:tc>
        <w:tc>
          <w:tcPr>
            <w:tcW w:w="322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color w:val="FF0000"/>
              </w:rPr>
            </w:pPr>
            <w:r w:rsidRPr="00C124A1">
              <w:rPr>
                <w:rFonts w:ascii="Calibri" w:hAnsi="Calibri" w:cs="Calibri"/>
                <w:sz w:val="20"/>
              </w:rPr>
              <w:t>km</w:t>
            </w:r>
          </w:p>
        </w:tc>
      </w:tr>
      <w:tr w:rsidR="00A77275" w:rsidRPr="00C124A1" w:rsidTr="000F56E3">
        <w:trPr>
          <w:cnfStyle w:val="000000100000"/>
        </w:trPr>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2</w:t>
            </w:r>
          </w:p>
        </w:tc>
        <w:tc>
          <w:tcPr>
            <w:tcW w:w="526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sz w:val="20"/>
              </w:rPr>
            </w:pPr>
            <w:r w:rsidRPr="00C124A1">
              <w:rPr>
                <w:rFonts w:ascii="Calibri" w:hAnsi="Calibri" w:cs="Calibri"/>
                <w:sz w:val="20"/>
              </w:rPr>
              <w:t>Długość sieci wodociągowej</w:t>
            </w:r>
          </w:p>
        </w:tc>
        <w:tc>
          <w:tcPr>
            <w:tcW w:w="322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color w:val="FF0000"/>
              </w:rPr>
            </w:pPr>
            <w:r w:rsidRPr="00C124A1">
              <w:rPr>
                <w:rFonts w:ascii="Calibri" w:hAnsi="Calibri" w:cs="Calibri"/>
                <w:sz w:val="20"/>
              </w:rPr>
              <w:t>km</w:t>
            </w:r>
          </w:p>
        </w:tc>
      </w:tr>
      <w:tr w:rsidR="00A77275" w:rsidRPr="00C124A1" w:rsidTr="000F56E3">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3</w:t>
            </w:r>
          </w:p>
        </w:tc>
        <w:tc>
          <w:tcPr>
            <w:tcW w:w="526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sz w:val="20"/>
              </w:rPr>
            </w:pPr>
            <w:r w:rsidRPr="00C124A1">
              <w:rPr>
                <w:rFonts w:ascii="Calibri" w:hAnsi="Calibri" w:cs="Calibri"/>
                <w:sz w:val="20"/>
              </w:rPr>
              <w:t>Liczba przyłączy kanalizacyjnych</w:t>
            </w:r>
          </w:p>
        </w:tc>
        <w:tc>
          <w:tcPr>
            <w:tcW w:w="322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color w:val="FF0000"/>
              </w:rPr>
            </w:pPr>
            <w:r w:rsidRPr="00C124A1">
              <w:rPr>
                <w:rFonts w:ascii="Calibri" w:hAnsi="Calibri" w:cs="Calibri"/>
                <w:sz w:val="20"/>
              </w:rPr>
              <w:t>szt.</w:t>
            </w:r>
          </w:p>
        </w:tc>
      </w:tr>
      <w:tr w:rsidR="00A77275" w:rsidRPr="00C124A1" w:rsidTr="000F56E3">
        <w:trPr>
          <w:cnfStyle w:val="000000100000"/>
        </w:trPr>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4</w:t>
            </w:r>
          </w:p>
        </w:tc>
        <w:tc>
          <w:tcPr>
            <w:tcW w:w="526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sz w:val="20"/>
              </w:rPr>
            </w:pPr>
            <w:r w:rsidRPr="00C124A1">
              <w:rPr>
                <w:rFonts w:ascii="Calibri" w:hAnsi="Calibri" w:cs="Calibri"/>
                <w:sz w:val="20"/>
              </w:rPr>
              <w:t>Liczba przyłączy wodociągowych</w:t>
            </w:r>
          </w:p>
        </w:tc>
        <w:tc>
          <w:tcPr>
            <w:tcW w:w="3229" w:type="dxa"/>
            <w:shd w:val="clear" w:color="auto" w:fill="FFFFFF" w:themeFill="background1"/>
            <w:vAlign w:val="center"/>
          </w:tcPr>
          <w:p w:rsidR="00A77275" w:rsidRPr="00C124A1" w:rsidRDefault="00A77275" w:rsidP="00C40A28">
            <w:pPr>
              <w:spacing w:before="0" w:after="0"/>
              <w:jc w:val="center"/>
              <w:cnfStyle w:val="000000100000"/>
              <w:rPr>
                <w:rFonts w:ascii="Calibri" w:hAnsi="Calibri" w:cs="Calibri"/>
                <w:color w:val="FF0000"/>
              </w:rPr>
            </w:pPr>
            <w:r w:rsidRPr="00C124A1">
              <w:rPr>
                <w:rFonts w:ascii="Calibri" w:hAnsi="Calibri" w:cs="Calibri"/>
                <w:sz w:val="20"/>
              </w:rPr>
              <w:t>szt.</w:t>
            </w:r>
          </w:p>
        </w:tc>
      </w:tr>
      <w:tr w:rsidR="00A77275" w:rsidRPr="00C124A1" w:rsidTr="000F56E3">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5</w:t>
            </w:r>
          </w:p>
        </w:tc>
        <w:tc>
          <w:tcPr>
            <w:tcW w:w="526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sz w:val="20"/>
              </w:rPr>
            </w:pPr>
            <w:r w:rsidRPr="00C124A1">
              <w:rPr>
                <w:rFonts w:ascii="Calibri" w:hAnsi="Calibri" w:cs="Calibri"/>
                <w:sz w:val="20"/>
              </w:rPr>
              <w:t>Przydomowe oczyszczalnie ścieków</w:t>
            </w:r>
          </w:p>
        </w:tc>
        <w:tc>
          <w:tcPr>
            <w:tcW w:w="3229" w:type="dxa"/>
            <w:shd w:val="clear" w:color="auto" w:fill="FFFFFF" w:themeFill="background1"/>
            <w:vAlign w:val="center"/>
          </w:tcPr>
          <w:p w:rsidR="00A77275" w:rsidRPr="00C124A1" w:rsidRDefault="00A77275" w:rsidP="00C40A28">
            <w:pPr>
              <w:spacing w:before="0" w:after="0"/>
              <w:jc w:val="center"/>
              <w:cnfStyle w:val="000000000000"/>
              <w:rPr>
                <w:rFonts w:ascii="Calibri" w:hAnsi="Calibri" w:cs="Calibri"/>
                <w:color w:val="FF0000"/>
              </w:rPr>
            </w:pPr>
            <w:r w:rsidRPr="00C124A1">
              <w:rPr>
                <w:rFonts w:ascii="Calibri" w:hAnsi="Calibri" w:cs="Calibri"/>
                <w:sz w:val="20"/>
              </w:rPr>
              <w:t>szt.</w:t>
            </w:r>
          </w:p>
        </w:tc>
      </w:tr>
      <w:tr w:rsidR="00A77275" w:rsidRPr="00C124A1" w:rsidTr="000F56E3">
        <w:trPr>
          <w:cnfStyle w:val="000000100000"/>
        </w:trPr>
        <w:tc>
          <w:tcPr>
            <w:cnfStyle w:val="001000000000"/>
            <w:tcW w:w="562" w:type="dxa"/>
            <w:shd w:val="clear" w:color="auto" w:fill="FFFFFF" w:themeFill="background1"/>
            <w:vAlign w:val="center"/>
          </w:tcPr>
          <w:p w:rsidR="00A77275"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6</w:t>
            </w:r>
          </w:p>
        </w:tc>
        <w:tc>
          <w:tcPr>
            <w:tcW w:w="5269" w:type="dxa"/>
            <w:shd w:val="clear" w:color="auto" w:fill="FFFFFF" w:themeFill="background1"/>
            <w:vAlign w:val="center"/>
          </w:tcPr>
          <w:p w:rsidR="00A77275" w:rsidRPr="00C124A1" w:rsidRDefault="00015026" w:rsidP="00C40A28">
            <w:pPr>
              <w:spacing w:before="0" w:after="0"/>
              <w:jc w:val="center"/>
              <w:cnfStyle w:val="000000100000"/>
              <w:rPr>
                <w:rFonts w:ascii="Calibri" w:hAnsi="Calibri" w:cs="Calibri"/>
                <w:sz w:val="20"/>
              </w:rPr>
            </w:pPr>
            <w:r w:rsidRPr="00C124A1">
              <w:rPr>
                <w:rFonts w:ascii="Calibri" w:hAnsi="Calibri" w:cs="Calibri"/>
                <w:sz w:val="20"/>
              </w:rPr>
              <w:t>Liczba mieszkańców korzystająca z sieci wodociągowej</w:t>
            </w:r>
          </w:p>
        </w:tc>
        <w:tc>
          <w:tcPr>
            <w:tcW w:w="3229" w:type="dxa"/>
            <w:shd w:val="clear" w:color="auto" w:fill="FFFFFF" w:themeFill="background1"/>
            <w:vAlign w:val="center"/>
          </w:tcPr>
          <w:p w:rsidR="00A77275" w:rsidRPr="00C124A1" w:rsidRDefault="00015026" w:rsidP="00C40A28">
            <w:pPr>
              <w:spacing w:before="0" w:after="0"/>
              <w:jc w:val="center"/>
              <w:cnfStyle w:val="000000100000"/>
              <w:rPr>
                <w:rFonts w:ascii="Calibri" w:hAnsi="Calibri" w:cs="Calibri"/>
                <w:sz w:val="20"/>
              </w:rPr>
            </w:pPr>
            <w:r w:rsidRPr="00C124A1">
              <w:rPr>
                <w:rFonts w:ascii="Calibri" w:hAnsi="Calibri" w:cs="Calibri"/>
                <w:sz w:val="20"/>
              </w:rPr>
              <w:t>liczba osób</w:t>
            </w:r>
          </w:p>
        </w:tc>
      </w:tr>
      <w:tr w:rsidR="00015026" w:rsidRPr="00C124A1" w:rsidTr="000F56E3">
        <w:tc>
          <w:tcPr>
            <w:cnfStyle w:val="001000000000"/>
            <w:tcW w:w="562" w:type="dxa"/>
            <w:shd w:val="clear" w:color="auto" w:fill="FFFFFF" w:themeFill="background1"/>
            <w:vAlign w:val="center"/>
          </w:tcPr>
          <w:p w:rsidR="00015026" w:rsidRPr="00C124A1" w:rsidRDefault="006F3C02" w:rsidP="00C40A28">
            <w:pPr>
              <w:spacing w:before="0" w:after="0"/>
              <w:jc w:val="center"/>
              <w:rPr>
                <w:rFonts w:ascii="Calibri" w:hAnsi="Calibri" w:cs="Calibri"/>
                <w:b w:val="0"/>
                <w:sz w:val="20"/>
                <w:szCs w:val="20"/>
              </w:rPr>
            </w:pPr>
            <w:r w:rsidRPr="00C124A1">
              <w:rPr>
                <w:rFonts w:ascii="Calibri" w:hAnsi="Calibri" w:cs="Calibri"/>
                <w:b w:val="0"/>
                <w:sz w:val="20"/>
                <w:szCs w:val="20"/>
              </w:rPr>
              <w:t>7</w:t>
            </w:r>
          </w:p>
        </w:tc>
        <w:tc>
          <w:tcPr>
            <w:tcW w:w="5269" w:type="dxa"/>
            <w:shd w:val="clear" w:color="auto" w:fill="FFFFFF" w:themeFill="background1"/>
            <w:vAlign w:val="center"/>
          </w:tcPr>
          <w:p w:rsidR="00015026" w:rsidRPr="00C124A1" w:rsidRDefault="00015026" w:rsidP="00C40A28">
            <w:pPr>
              <w:spacing w:before="0" w:after="0"/>
              <w:jc w:val="center"/>
              <w:cnfStyle w:val="000000000000"/>
              <w:rPr>
                <w:rFonts w:ascii="Calibri" w:hAnsi="Calibri" w:cs="Calibri"/>
                <w:sz w:val="20"/>
              </w:rPr>
            </w:pPr>
            <w:r w:rsidRPr="00C124A1">
              <w:rPr>
                <w:rFonts w:ascii="Calibri" w:hAnsi="Calibri" w:cs="Calibri"/>
                <w:sz w:val="20"/>
              </w:rPr>
              <w:t>Liczba mieszkańców korzystająca z kanalizacji sanitarnej</w:t>
            </w:r>
          </w:p>
        </w:tc>
        <w:tc>
          <w:tcPr>
            <w:tcW w:w="3229" w:type="dxa"/>
            <w:shd w:val="clear" w:color="auto" w:fill="FFFFFF" w:themeFill="background1"/>
            <w:vAlign w:val="center"/>
          </w:tcPr>
          <w:p w:rsidR="00015026" w:rsidRPr="00C124A1" w:rsidRDefault="00015026" w:rsidP="00C40A28">
            <w:pPr>
              <w:spacing w:before="0" w:after="0"/>
              <w:jc w:val="center"/>
              <w:cnfStyle w:val="000000000000"/>
              <w:rPr>
                <w:rFonts w:ascii="Calibri" w:hAnsi="Calibri" w:cs="Calibri"/>
                <w:sz w:val="20"/>
              </w:rPr>
            </w:pPr>
            <w:r w:rsidRPr="00C124A1">
              <w:rPr>
                <w:rFonts w:ascii="Calibri" w:hAnsi="Calibri" w:cs="Calibri"/>
                <w:sz w:val="20"/>
              </w:rPr>
              <w:t>liczba osób</w:t>
            </w:r>
          </w:p>
        </w:tc>
      </w:tr>
      <w:tr w:rsidR="00015026" w:rsidRPr="00C124A1" w:rsidTr="00C87FE3">
        <w:trPr>
          <w:cnfStyle w:val="000000100000"/>
        </w:trPr>
        <w:tc>
          <w:tcPr>
            <w:cnfStyle w:val="001000000000"/>
            <w:tcW w:w="9060" w:type="dxa"/>
            <w:gridSpan w:val="3"/>
            <w:shd w:val="clear" w:color="auto" w:fill="F2F2F2" w:themeFill="background1" w:themeFillShade="F2"/>
            <w:vAlign w:val="center"/>
          </w:tcPr>
          <w:p w:rsidR="00015026" w:rsidRPr="00C124A1" w:rsidRDefault="00015026" w:rsidP="00C40A28">
            <w:pPr>
              <w:spacing w:before="0" w:after="0"/>
              <w:jc w:val="center"/>
              <w:rPr>
                <w:rFonts w:ascii="Calibri" w:hAnsi="Calibri" w:cs="Calibri"/>
                <w:color w:val="FF0000"/>
              </w:rPr>
            </w:pPr>
            <w:r w:rsidRPr="00C124A1">
              <w:rPr>
                <w:rFonts w:ascii="Calibri" w:hAnsi="Calibri" w:cs="Calibri"/>
                <w:sz w:val="20"/>
              </w:rPr>
              <w:t>Zasoby geologiczne</w:t>
            </w:r>
          </w:p>
        </w:tc>
      </w:tr>
      <w:tr w:rsidR="00015026" w:rsidRPr="00C124A1" w:rsidTr="000F56E3">
        <w:tc>
          <w:tcPr>
            <w:cnfStyle w:val="001000000000"/>
            <w:tcW w:w="562" w:type="dxa"/>
            <w:shd w:val="clear" w:color="auto" w:fill="FFFFFF" w:themeFill="background1"/>
            <w:vAlign w:val="center"/>
          </w:tcPr>
          <w:p w:rsidR="00015026" w:rsidRPr="00C124A1" w:rsidRDefault="00E96046" w:rsidP="00C40A28">
            <w:pPr>
              <w:spacing w:before="0" w:after="0"/>
              <w:jc w:val="center"/>
              <w:rPr>
                <w:rFonts w:ascii="Calibri" w:hAnsi="Calibri" w:cs="Calibri"/>
                <w:b w:val="0"/>
                <w:color w:val="FF000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015026" w:rsidRPr="00C124A1" w:rsidRDefault="006F3C02" w:rsidP="00C40A28">
            <w:pPr>
              <w:spacing w:before="0" w:after="0" w:line="240" w:lineRule="auto"/>
              <w:jc w:val="center"/>
              <w:cnfStyle w:val="000000000000"/>
              <w:rPr>
                <w:rFonts w:ascii="Calibri" w:hAnsi="Calibri" w:cs="Calibri"/>
                <w:color w:val="FF0000"/>
              </w:rPr>
            </w:pPr>
            <w:r w:rsidRPr="00C124A1">
              <w:rPr>
                <w:rFonts w:ascii="Calibri" w:hAnsi="Calibri" w:cs="Calibri"/>
                <w:sz w:val="20"/>
              </w:rPr>
              <w:t>Liczba uwzględnionych złóż w dokumentach planistycznych</w:t>
            </w:r>
          </w:p>
        </w:tc>
        <w:tc>
          <w:tcPr>
            <w:tcW w:w="3229" w:type="dxa"/>
            <w:shd w:val="clear" w:color="auto" w:fill="FFFFFF" w:themeFill="background1"/>
            <w:vAlign w:val="center"/>
          </w:tcPr>
          <w:p w:rsidR="00015026" w:rsidRPr="00C124A1" w:rsidRDefault="006F3C02" w:rsidP="00C40A28">
            <w:pPr>
              <w:spacing w:before="0" w:after="0"/>
              <w:jc w:val="center"/>
              <w:cnfStyle w:val="000000000000"/>
              <w:rPr>
                <w:rFonts w:ascii="Calibri" w:hAnsi="Calibri" w:cs="Calibri"/>
                <w:color w:val="FF0000"/>
              </w:rPr>
            </w:pPr>
            <w:r w:rsidRPr="00C124A1">
              <w:rPr>
                <w:rFonts w:ascii="Calibri" w:hAnsi="Calibri" w:cs="Calibri"/>
                <w:sz w:val="20"/>
              </w:rPr>
              <w:t>szt.</w:t>
            </w:r>
          </w:p>
        </w:tc>
      </w:tr>
      <w:tr w:rsidR="00E96046" w:rsidRPr="00C124A1" w:rsidTr="00C87FE3">
        <w:trPr>
          <w:cnfStyle w:val="000000100000"/>
        </w:trPr>
        <w:tc>
          <w:tcPr>
            <w:cnfStyle w:val="001000000000"/>
            <w:tcW w:w="9060" w:type="dxa"/>
            <w:gridSpan w:val="3"/>
            <w:shd w:val="clear" w:color="auto" w:fill="F2F2F2" w:themeFill="background1" w:themeFillShade="F2"/>
            <w:vAlign w:val="center"/>
          </w:tcPr>
          <w:p w:rsidR="00E96046" w:rsidRPr="00C124A1" w:rsidRDefault="00E96046" w:rsidP="00C40A28">
            <w:pPr>
              <w:spacing w:before="0" w:after="0"/>
              <w:jc w:val="center"/>
              <w:rPr>
                <w:rFonts w:ascii="Calibri" w:hAnsi="Calibri" w:cs="Calibri"/>
                <w:color w:val="FF0000"/>
              </w:rPr>
            </w:pPr>
            <w:r w:rsidRPr="00C124A1">
              <w:rPr>
                <w:rFonts w:ascii="Calibri" w:hAnsi="Calibri" w:cs="Calibri"/>
                <w:sz w:val="20"/>
              </w:rPr>
              <w:t>Gleby</w:t>
            </w:r>
          </w:p>
        </w:tc>
      </w:tr>
      <w:tr w:rsidR="00956E06" w:rsidRPr="00C124A1" w:rsidTr="000F56E3">
        <w:tc>
          <w:tcPr>
            <w:cnfStyle w:val="001000000000"/>
            <w:tcW w:w="562" w:type="dxa"/>
            <w:shd w:val="clear" w:color="auto" w:fill="FFFFFF" w:themeFill="background1"/>
            <w:vAlign w:val="center"/>
          </w:tcPr>
          <w:p w:rsidR="00956E06" w:rsidRPr="00C124A1" w:rsidRDefault="00956E06" w:rsidP="00956E06">
            <w:pPr>
              <w:spacing w:before="0" w:after="0"/>
              <w:jc w:val="center"/>
              <w:rPr>
                <w:rFonts w:ascii="Calibri" w:hAnsi="Calibri" w:cs="Calibri"/>
                <w:b w:val="0"/>
                <w:sz w:val="20"/>
                <w:szCs w:val="20"/>
              </w:rPr>
            </w:pPr>
            <w:r w:rsidRPr="00C124A1">
              <w:rPr>
                <w:rFonts w:ascii="Calibri" w:hAnsi="Calibri" w:cs="Calibri"/>
                <w:b w:val="0"/>
                <w:sz w:val="20"/>
                <w:szCs w:val="20"/>
              </w:rPr>
              <w:lastRenderedPageBreak/>
              <w:t>1</w:t>
            </w:r>
          </w:p>
        </w:tc>
        <w:tc>
          <w:tcPr>
            <w:tcW w:w="5269" w:type="dxa"/>
            <w:shd w:val="clear" w:color="auto" w:fill="FFFFFF" w:themeFill="background1"/>
            <w:vAlign w:val="center"/>
          </w:tcPr>
          <w:p w:rsidR="00956E06" w:rsidRPr="00C124A1" w:rsidRDefault="00956E06" w:rsidP="00956E06">
            <w:pPr>
              <w:spacing w:before="0" w:after="0"/>
              <w:jc w:val="center"/>
              <w:cnfStyle w:val="000000000000"/>
              <w:rPr>
                <w:rFonts w:ascii="Calibri" w:hAnsi="Calibri" w:cs="Calibri"/>
                <w:sz w:val="20"/>
              </w:rPr>
            </w:pPr>
            <w:r w:rsidRPr="00C124A1">
              <w:rPr>
                <w:rFonts w:ascii="Calibri" w:hAnsi="Calibri" w:cs="Calibri"/>
                <w:sz w:val="20"/>
              </w:rPr>
              <w:t>Powierzchnia gruntów zrekultywowanych</w:t>
            </w:r>
          </w:p>
        </w:tc>
        <w:tc>
          <w:tcPr>
            <w:tcW w:w="3229" w:type="dxa"/>
            <w:shd w:val="clear" w:color="auto" w:fill="FFFFFF" w:themeFill="background1"/>
            <w:vAlign w:val="center"/>
          </w:tcPr>
          <w:p w:rsidR="00956E06" w:rsidRPr="00C124A1" w:rsidRDefault="00956E06" w:rsidP="00956E06">
            <w:pPr>
              <w:spacing w:before="0" w:after="0"/>
              <w:jc w:val="center"/>
              <w:cnfStyle w:val="000000000000"/>
              <w:rPr>
                <w:rFonts w:ascii="Calibri" w:hAnsi="Calibri" w:cs="Calibri"/>
                <w:sz w:val="20"/>
              </w:rPr>
            </w:pPr>
            <w:r w:rsidRPr="00C124A1">
              <w:rPr>
                <w:rFonts w:ascii="Calibri" w:hAnsi="Calibri" w:cs="Calibri"/>
                <w:sz w:val="20"/>
              </w:rPr>
              <w:t>ha</w:t>
            </w:r>
          </w:p>
        </w:tc>
      </w:tr>
      <w:tr w:rsidR="00E96046" w:rsidRPr="00C124A1" w:rsidTr="00C87FE3">
        <w:trPr>
          <w:cnfStyle w:val="000000100000"/>
        </w:trPr>
        <w:tc>
          <w:tcPr>
            <w:cnfStyle w:val="001000000000"/>
            <w:tcW w:w="9060" w:type="dxa"/>
            <w:gridSpan w:val="3"/>
            <w:shd w:val="clear" w:color="auto" w:fill="F2F2F2" w:themeFill="background1" w:themeFillShade="F2"/>
            <w:vAlign w:val="center"/>
          </w:tcPr>
          <w:p w:rsidR="00E96046" w:rsidRPr="00C124A1" w:rsidRDefault="00E96046" w:rsidP="00C40A28">
            <w:pPr>
              <w:spacing w:before="0" w:after="0"/>
              <w:jc w:val="center"/>
              <w:rPr>
                <w:rFonts w:ascii="Calibri" w:hAnsi="Calibri" w:cs="Calibri"/>
                <w:color w:val="FF0000"/>
              </w:rPr>
            </w:pPr>
            <w:r w:rsidRPr="00C124A1">
              <w:rPr>
                <w:rFonts w:ascii="Calibri" w:hAnsi="Calibri" w:cs="Calibri"/>
                <w:sz w:val="20"/>
              </w:rPr>
              <w:t>Gospodarka odpadami i zapobieganie powstawaniu odpadów</w:t>
            </w:r>
          </w:p>
        </w:tc>
      </w:tr>
      <w:tr w:rsidR="00E96046" w:rsidRPr="00C124A1" w:rsidTr="000F56E3">
        <w:tc>
          <w:tcPr>
            <w:cnfStyle w:val="001000000000"/>
            <w:tcW w:w="562" w:type="dxa"/>
            <w:shd w:val="clear" w:color="auto" w:fill="FFFFFF" w:themeFill="background1"/>
            <w:vAlign w:val="center"/>
          </w:tcPr>
          <w:p w:rsidR="00E96046" w:rsidRPr="00C124A1" w:rsidRDefault="0099151C" w:rsidP="00C40A28">
            <w:pPr>
              <w:spacing w:before="0" w:after="0"/>
              <w:jc w:val="center"/>
              <w:rPr>
                <w:rFonts w:ascii="Calibri" w:hAnsi="Calibri" w:cs="Calibri"/>
                <w:b w:val="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E96046" w:rsidRPr="00C124A1" w:rsidRDefault="00E96046" w:rsidP="00C40A28">
            <w:pPr>
              <w:spacing w:before="0" w:after="0"/>
              <w:jc w:val="center"/>
              <w:cnfStyle w:val="000000000000"/>
              <w:rPr>
                <w:rFonts w:ascii="Calibri" w:hAnsi="Calibri" w:cs="Calibri"/>
                <w:sz w:val="20"/>
              </w:rPr>
            </w:pPr>
            <w:r w:rsidRPr="00C124A1">
              <w:rPr>
                <w:rFonts w:ascii="Calibri" w:hAnsi="Calibri" w:cs="Calibri"/>
                <w:sz w:val="20"/>
              </w:rPr>
              <w:t>Ilość usuniętych wyrobów zawierających azbest</w:t>
            </w:r>
          </w:p>
        </w:tc>
        <w:tc>
          <w:tcPr>
            <w:tcW w:w="3229" w:type="dxa"/>
            <w:shd w:val="clear" w:color="auto" w:fill="FFFFFF" w:themeFill="background1"/>
            <w:vAlign w:val="center"/>
          </w:tcPr>
          <w:p w:rsidR="00E96046" w:rsidRPr="00C124A1" w:rsidRDefault="00E96046" w:rsidP="00C40A28">
            <w:pPr>
              <w:spacing w:before="0" w:after="0"/>
              <w:jc w:val="center"/>
              <w:cnfStyle w:val="000000000000"/>
              <w:rPr>
                <w:rFonts w:ascii="Calibri" w:hAnsi="Calibri" w:cs="Calibri"/>
                <w:sz w:val="20"/>
              </w:rPr>
            </w:pPr>
            <w:r w:rsidRPr="00C124A1">
              <w:rPr>
                <w:rFonts w:ascii="Calibri" w:hAnsi="Calibri" w:cs="Calibri"/>
                <w:sz w:val="20"/>
              </w:rPr>
              <w:t>Mg</w:t>
            </w:r>
          </w:p>
        </w:tc>
      </w:tr>
      <w:tr w:rsidR="00E96046" w:rsidRPr="00C124A1" w:rsidTr="000F56E3">
        <w:trPr>
          <w:cnfStyle w:val="000000100000"/>
        </w:trPr>
        <w:tc>
          <w:tcPr>
            <w:cnfStyle w:val="001000000000"/>
            <w:tcW w:w="562" w:type="dxa"/>
            <w:shd w:val="clear" w:color="auto" w:fill="FFFFFF" w:themeFill="background1"/>
            <w:vAlign w:val="center"/>
          </w:tcPr>
          <w:p w:rsidR="00E96046" w:rsidRPr="00C124A1" w:rsidRDefault="0099151C" w:rsidP="00C40A28">
            <w:pPr>
              <w:spacing w:before="0" w:after="0"/>
              <w:jc w:val="center"/>
              <w:rPr>
                <w:rFonts w:ascii="Calibri" w:hAnsi="Calibri" w:cs="Calibri"/>
                <w:b w:val="0"/>
                <w:sz w:val="20"/>
                <w:szCs w:val="20"/>
              </w:rPr>
            </w:pPr>
            <w:r w:rsidRPr="00C124A1">
              <w:rPr>
                <w:rFonts w:ascii="Calibri" w:hAnsi="Calibri" w:cs="Calibri"/>
                <w:b w:val="0"/>
                <w:sz w:val="20"/>
                <w:szCs w:val="20"/>
              </w:rPr>
              <w:t>2</w:t>
            </w:r>
          </w:p>
        </w:tc>
        <w:tc>
          <w:tcPr>
            <w:tcW w:w="5269" w:type="dxa"/>
            <w:shd w:val="clear" w:color="auto" w:fill="FFFFFF" w:themeFill="background1"/>
            <w:vAlign w:val="center"/>
          </w:tcPr>
          <w:p w:rsidR="00E96046" w:rsidRPr="00C124A1" w:rsidRDefault="00E96046" w:rsidP="00C40A28">
            <w:pPr>
              <w:spacing w:before="0" w:after="0"/>
              <w:jc w:val="center"/>
              <w:cnfStyle w:val="000000100000"/>
              <w:rPr>
                <w:rFonts w:ascii="Calibri" w:hAnsi="Calibri" w:cs="Calibri"/>
                <w:sz w:val="20"/>
              </w:rPr>
            </w:pPr>
            <w:r w:rsidRPr="00C124A1">
              <w:rPr>
                <w:rFonts w:ascii="Calibri" w:hAnsi="Calibri" w:cs="Calibri"/>
                <w:sz w:val="20"/>
              </w:rPr>
              <w:t>Osiągnięty poziom recyklingu</w:t>
            </w:r>
          </w:p>
        </w:tc>
        <w:tc>
          <w:tcPr>
            <w:tcW w:w="3229" w:type="dxa"/>
            <w:shd w:val="clear" w:color="auto" w:fill="FFFFFF" w:themeFill="background1"/>
            <w:vAlign w:val="center"/>
          </w:tcPr>
          <w:p w:rsidR="00E96046" w:rsidRPr="00C124A1" w:rsidRDefault="00E96046" w:rsidP="00C40A28">
            <w:pPr>
              <w:spacing w:before="0" w:after="0"/>
              <w:jc w:val="center"/>
              <w:cnfStyle w:val="000000100000"/>
              <w:rPr>
                <w:rFonts w:ascii="Calibri" w:hAnsi="Calibri" w:cs="Calibri"/>
                <w:sz w:val="20"/>
              </w:rPr>
            </w:pPr>
            <w:r w:rsidRPr="00C124A1">
              <w:rPr>
                <w:rFonts w:ascii="Calibri" w:hAnsi="Calibri" w:cs="Calibri"/>
                <w:sz w:val="20"/>
              </w:rPr>
              <w:t>%</w:t>
            </w:r>
          </w:p>
        </w:tc>
      </w:tr>
      <w:tr w:rsidR="00021592" w:rsidRPr="00C124A1" w:rsidTr="000F56E3">
        <w:tc>
          <w:tcPr>
            <w:cnfStyle w:val="001000000000"/>
            <w:tcW w:w="562" w:type="dxa"/>
            <w:shd w:val="clear" w:color="auto" w:fill="FFFFFF" w:themeFill="background1"/>
            <w:vAlign w:val="center"/>
          </w:tcPr>
          <w:p w:rsidR="00021592" w:rsidRPr="00C124A1" w:rsidRDefault="0099151C" w:rsidP="00C40A28">
            <w:pPr>
              <w:spacing w:before="0" w:after="0"/>
              <w:jc w:val="center"/>
              <w:rPr>
                <w:rFonts w:ascii="Calibri" w:hAnsi="Calibri" w:cs="Calibri"/>
                <w:b w:val="0"/>
                <w:sz w:val="20"/>
                <w:szCs w:val="20"/>
              </w:rPr>
            </w:pPr>
            <w:r w:rsidRPr="00C124A1">
              <w:rPr>
                <w:rFonts w:ascii="Calibri" w:hAnsi="Calibri" w:cs="Calibri"/>
                <w:b w:val="0"/>
                <w:sz w:val="20"/>
                <w:szCs w:val="20"/>
              </w:rPr>
              <w:t>3</w:t>
            </w:r>
          </w:p>
        </w:tc>
        <w:tc>
          <w:tcPr>
            <w:tcW w:w="5269" w:type="dxa"/>
            <w:shd w:val="clear" w:color="auto" w:fill="FFFFFF" w:themeFill="background1"/>
            <w:vAlign w:val="center"/>
          </w:tcPr>
          <w:p w:rsidR="00021592" w:rsidRPr="00C124A1" w:rsidRDefault="00021592" w:rsidP="00C40A28">
            <w:pPr>
              <w:spacing w:before="0" w:after="0"/>
              <w:jc w:val="center"/>
              <w:cnfStyle w:val="000000000000"/>
              <w:rPr>
                <w:rFonts w:ascii="Calibri" w:hAnsi="Calibri" w:cs="Calibri"/>
                <w:sz w:val="20"/>
              </w:rPr>
            </w:pPr>
            <w:r w:rsidRPr="00C124A1">
              <w:rPr>
                <w:rFonts w:ascii="Calibri" w:hAnsi="Calibri" w:cs="Calibri"/>
                <w:sz w:val="20"/>
              </w:rPr>
              <w:t>Poziom ograniczenia masy odpadów ulegających biodegradacji przekazanych do składowania</w:t>
            </w:r>
          </w:p>
        </w:tc>
        <w:tc>
          <w:tcPr>
            <w:tcW w:w="3229" w:type="dxa"/>
            <w:shd w:val="clear" w:color="auto" w:fill="FFFFFF" w:themeFill="background1"/>
            <w:vAlign w:val="center"/>
          </w:tcPr>
          <w:p w:rsidR="00021592" w:rsidRPr="00C124A1" w:rsidRDefault="00021592" w:rsidP="00C40A28">
            <w:pPr>
              <w:spacing w:before="0" w:after="0"/>
              <w:jc w:val="center"/>
              <w:cnfStyle w:val="000000000000"/>
              <w:rPr>
                <w:rFonts w:ascii="Calibri" w:hAnsi="Calibri" w:cs="Calibri"/>
                <w:sz w:val="20"/>
              </w:rPr>
            </w:pPr>
            <w:r w:rsidRPr="00C124A1">
              <w:rPr>
                <w:rFonts w:ascii="Calibri" w:hAnsi="Calibri" w:cs="Calibri"/>
                <w:sz w:val="20"/>
              </w:rPr>
              <w:t>%</w:t>
            </w:r>
          </w:p>
        </w:tc>
      </w:tr>
      <w:tr w:rsidR="00E96046" w:rsidRPr="00C124A1" w:rsidTr="00C87FE3">
        <w:trPr>
          <w:cnfStyle w:val="000000100000"/>
        </w:trPr>
        <w:tc>
          <w:tcPr>
            <w:cnfStyle w:val="001000000000"/>
            <w:tcW w:w="9060" w:type="dxa"/>
            <w:gridSpan w:val="3"/>
            <w:shd w:val="clear" w:color="auto" w:fill="F2F2F2" w:themeFill="background1" w:themeFillShade="F2"/>
            <w:vAlign w:val="center"/>
          </w:tcPr>
          <w:p w:rsidR="00E96046" w:rsidRPr="00C124A1" w:rsidRDefault="00E96046" w:rsidP="00C40A28">
            <w:pPr>
              <w:spacing w:before="0" w:after="0"/>
              <w:jc w:val="center"/>
              <w:rPr>
                <w:rFonts w:ascii="Calibri" w:hAnsi="Calibri" w:cs="Calibri"/>
                <w:sz w:val="20"/>
              </w:rPr>
            </w:pPr>
            <w:r w:rsidRPr="00C124A1">
              <w:rPr>
                <w:rFonts w:ascii="Calibri" w:hAnsi="Calibri" w:cs="Calibri"/>
                <w:sz w:val="20"/>
              </w:rPr>
              <w:t>Zasoby przyrodnicze</w:t>
            </w:r>
          </w:p>
        </w:tc>
      </w:tr>
      <w:tr w:rsidR="00E96046" w:rsidRPr="00C124A1" w:rsidTr="000F56E3">
        <w:tc>
          <w:tcPr>
            <w:cnfStyle w:val="001000000000"/>
            <w:tcW w:w="562" w:type="dxa"/>
            <w:shd w:val="clear" w:color="auto" w:fill="FFFFFF" w:themeFill="background1"/>
            <w:vAlign w:val="center"/>
          </w:tcPr>
          <w:p w:rsidR="00E96046" w:rsidRPr="00C124A1" w:rsidRDefault="006F7AB8" w:rsidP="00C40A28">
            <w:pPr>
              <w:spacing w:before="0" w:after="0"/>
              <w:jc w:val="center"/>
              <w:rPr>
                <w:rFonts w:ascii="Calibri" w:hAnsi="Calibri" w:cs="Calibri"/>
                <w:b w:val="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E96046" w:rsidRPr="00C124A1" w:rsidRDefault="00390432" w:rsidP="00C40A28">
            <w:pPr>
              <w:spacing w:before="0" w:after="0"/>
              <w:jc w:val="center"/>
              <w:cnfStyle w:val="000000000000"/>
              <w:rPr>
                <w:rFonts w:ascii="Calibri" w:hAnsi="Calibri" w:cs="Calibri"/>
                <w:sz w:val="20"/>
              </w:rPr>
            </w:pPr>
            <w:r w:rsidRPr="00C124A1">
              <w:rPr>
                <w:rFonts w:ascii="Calibri" w:hAnsi="Calibri" w:cs="Calibri"/>
                <w:sz w:val="20"/>
              </w:rPr>
              <w:t>Lesistość g</w:t>
            </w:r>
            <w:r w:rsidR="006F7AB8" w:rsidRPr="00C124A1">
              <w:rPr>
                <w:rFonts w:ascii="Calibri" w:hAnsi="Calibri" w:cs="Calibri"/>
                <w:sz w:val="20"/>
              </w:rPr>
              <w:t>miny</w:t>
            </w:r>
          </w:p>
        </w:tc>
        <w:tc>
          <w:tcPr>
            <w:tcW w:w="3229" w:type="dxa"/>
            <w:shd w:val="clear" w:color="auto" w:fill="FFFFFF" w:themeFill="background1"/>
            <w:vAlign w:val="center"/>
          </w:tcPr>
          <w:p w:rsidR="00E96046" w:rsidRPr="00C124A1" w:rsidRDefault="006F7AB8" w:rsidP="00C40A28">
            <w:pPr>
              <w:spacing w:before="0" w:after="0"/>
              <w:jc w:val="center"/>
              <w:cnfStyle w:val="000000000000"/>
              <w:rPr>
                <w:rFonts w:ascii="Calibri" w:hAnsi="Calibri" w:cs="Calibri"/>
                <w:sz w:val="20"/>
              </w:rPr>
            </w:pPr>
            <w:r w:rsidRPr="00C124A1">
              <w:rPr>
                <w:rFonts w:ascii="Calibri" w:hAnsi="Calibri" w:cs="Calibri"/>
                <w:sz w:val="20"/>
              </w:rPr>
              <w:t>%</w:t>
            </w:r>
          </w:p>
        </w:tc>
      </w:tr>
      <w:tr w:rsidR="00E96046" w:rsidRPr="00C124A1" w:rsidTr="000F56E3">
        <w:trPr>
          <w:cnfStyle w:val="000000100000"/>
        </w:trPr>
        <w:tc>
          <w:tcPr>
            <w:cnfStyle w:val="001000000000"/>
            <w:tcW w:w="562" w:type="dxa"/>
            <w:shd w:val="clear" w:color="auto" w:fill="FFFFFF" w:themeFill="background1"/>
            <w:vAlign w:val="center"/>
          </w:tcPr>
          <w:p w:rsidR="00E96046" w:rsidRPr="00C124A1" w:rsidRDefault="006F7AB8" w:rsidP="00C40A28">
            <w:pPr>
              <w:spacing w:before="0" w:after="0"/>
              <w:jc w:val="center"/>
              <w:rPr>
                <w:rFonts w:ascii="Calibri" w:hAnsi="Calibri" w:cs="Calibri"/>
                <w:b w:val="0"/>
                <w:sz w:val="20"/>
                <w:szCs w:val="20"/>
              </w:rPr>
            </w:pPr>
            <w:r w:rsidRPr="00C124A1">
              <w:rPr>
                <w:rFonts w:ascii="Calibri" w:hAnsi="Calibri" w:cs="Calibri"/>
                <w:b w:val="0"/>
                <w:sz w:val="20"/>
                <w:szCs w:val="20"/>
              </w:rPr>
              <w:t>2</w:t>
            </w:r>
          </w:p>
        </w:tc>
        <w:tc>
          <w:tcPr>
            <w:tcW w:w="5269" w:type="dxa"/>
            <w:shd w:val="clear" w:color="auto" w:fill="FFFFFF" w:themeFill="background1"/>
            <w:vAlign w:val="center"/>
          </w:tcPr>
          <w:p w:rsidR="00E96046" w:rsidRPr="00C124A1" w:rsidRDefault="006F7AB8" w:rsidP="00C40A28">
            <w:pPr>
              <w:spacing w:before="0" w:after="0"/>
              <w:jc w:val="center"/>
              <w:cnfStyle w:val="000000100000"/>
              <w:rPr>
                <w:rFonts w:ascii="Calibri" w:hAnsi="Calibri" w:cs="Calibri"/>
                <w:sz w:val="20"/>
              </w:rPr>
            </w:pPr>
            <w:r w:rsidRPr="00C124A1">
              <w:rPr>
                <w:rFonts w:ascii="Calibri" w:hAnsi="Calibri" w:cs="Calibri"/>
                <w:sz w:val="20"/>
              </w:rPr>
              <w:t>Liczba form ochrony przyrody</w:t>
            </w:r>
          </w:p>
        </w:tc>
        <w:tc>
          <w:tcPr>
            <w:tcW w:w="3229" w:type="dxa"/>
            <w:shd w:val="clear" w:color="auto" w:fill="FFFFFF" w:themeFill="background1"/>
            <w:vAlign w:val="center"/>
          </w:tcPr>
          <w:p w:rsidR="00E96046" w:rsidRPr="00C124A1" w:rsidRDefault="006F7AB8" w:rsidP="00C40A28">
            <w:pPr>
              <w:spacing w:before="0" w:after="0"/>
              <w:jc w:val="center"/>
              <w:cnfStyle w:val="000000100000"/>
              <w:rPr>
                <w:rFonts w:ascii="Calibri" w:hAnsi="Calibri" w:cs="Calibri"/>
                <w:sz w:val="20"/>
              </w:rPr>
            </w:pPr>
            <w:r w:rsidRPr="00C124A1">
              <w:rPr>
                <w:rFonts w:ascii="Calibri" w:hAnsi="Calibri" w:cs="Calibri"/>
                <w:sz w:val="20"/>
              </w:rPr>
              <w:t>szt.</w:t>
            </w:r>
          </w:p>
        </w:tc>
      </w:tr>
      <w:tr w:rsidR="006F7AB8" w:rsidRPr="00C124A1" w:rsidTr="00C87FE3">
        <w:tc>
          <w:tcPr>
            <w:cnfStyle w:val="001000000000"/>
            <w:tcW w:w="9060" w:type="dxa"/>
            <w:gridSpan w:val="3"/>
            <w:shd w:val="clear" w:color="auto" w:fill="F2F2F2" w:themeFill="background1" w:themeFillShade="F2"/>
            <w:vAlign w:val="center"/>
          </w:tcPr>
          <w:p w:rsidR="006F7AB8" w:rsidRPr="00C124A1" w:rsidRDefault="006F7AB8" w:rsidP="00C40A28">
            <w:pPr>
              <w:spacing w:before="0" w:after="0"/>
              <w:jc w:val="center"/>
              <w:rPr>
                <w:rFonts w:ascii="Calibri" w:hAnsi="Calibri" w:cs="Calibri"/>
                <w:sz w:val="20"/>
              </w:rPr>
            </w:pPr>
            <w:r w:rsidRPr="00C124A1">
              <w:rPr>
                <w:rFonts w:ascii="Calibri" w:hAnsi="Calibri" w:cs="Calibri"/>
                <w:sz w:val="20"/>
              </w:rPr>
              <w:t>Zagrożenia poważnymi awariami</w:t>
            </w:r>
          </w:p>
        </w:tc>
      </w:tr>
      <w:tr w:rsidR="006F7AB8" w:rsidRPr="00C124A1" w:rsidTr="000F56E3">
        <w:trPr>
          <w:cnfStyle w:val="000000100000"/>
        </w:trPr>
        <w:tc>
          <w:tcPr>
            <w:cnfStyle w:val="001000000000"/>
            <w:tcW w:w="562" w:type="dxa"/>
            <w:shd w:val="clear" w:color="auto" w:fill="FFFFFF" w:themeFill="background1"/>
            <w:vAlign w:val="center"/>
          </w:tcPr>
          <w:p w:rsidR="006F7AB8" w:rsidRPr="00C124A1" w:rsidRDefault="006F7AB8" w:rsidP="00C40A28">
            <w:pPr>
              <w:spacing w:before="0" w:after="0"/>
              <w:jc w:val="center"/>
              <w:rPr>
                <w:rFonts w:ascii="Calibri" w:hAnsi="Calibri" w:cs="Calibri"/>
                <w:b w:val="0"/>
                <w:color w:val="FF0000"/>
                <w:sz w:val="20"/>
                <w:szCs w:val="20"/>
              </w:rPr>
            </w:pPr>
            <w:r w:rsidRPr="00C124A1">
              <w:rPr>
                <w:rFonts w:ascii="Calibri" w:hAnsi="Calibri" w:cs="Calibri"/>
                <w:b w:val="0"/>
                <w:sz w:val="20"/>
                <w:szCs w:val="20"/>
              </w:rPr>
              <w:t>1</w:t>
            </w:r>
          </w:p>
        </w:tc>
        <w:tc>
          <w:tcPr>
            <w:tcW w:w="5269" w:type="dxa"/>
            <w:shd w:val="clear" w:color="auto" w:fill="FFFFFF" w:themeFill="background1"/>
            <w:vAlign w:val="center"/>
          </w:tcPr>
          <w:p w:rsidR="006F7AB8" w:rsidRPr="00C124A1" w:rsidRDefault="006F7AB8" w:rsidP="00C40A28">
            <w:pPr>
              <w:spacing w:before="0" w:after="0"/>
              <w:jc w:val="center"/>
              <w:cnfStyle w:val="000000100000"/>
              <w:rPr>
                <w:rFonts w:ascii="Calibri" w:hAnsi="Calibri" w:cs="Calibri"/>
                <w:sz w:val="20"/>
              </w:rPr>
            </w:pPr>
            <w:r w:rsidRPr="00C124A1">
              <w:rPr>
                <w:rFonts w:ascii="Calibri" w:hAnsi="Calibri" w:cs="Calibri"/>
                <w:sz w:val="20"/>
              </w:rPr>
              <w:t>Liczba inwestycji w zakresie rozbudowy i modernizacji OSP gminnych wraz z nowoczesnym doposażeniem</w:t>
            </w:r>
          </w:p>
        </w:tc>
        <w:tc>
          <w:tcPr>
            <w:tcW w:w="3229" w:type="dxa"/>
            <w:shd w:val="clear" w:color="auto" w:fill="FFFFFF" w:themeFill="background1"/>
            <w:vAlign w:val="center"/>
          </w:tcPr>
          <w:p w:rsidR="006F7AB8" w:rsidRPr="00C124A1" w:rsidRDefault="006F7AB8" w:rsidP="00C40A28">
            <w:pPr>
              <w:spacing w:before="0" w:after="0"/>
              <w:jc w:val="center"/>
              <w:cnfStyle w:val="000000100000"/>
              <w:rPr>
                <w:rFonts w:ascii="Calibri" w:hAnsi="Calibri" w:cs="Calibri"/>
                <w:sz w:val="20"/>
              </w:rPr>
            </w:pPr>
            <w:r w:rsidRPr="00C124A1">
              <w:rPr>
                <w:rFonts w:ascii="Calibri" w:hAnsi="Calibri" w:cs="Calibri"/>
                <w:sz w:val="20"/>
              </w:rPr>
              <w:t>szt.</w:t>
            </w:r>
          </w:p>
        </w:tc>
      </w:tr>
    </w:tbl>
    <w:p w:rsidR="00F4305D" w:rsidRPr="00C124A1" w:rsidRDefault="003E5863" w:rsidP="00D1513D">
      <w:pPr>
        <w:jc w:val="center"/>
        <w:rPr>
          <w:rFonts w:ascii="Calibri" w:hAnsi="Calibri" w:cs="Calibri"/>
          <w:sz w:val="18"/>
        </w:rPr>
      </w:pPr>
      <w:r w:rsidRPr="00C124A1">
        <w:rPr>
          <w:rFonts w:ascii="Calibri" w:hAnsi="Calibri" w:cs="Calibri"/>
          <w:sz w:val="18"/>
        </w:rPr>
        <w:t>Źródło: Opracowanie własne.</w:t>
      </w:r>
    </w:p>
    <w:p w:rsidR="00C87FE3" w:rsidRPr="00C124A1" w:rsidRDefault="00C87FE3" w:rsidP="00BE701E">
      <w:pPr>
        <w:rPr>
          <w:rFonts w:ascii="Calibri" w:hAnsi="Calibri" w:cs="Calibri"/>
          <w:sz w:val="18"/>
        </w:rPr>
      </w:pPr>
    </w:p>
    <w:p w:rsidR="006C5913" w:rsidRPr="00C124A1" w:rsidRDefault="006C5913" w:rsidP="00F84159">
      <w:pPr>
        <w:pStyle w:val="Rozdziay"/>
        <w:numPr>
          <w:ilvl w:val="1"/>
          <w:numId w:val="73"/>
        </w:numPr>
        <w:rPr>
          <w:rFonts w:ascii="Calibri" w:hAnsi="Calibri" w:cs="Calibri"/>
        </w:rPr>
      </w:pPr>
      <w:bookmarkStart w:id="353" w:name="_Toc491676319"/>
      <w:r w:rsidRPr="00C124A1">
        <w:rPr>
          <w:rFonts w:ascii="Calibri" w:hAnsi="Calibri" w:cs="Calibri"/>
        </w:rPr>
        <w:t>ZARZĄDZANIE PROGRAMEM OCHRONY ŚRODOWISKA</w:t>
      </w:r>
      <w:bookmarkEnd w:id="353"/>
    </w:p>
    <w:p w:rsidR="00DE7638" w:rsidRPr="00C124A1" w:rsidRDefault="00DE7638" w:rsidP="006C5913">
      <w:pPr>
        <w:ind w:firstLine="360"/>
        <w:rPr>
          <w:rFonts w:ascii="Calibri" w:hAnsi="Calibri" w:cs="Calibri"/>
        </w:rPr>
      </w:pPr>
      <w:r w:rsidRPr="00C124A1">
        <w:rPr>
          <w:rFonts w:ascii="Calibri" w:hAnsi="Calibri" w:cs="Calibri"/>
        </w:rPr>
        <w:t xml:space="preserve">Program ochrony środowiska dla </w:t>
      </w:r>
      <w:r w:rsidR="0009064A" w:rsidRPr="00C124A1">
        <w:rPr>
          <w:rFonts w:ascii="Calibri" w:hAnsi="Calibri" w:cs="Calibri"/>
        </w:rPr>
        <w:t>gminy i miasta Wyszogród</w:t>
      </w:r>
      <w:r w:rsidR="004D12E7">
        <w:rPr>
          <w:rFonts w:ascii="Calibri" w:hAnsi="Calibri" w:cs="Calibri"/>
        </w:rPr>
        <w:t xml:space="preserve"> </w:t>
      </w:r>
      <w:r w:rsidRPr="00C124A1">
        <w:rPr>
          <w:rFonts w:ascii="Calibri" w:hAnsi="Calibri" w:cs="Calibri"/>
        </w:rPr>
        <w:t>zostaje przyjęty do realizacji</w:t>
      </w:r>
      <w:r w:rsidR="00DB5828" w:rsidRPr="00C124A1">
        <w:rPr>
          <w:rFonts w:ascii="Calibri" w:hAnsi="Calibri" w:cs="Calibri"/>
        </w:rPr>
        <w:t xml:space="preserve"> na podstawie uchwały Rady </w:t>
      </w:r>
      <w:r w:rsidR="004B61FE" w:rsidRPr="00C124A1">
        <w:rPr>
          <w:rFonts w:ascii="Calibri" w:hAnsi="Calibri" w:cs="Calibri"/>
        </w:rPr>
        <w:t>Gminy</w:t>
      </w:r>
      <w:r w:rsidR="00F27046" w:rsidRPr="00C124A1">
        <w:rPr>
          <w:rFonts w:ascii="Calibri" w:hAnsi="Calibri" w:cs="Calibri"/>
        </w:rPr>
        <w:t xml:space="preserve"> i Miasta</w:t>
      </w:r>
      <w:r w:rsidR="007C0F7A" w:rsidRPr="00C124A1">
        <w:rPr>
          <w:rFonts w:ascii="Calibri" w:hAnsi="Calibri" w:cs="Calibri"/>
        </w:rPr>
        <w:t>.</w:t>
      </w:r>
      <w:r w:rsidRPr="00C124A1">
        <w:rPr>
          <w:rFonts w:ascii="Calibri" w:hAnsi="Calibri" w:cs="Calibri"/>
        </w:rPr>
        <w:t xml:space="preserve"> Efektywne wdrożenie i zarządzanie niniejszym programem wymaga dużego zaangażowania administracji samorządowej, a także współpracy pomiędzy wszystkimi instytucjami (organizacjami) zaangażowanymi w zagadnienia ochrony środowiska. </w:t>
      </w:r>
    </w:p>
    <w:p w:rsidR="00DB5828" w:rsidRPr="00C124A1" w:rsidRDefault="00DE7638" w:rsidP="008C12F8">
      <w:pPr>
        <w:spacing w:after="0"/>
        <w:rPr>
          <w:rFonts w:ascii="Calibri" w:hAnsi="Calibri" w:cs="Calibri"/>
        </w:rPr>
      </w:pPr>
      <w:r w:rsidRPr="00C124A1">
        <w:rPr>
          <w:rFonts w:ascii="Calibri" w:hAnsi="Calibri" w:cs="Calibri"/>
        </w:rPr>
        <w:t>Za realiza</w:t>
      </w:r>
      <w:r w:rsidR="00FA3FB1" w:rsidRPr="00C124A1">
        <w:rPr>
          <w:rFonts w:ascii="Calibri" w:hAnsi="Calibri" w:cs="Calibri"/>
        </w:rPr>
        <w:t>cję programu odpowiedzialne są W</w:t>
      </w:r>
      <w:r w:rsidRPr="00C124A1">
        <w:rPr>
          <w:rFonts w:ascii="Calibri" w:hAnsi="Calibri" w:cs="Calibri"/>
        </w:rPr>
        <w:t>ładze Gminy</w:t>
      </w:r>
      <w:r w:rsidR="00F27046" w:rsidRPr="00C124A1">
        <w:rPr>
          <w:rFonts w:ascii="Calibri" w:hAnsi="Calibri" w:cs="Calibri"/>
        </w:rPr>
        <w:t xml:space="preserve"> i Miasta</w:t>
      </w:r>
      <w:r w:rsidRPr="00C124A1">
        <w:rPr>
          <w:rFonts w:ascii="Calibri" w:hAnsi="Calibri" w:cs="Calibri"/>
        </w:rPr>
        <w:t xml:space="preserve">, które powinny wyznaczyć koordynatora wdrażania programu. </w:t>
      </w:r>
    </w:p>
    <w:p w:rsidR="00DE7638" w:rsidRPr="00C124A1" w:rsidRDefault="00DE7638" w:rsidP="00D1513D">
      <w:pPr>
        <w:spacing w:before="0" w:after="0"/>
        <w:rPr>
          <w:rFonts w:ascii="Calibri" w:hAnsi="Calibri" w:cs="Calibri"/>
        </w:rPr>
      </w:pPr>
      <w:r w:rsidRPr="00C124A1">
        <w:rPr>
          <w:rFonts w:ascii="Calibri" w:hAnsi="Calibri" w:cs="Calibri"/>
        </w:rPr>
        <w:t xml:space="preserve">Taką rolę, w imieniu </w:t>
      </w:r>
      <w:r w:rsidR="00F27046" w:rsidRPr="00C124A1">
        <w:rPr>
          <w:rFonts w:ascii="Calibri" w:hAnsi="Calibri" w:cs="Calibri"/>
        </w:rPr>
        <w:t>Burmistrz</w:t>
      </w:r>
      <w:r w:rsidR="007B2630">
        <w:rPr>
          <w:rFonts w:ascii="Calibri" w:hAnsi="Calibri" w:cs="Calibri"/>
        </w:rPr>
        <w:t>a</w:t>
      </w:r>
      <w:r w:rsidR="00F27046" w:rsidRPr="00C124A1">
        <w:rPr>
          <w:rFonts w:ascii="Calibri" w:hAnsi="Calibri" w:cs="Calibri"/>
        </w:rPr>
        <w:t xml:space="preserve"> Gminy i Miasta Wyszogród</w:t>
      </w:r>
      <w:r w:rsidRPr="00C124A1">
        <w:rPr>
          <w:rFonts w:ascii="Calibri" w:hAnsi="Calibri" w:cs="Calibri"/>
        </w:rPr>
        <w:t xml:space="preserve">, pełni </w:t>
      </w:r>
      <w:r w:rsidR="004B61FE" w:rsidRPr="00C124A1">
        <w:rPr>
          <w:rFonts w:ascii="Calibri" w:hAnsi="Calibri" w:cs="Calibri"/>
        </w:rPr>
        <w:t xml:space="preserve">osoba zajmująca stanowisko </w:t>
      </w:r>
      <w:r w:rsidR="00F27046" w:rsidRPr="00C124A1">
        <w:rPr>
          <w:rFonts w:ascii="Calibri" w:hAnsi="Calibri" w:cs="Calibri"/>
        </w:rPr>
        <w:t xml:space="preserve">Specjalisty ds. ochrony środowiska i inwestycji współpracująca </w:t>
      </w:r>
      <w:r w:rsidR="004B61FE" w:rsidRPr="00C124A1">
        <w:rPr>
          <w:rFonts w:ascii="Calibri" w:hAnsi="Calibri" w:cs="Calibri"/>
        </w:rPr>
        <w:t>z</w:t>
      </w:r>
      <w:r w:rsidR="004D12E7">
        <w:rPr>
          <w:rFonts w:ascii="Calibri" w:hAnsi="Calibri" w:cs="Calibri"/>
        </w:rPr>
        <w:t xml:space="preserve"> </w:t>
      </w:r>
      <w:r w:rsidR="007C0F7A" w:rsidRPr="00C124A1">
        <w:rPr>
          <w:rFonts w:ascii="Calibri" w:hAnsi="Calibri" w:cs="Calibri"/>
        </w:rPr>
        <w:t xml:space="preserve">pracownikami </w:t>
      </w:r>
      <w:r w:rsidR="00B25FE3" w:rsidRPr="00C124A1">
        <w:rPr>
          <w:rFonts w:ascii="Calibri" w:hAnsi="Calibri" w:cs="Calibri"/>
        </w:rPr>
        <w:t>Urzędu</w:t>
      </w:r>
      <w:r w:rsidR="004D12E7">
        <w:rPr>
          <w:rFonts w:ascii="Calibri" w:hAnsi="Calibri" w:cs="Calibri"/>
        </w:rPr>
        <w:t xml:space="preserve"> </w:t>
      </w:r>
      <w:r w:rsidR="00F27046" w:rsidRPr="00C124A1">
        <w:rPr>
          <w:rFonts w:ascii="Calibri" w:hAnsi="Calibri" w:cs="Calibri"/>
        </w:rPr>
        <w:t>Gminy i</w:t>
      </w:r>
      <w:r w:rsidR="007B2630">
        <w:rPr>
          <w:rFonts w:ascii="Calibri" w:hAnsi="Calibri" w:cs="Calibri"/>
        </w:rPr>
        <w:t> </w:t>
      </w:r>
      <w:r w:rsidR="00F27046" w:rsidRPr="00C124A1">
        <w:rPr>
          <w:rFonts w:ascii="Calibri" w:hAnsi="Calibri" w:cs="Calibri"/>
        </w:rPr>
        <w:t>Miasta Wyszogród</w:t>
      </w:r>
      <w:r w:rsidR="00D92F6F" w:rsidRPr="00C124A1">
        <w:rPr>
          <w:rFonts w:ascii="Calibri" w:hAnsi="Calibri" w:cs="Calibri"/>
        </w:rPr>
        <w:t>.</w:t>
      </w:r>
      <w:r w:rsidR="004D12E7">
        <w:rPr>
          <w:rFonts w:ascii="Calibri" w:hAnsi="Calibri" w:cs="Calibri"/>
        </w:rPr>
        <w:t xml:space="preserve"> </w:t>
      </w:r>
      <w:r w:rsidR="007C0F7A" w:rsidRPr="00C124A1">
        <w:rPr>
          <w:rFonts w:ascii="Calibri" w:hAnsi="Calibri" w:cs="Calibri"/>
        </w:rPr>
        <w:t xml:space="preserve">Koordynator będzie </w:t>
      </w:r>
      <w:r w:rsidRPr="00C124A1">
        <w:rPr>
          <w:rFonts w:ascii="Calibri" w:hAnsi="Calibri" w:cs="Calibri"/>
        </w:rPr>
        <w:t xml:space="preserve">współpracował ściśle z Radą </w:t>
      </w:r>
      <w:r w:rsidR="004B61FE" w:rsidRPr="00C124A1">
        <w:rPr>
          <w:rFonts w:ascii="Calibri" w:hAnsi="Calibri" w:cs="Calibri"/>
        </w:rPr>
        <w:t>Gminy</w:t>
      </w:r>
      <w:r w:rsidR="00F27046" w:rsidRPr="00C124A1">
        <w:rPr>
          <w:rFonts w:ascii="Calibri" w:hAnsi="Calibri" w:cs="Calibri"/>
        </w:rPr>
        <w:t xml:space="preserve"> i Miasta</w:t>
      </w:r>
      <w:r w:rsidR="007C0F7A" w:rsidRPr="00C124A1">
        <w:rPr>
          <w:rFonts w:ascii="Calibri" w:hAnsi="Calibri" w:cs="Calibri"/>
        </w:rPr>
        <w:t>,</w:t>
      </w:r>
      <w:r w:rsidRPr="00C124A1">
        <w:rPr>
          <w:rFonts w:ascii="Calibri" w:hAnsi="Calibri" w:cs="Calibri"/>
        </w:rPr>
        <w:t xml:space="preserve"> przedstawiając okresowe sprawozdania z realizacji programu. </w:t>
      </w:r>
    </w:p>
    <w:p w:rsidR="0073736F" w:rsidRPr="00C124A1" w:rsidRDefault="00DB5828" w:rsidP="00D92F6F">
      <w:pPr>
        <w:spacing w:after="0"/>
        <w:rPr>
          <w:rFonts w:ascii="Calibri" w:hAnsi="Calibri" w:cs="Calibri"/>
        </w:rPr>
      </w:pPr>
      <w:r w:rsidRPr="00C124A1">
        <w:rPr>
          <w:rFonts w:ascii="Calibri" w:hAnsi="Calibri" w:cs="Calibri"/>
        </w:rPr>
        <w:t>W latach 2017</w:t>
      </w:r>
      <w:r w:rsidR="00DE7638" w:rsidRPr="00C124A1">
        <w:rPr>
          <w:rFonts w:ascii="Calibri" w:hAnsi="Calibri" w:cs="Calibri"/>
        </w:rPr>
        <w:t xml:space="preserve">-2020 koordynator wdrażania Programu co </w:t>
      </w:r>
      <w:r w:rsidR="00B25FE3" w:rsidRPr="00C124A1">
        <w:rPr>
          <w:rFonts w:ascii="Calibri" w:hAnsi="Calibri" w:cs="Calibri"/>
        </w:rPr>
        <w:t>dwa lata</w:t>
      </w:r>
      <w:r w:rsidR="004D12E7">
        <w:rPr>
          <w:rFonts w:ascii="Calibri" w:hAnsi="Calibri" w:cs="Calibri"/>
        </w:rPr>
        <w:t xml:space="preserve"> </w:t>
      </w:r>
      <w:r w:rsidR="00DE7638" w:rsidRPr="00C124A1">
        <w:rPr>
          <w:rFonts w:ascii="Calibri" w:hAnsi="Calibri" w:cs="Calibri"/>
        </w:rPr>
        <w:t xml:space="preserve">oceniał będzie postęp </w:t>
      </w:r>
      <w:r w:rsidR="00DE7638" w:rsidRPr="00C124A1">
        <w:rPr>
          <w:rFonts w:ascii="Calibri" w:hAnsi="Calibri" w:cs="Calibri"/>
        </w:rPr>
        <w:br/>
        <w:t>w zakresie wdrażania zdefiniowanych działań, a pod koniec 2020 r. nastąpi ewentualna ocena rozbieżności między cel</w:t>
      </w:r>
      <w:r w:rsidR="00021592" w:rsidRPr="00C124A1">
        <w:rPr>
          <w:rFonts w:ascii="Calibri" w:hAnsi="Calibri" w:cs="Calibri"/>
        </w:rPr>
        <w:t>ami zdefiniowanymi w Programie wraz z analizą</w:t>
      </w:r>
      <w:r w:rsidR="00DE7638" w:rsidRPr="00C124A1">
        <w:rPr>
          <w:rFonts w:ascii="Calibri" w:hAnsi="Calibri" w:cs="Calibri"/>
        </w:rPr>
        <w:t xml:space="preserve"> przyczyn tych rozbieżności. Wyniki oceny będą stanowiły wykładnię dla kolejnego Programu, w kt</w:t>
      </w:r>
      <w:r w:rsidR="007B2630">
        <w:rPr>
          <w:rFonts w:ascii="Calibri" w:hAnsi="Calibri" w:cs="Calibri"/>
        </w:rPr>
        <w:t xml:space="preserve">órym zostaną zdefiniowane cele </w:t>
      </w:r>
      <w:r w:rsidR="00DE7638" w:rsidRPr="00C124A1">
        <w:rPr>
          <w:rFonts w:ascii="Calibri" w:hAnsi="Calibri" w:cs="Calibri"/>
        </w:rPr>
        <w:t xml:space="preserve">i zadania. </w:t>
      </w:r>
    </w:p>
    <w:p w:rsidR="000B3434" w:rsidRPr="00C124A1" w:rsidRDefault="00DE7638" w:rsidP="008C12F8">
      <w:pPr>
        <w:spacing w:after="0"/>
        <w:rPr>
          <w:rFonts w:ascii="Calibri" w:hAnsi="Calibri" w:cs="Calibri"/>
        </w:rPr>
      </w:pPr>
      <w:r w:rsidRPr="00C124A1">
        <w:rPr>
          <w:rFonts w:ascii="Calibri" w:hAnsi="Calibri" w:cs="Calibri"/>
        </w:rPr>
        <w:t xml:space="preserve">Program będzie wdrażany przy udziale wielu partnerów, wśród których należy wymienić: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t xml:space="preserve">poszczególne referaty Urzędu </w:t>
      </w:r>
      <w:r w:rsidR="004B61FE" w:rsidRPr="00C124A1">
        <w:rPr>
          <w:rFonts w:ascii="Calibri" w:hAnsi="Calibri" w:cs="Calibri"/>
        </w:rPr>
        <w:t xml:space="preserve">Gminy </w:t>
      </w:r>
      <w:r w:rsidR="00F27046" w:rsidRPr="00C124A1">
        <w:rPr>
          <w:rFonts w:ascii="Calibri" w:hAnsi="Calibri" w:cs="Calibri"/>
        </w:rPr>
        <w:t xml:space="preserve">i Miasta Wyszogród,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t xml:space="preserve">zakłady przemysłowe i podmioty gospodarcze,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lastRenderedPageBreak/>
        <w:t xml:space="preserve">instytucje kontrolujące,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t xml:space="preserve">organizacje pozarządowe,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t xml:space="preserve">rolników, </w:t>
      </w:r>
    </w:p>
    <w:p w:rsidR="000B3434" w:rsidRPr="00C124A1" w:rsidRDefault="00DE7638" w:rsidP="00082830">
      <w:pPr>
        <w:pStyle w:val="Akapitzlist"/>
        <w:numPr>
          <w:ilvl w:val="0"/>
          <w:numId w:val="61"/>
        </w:numPr>
        <w:rPr>
          <w:rFonts w:ascii="Calibri" w:hAnsi="Calibri" w:cs="Calibri"/>
        </w:rPr>
      </w:pPr>
      <w:r w:rsidRPr="00C124A1">
        <w:rPr>
          <w:rFonts w:ascii="Calibri" w:hAnsi="Calibri" w:cs="Calibri"/>
        </w:rPr>
        <w:t xml:space="preserve">nauczycieli, </w:t>
      </w:r>
    </w:p>
    <w:p w:rsidR="00204783" w:rsidRPr="00C124A1" w:rsidRDefault="00DE7638" w:rsidP="00082830">
      <w:pPr>
        <w:pStyle w:val="Akapitzlist"/>
        <w:numPr>
          <w:ilvl w:val="0"/>
          <w:numId w:val="61"/>
        </w:numPr>
        <w:spacing w:after="0"/>
        <w:rPr>
          <w:rFonts w:ascii="Calibri" w:hAnsi="Calibri" w:cs="Calibri"/>
        </w:rPr>
      </w:pPr>
      <w:r w:rsidRPr="00C124A1">
        <w:rPr>
          <w:rFonts w:ascii="Calibri" w:hAnsi="Calibri" w:cs="Calibri"/>
        </w:rPr>
        <w:t xml:space="preserve">mieszkańców </w:t>
      </w:r>
    </w:p>
    <w:p w:rsidR="00204783" w:rsidRPr="00C124A1" w:rsidRDefault="00DE7638" w:rsidP="00082830">
      <w:pPr>
        <w:pStyle w:val="Akapitzlist"/>
        <w:numPr>
          <w:ilvl w:val="0"/>
          <w:numId w:val="61"/>
        </w:numPr>
        <w:spacing w:after="0"/>
        <w:rPr>
          <w:rFonts w:ascii="Calibri" w:hAnsi="Calibri" w:cs="Calibri"/>
        </w:rPr>
      </w:pPr>
      <w:r w:rsidRPr="00C124A1">
        <w:rPr>
          <w:rFonts w:ascii="Calibri" w:hAnsi="Calibri" w:cs="Calibri"/>
        </w:rPr>
        <w:t xml:space="preserve">innych. </w:t>
      </w:r>
    </w:p>
    <w:p w:rsidR="00DE7638" w:rsidRPr="00C124A1" w:rsidRDefault="00DE7638" w:rsidP="00204783">
      <w:pPr>
        <w:spacing w:after="0"/>
        <w:rPr>
          <w:rFonts w:ascii="Calibri" w:hAnsi="Calibri" w:cs="Calibri"/>
        </w:rPr>
      </w:pPr>
      <w:r w:rsidRPr="00C124A1">
        <w:rPr>
          <w:rFonts w:ascii="Calibri" w:hAnsi="Calibri" w:cs="Calibri"/>
        </w:rPr>
        <w:t xml:space="preserve">Wszystkie jednostki będą musiały ze sobą współpracować poprzez stałą wymianę informacji </w:t>
      </w:r>
      <w:r w:rsidR="000B3434" w:rsidRPr="00C124A1">
        <w:rPr>
          <w:rFonts w:ascii="Calibri" w:hAnsi="Calibri" w:cs="Calibri"/>
        </w:rPr>
        <w:br/>
      </w:r>
      <w:r w:rsidRPr="00C124A1">
        <w:rPr>
          <w:rFonts w:ascii="Calibri" w:hAnsi="Calibri" w:cs="Calibri"/>
        </w:rPr>
        <w:t xml:space="preserve">i wiedzy. Jednocześnie każdy z partnerów powinien być informowany o postępach we wdrażaniu Programu. W celu usprawnienia tych działań zaleca się opracować szczegółowy harmonogram spotkań partnerów uczestniczących we wdrażaniu Programu. Bardzo ważna jest również współpraca </w:t>
      </w:r>
      <w:r w:rsidR="002C55DC" w:rsidRPr="00C124A1">
        <w:rPr>
          <w:rFonts w:ascii="Calibri" w:hAnsi="Calibri" w:cs="Calibri"/>
        </w:rPr>
        <w:br/>
      </w:r>
      <w:r w:rsidRPr="00C124A1">
        <w:rPr>
          <w:rFonts w:ascii="Calibri" w:hAnsi="Calibri" w:cs="Calibri"/>
        </w:rPr>
        <w:t>z sąsiednimi gminami i miastami, bowiem zagrożenia dla środowiska mają pochodzenie lokalne, ale mogą one oddziaływać także na znacznie większych obszarach. Stąd też wynika potrzeba rozwiązań tych problemów w oparciu o współpracę międzygminną, np. w zakresie gospodarki odpadami. Współpraca taka, oprócz pozytywnych efektów dla środowiska może przynieść także korzyści ekonomiczne.</w:t>
      </w:r>
    </w:p>
    <w:p w:rsidR="00C84356" w:rsidRPr="00C124A1" w:rsidRDefault="00DE7638" w:rsidP="00A271FB">
      <w:pPr>
        <w:ind w:firstLine="454"/>
        <w:rPr>
          <w:rFonts w:ascii="Calibri" w:hAnsi="Calibri" w:cs="Calibri"/>
        </w:rPr>
      </w:pPr>
      <w:r w:rsidRPr="00C124A1">
        <w:rPr>
          <w:rFonts w:ascii="Calibri" w:hAnsi="Calibri" w:cs="Calibri"/>
        </w:rPr>
        <w:t>Aktywność społeczna wspierana jest również poprzez niezależną prasę ekologiczną, różnorodne wydawnictwa, programy telewizyjne, akcj</w:t>
      </w:r>
      <w:r w:rsidR="00626196" w:rsidRPr="00C124A1">
        <w:rPr>
          <w:rFonts w:ascii="Calibri" w:hAnsi="Calibri" w:cs="Calibri"/>
        </w:rPr>
        <w:t>e edukacyjne i promocyjne oraz i</w:t>
      </w:r>
      <w:r w:rsidRPr="00C124A1">
        <w:rPr>
          <w:rFonts w:ascii="Calibri" w:hAnsi="Calibri" w:cs="Calibri"/>
        </w:rPr>
        <w:t>nternet. Duże znaczenie dla ekspansji obywatelskiej aktywności ma nowe ustawodawstwo stwarzając powszechny dostęp do informacji o środowisku i procedury udziału społeczeńst</w:t>
      </w:r>
      <w:r w:rsidR="00626196" w:rsidRPr="00C124A1">
        <w:rPr>
          <w:rFonts w:ascii="Calibri" w:hAnsi="Calibri" w:cs="Calibri"/>
        </w:rPr>
        <w:t>wa w zarządzaniu środowiskiem (ustawa prawo ochrony ś</w:t>
      </w:r>
      <w:r w:rsidRPr="00C124A1">
        <w:rPr>
          <w:rFonts w:ascii="Calibri" w:hAnsi="Calibri" w:cs="Calibri"/>
        </w:rPr>
        <w:t>rodowiska</w:t>
      </w:r>
      <w:r w:rsidR="00021592" w:rsidRPr="00C124A1">
        <w:rPr>
          <w:rFonts w:ascii="Calibri" w:hAnsi="Calibri" w:cs="Calibri"/>
        </w:rPr>
        <w:t xml:space="preserve"> oraz </w:t>
      </w:r>
      <w:r w:rsidR="00626196" w:rsidRPr="00C124A1">
        <w:rPr>
          <w:rFonts w:ascii="Calibri" w:hAnsi="Calibri" w:cs="Calibri"/>
          <w:color w:val="000000"/>
          <w:shd w:val="clear" w:color="auto" w:fill="FFFFFF"/>
        </w:rPr>
        <w:t>u</w:t>
      </w:r>
      <w:r w:rsidR="00021592" w:rsidRPr="00C124A1">
        <w:rPr>
          <w:rFonts w:ascii="Calibri" w:hAnsi="Calibri" w:cs="Calibri"/>
          <w:color w:val="000000"/>
          <w:shd w:val="clear" w:color="auto" w:fill="FFFFFF"/>
        </w:rPr>
        <w:t>stawa o udostępnianiu informacji</w:t>
      </w:r>
      <w:r w:rsidR="00021592" w:rsidRPr="00C124A1">
        <w:rPr>
          <w:rStyle w:val="apple-converted-space"/>
          <w:rFonts w:ascii="Calibri" w:hAnsi="Calibri" w:cs="Calibri"/>
          <w:color w:val="000000"/>
          <w:shd w:val="clear" w:color="auto" w:fill="FFFFFF"/>
        </w:rPr>
        <w:t> </w:t>
      </w:r>
      <w:r w:rsidR="00021592" w:rsidRPr="00C124A1">
        <w:rPr>
          <w:rFonts w:ascii="Calibri" w:hAnsi="Calibri" w:cs="Calibri"/>
          <w:color w:val="333333"/>
          <w:shd w:val="clear" w:color="auto" w:fill="FFFFFF"/>
        </w:rPr>
        <w:t>o środowisku i jego ochronie, udziale społeczeństwa w ochronie środowiska oraz o ocenach oddziaływania na środowisko</w:t>
      </w:r>
      <w:r w:rsidR="008C12F8" w:rsidRPr="00C124A1">
        <w:rPr>
          <w:rFonts w:ascii="Calibri" w:hAnsi="Calibri" w:cs="Calibri"/>
        </w:rPr>
        <w:t>).</w:t>
      </w:r>
    </w:p>
    <w:p w:rsidR="00C84356" w:rsidRPr="00C124A1" w:rsidRDefault="00C84356" w:rsidP="00C2593C">
      <w:pPr>
        <w:rPr>
          <w:rFonts w:ascii="Calibri" w:hAnsi="Calibri" w:cs="Calibri"/>
        </w:rPr>
      </w:pPr>
    </w:p>
    <w:p w:rsidR="00C84356" w:rsidRPr="00C124A1" w:rsidRDefault="00C84356" w:rsidP="00C2593C">
      <w:pPr>
        <w:rPr>
          <w:rFonts w:ascii="Calibri" w:hAnsi="Calibri" w:cs="Calibri"/>
        </w:rPr>
      </w:pPr>
    </w:p>
    <w:p w:rsidR="00C84356" w:rsidRPr="00C124A1" w:rsidRDefault="00C84356" w:rsidP="00C2593C">
      <w:pPr>
        <w:rPr>
          <w:rFonts w:ascii="Calibri" w:hAnsi="Calibri" w:cs="Calibri"/>
        </w:rPr>
      </w:pPr>
    </w:p>
    <w:p w:rsidR="00D1513D" w:rsidRPr="00C124A1" w:rsidRDefault="00D1513D" w:rsidP="00C2593C">
      <w:pPr>
        <w:rPr>
          <w:rFonts w:ascii="Calibri" w:hAnsi="Calibri" w:cs="Calibri"/>
        </w:rPr>
      </w:pPr>
    </w:p>
    <w:p w:rsidR="007B2630" w:rsidRDefault="007B2630" w:rsidP="009D2E79">
      <w:bookmarkStart w:id="354" w:name="_Toc440877089"/>
    </w:p>
    <w:p w:rsidR="004D12E7" w:rsidRDefault="004D12E7" w:rsidP="009D2E79"/>
    <w:p w:rsidR="004D12E7" w:rsidRDefault="004D12E7" w:rsidP="009D2E79"/>
    <w:p w:rsidR="004D12E7" w:rsidRDefault="004D12E7" w:rsidP="009D2E79"/>
    <w:p w:rsidR="004D12E7" w:rsidRDefault="004D12E7" w:rsidP="009D2E79"/>
    <w:p w:rsidR="00474209" w:rsidRPr="00C124A1" w:rsidRDefault="00F1001E" w:rsidP="00474209">
      <w:pPr>
        <w:pStyle w:val="Dziay"/>
        <w:rPr>
          <w:rFonts w:ascii="Calibri" w:hAnsi="Calibri" w:cs="Calibri"/>
        </w:rPr>
      </w:pPr>
      <w:bookmarkStart w:id="355" w:name="_Toc491676320"/>
      <w:r w:rsidRPr="00C124A1">
        <w:rPr>
          <w:rFonts w:ascii="Calibri" w:hAnsi="Calibri" w:cs="Calibri"/>
        </w:rPr>
        <w:lastRenderedPageBreak/>
        <w:t>SPIS TABEL</w:t>
      </w:r>
      <w:bookmarkEnd w:id="354"/>
      <w:bookmarkEnd w:id="355"/>
    </w:p>
    <w:p w:rsidR="00592BB8" w:rsidRDefault="004F2A29">
      <w:pPr>
        <w:pStyle w:val="Spisilustracji"/>
        <w:tabs>
          <w:tab w:val="right" w:leader="dot" w:pos="9060"/>
        </w:tabs>
        <w:rPr>
          <w:rFonts w:eastAsiaTheme="minorEastAsia" w:cstheme="minorBidi"/>
          <w:caps w:val="0"/>
          <w:noProof/>
          <w:sz w:val="22"/>
          <w:szCs w:val="22"/>
          <w:lang w:eastAsia="pl-PL"/>
        </w:rPr>
      </w:pPr>
      <w:r w:rsidRPr="004F2A29">
        <w:rPr>
          <w:rFonts w:ascii="Calibri" w:hAnsi="Calibri" w:cs="Calibri"/>
          <w:bCs/>
          <w:caps w:val="0"/>
          <w:sz w:val="18"/>
          <w:szCs w:val="18"/>
        </w:rPr>
        <w:fldChar w:fldCharType="begin"/>
      </w:r>
      <w:r w:rsidR="009D2E79">
        <w:rPr>
          <w:rFonts w:ascii="Calibri" w:hAnsi="Calibri" w:cs="Calibri"/>
          <w:bCs/>
          <w:caps w:val="0"/>
          <w:sz w:val="18"/>
          <w:szCs w:val="18"/>
        </w:rPr>
        <w:instrText xml:space="preserve"> TOC \h \z \c "Tabela" </w:instrText>
      </w:r>
      <w:r w:rsidRPr="004F2A29">
        <w:rPr>
          <w:rFonts w:ascii="Calibri" w:hAnsi="Calibri" w:cs="Calibri"/>
          <w:bCs/>
          <w:caps w:val="0"/>
          <w:sz w:val="18"/>
          <w:szCs w:val="18"/>
        </w:rPr>
        <w:fldChar w:fldCharType="separate"/>
      </w:r>
      <w:hyperlink w:anchor="_Toc486323772" w:history="1">
        <w:r w:rsidR="00592BB8" w:rsidRPr="004B169C">
          <w:rPr>
            <w:rStyle w:val="Hipercze"/>
            <w:rFonts w:ascii="Calibri" w:hAnsi="Calibri" w:cs="Calibri"/>
            <w:noProof/>
          </w:rPr>
          <w:t>Tabela 1. Struktura użytkowania gruntów na terenie gminy i miasta Wyszogród stan na 2014 r.</w:t>
        </w:r>
        <w:r w:rsidR="00592BB8">
          <w:rPr>
            <w:noProof/>
            <w:webHidden/>
          </w:rPr>
          <w:tab/>
        </w:r>
        <w:r>
          <w:rPr>
            <w:noProof/>
            <w:webHidden/>
          </w:rPr>
          <w:fldChar w:fldCharType="begin"/>
        </w:r>
        <w:r w:rsidR="00592BB8">
          <w:rPr>
            <w:noProof/>
            <w:webHidden/>
          </w:rPr>
          <w:instrText xml:space="preserve"> PAGEREF _Toc486323772 \h </w:instrText>
        </w:r>
        <w:r>
          <w:rPr>
            <w:noProof/>
            <w:webHidden/>
          </w:rPr>
        </w:r>
        <w:r>
          <w:rPr>
            <w:noProof/>
            <w:webHidden/>
          </w:rPr>
          <w:fldChar w:fldCharType="separate"/>
        </w:r>
        <w:r w:rsidR="00A47635">
          <w:rPr>
            <w:noProof/>
            <w:webHidden/>
          </w:rPr>
          <w:t>24</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3" w:history="1">
        <w:r w:rsidR="00592BB8" w:rsidRPr="004B169C">
          <w:rPr>
            <w:rStyle w:val="Hipercze"/>
            <w:rFonts w:ascii="Calibri" w:hAnsi="Calibri" w:cs="Calibri"/>
            <w:noProof/>
          </w:rPr>
          <w:t>Tabela 2. Wskaźniki demograficzne na terenie gminy i miasta Wyszogród.</w:t>
        </w:r>
        <w:r w:rsidR="00592BB8">
          <w:rPr>
            <w:noProof/>
            <w:webHidden/>
          </w:rPr>
          <w:tab/>
        </w:r>
        <w:r>
          <w:rPr>
            <w:noProof/>
            <w:webHidden/>
          </w:rPr>
          <w:fldChar w:fldCharType="begin"/>
        </w:r>
        <w:r w:rsidR="00592BB8">
          <w:rPr>
            <w:noProof/>
            <w:webHidden/>
          </w:rPr>
          <w:instrText xml:space="preserve"> PAGEREF _Toc486323773 \h </w:instrText>
        </w:r>
        <w:r>
          <w:rPr>
            <w:noProof/>
            <w:webHidden/>
          </w:rPr>
        </w:r>
        <w:r>
          <w:rPr>
            <w:noProof/>
            <w:webHidden/>
          </w:rPr>
          <w:fldChar w:fldCharType="separate"/>
        </w:r>
        <w:r w:rsidR="00A47635">
          <w:rPr>
            <w:noProof/>
            <w:webHidden/>
          </w:rPr>
          <w:t>26</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4" w:history="1">
        <w:r w:rsidR="00592BB8" w:rsidRPr="004B169C">
          <w:rPr>
            <w:rStyle w:val="Hipercze"/>
            <w:rFonts w:ascii="Calibri" w:hAnsi="Calibri" w:cs="Calibri"/>
            <w:noProof/>
          </w:rPr>
          <w:t xml:space="preserve">Tabela 3. </w:t>
        </w:r>
        <w:r w:rsidR="00592BB8" w:rsidRPr="004B169C">
          <w:rPr>
            <w:rStyle w:val="Hipercze"/>
            <w:rFonts w:ascii="Calibri" w:hAnsi="Calibri" w:cs="Calibri"/>
            <w:noProof/>
            <w:lang w:eastAsia="pl-PL"/>
          </w:rPr>
          <w:t>Podmioty wg PKD 2007 i rodzajów działalności na terenie gminy i miasta Wyszogród.</w:t>
        </w:r>
        <w:r w:rsidR="00592BB8">
          <w:rPr>
            <w:noProof/>
            <w:webHidden/>
          </w:rPr>
          <w:tab/>
        </w:r>
        <w:r>
          <w:rPr>
            <w:noProof/>
            <w:webHidden/>
          </w:rPr>
          <w:fldChar w:fldCharType="begin"/>
        </w:r>
        <w:r w:rsidR="00592BB8">
          <w:rPr>
            <w:noProof/>
            <w:webHidden/>
          </w:rPr>
          <w:instrText xml:space="preserve"> PAGEREF _Toc486323774 \h </w:instrText>
        </w:r>
        <w:r>
          <w:rPr>
            <w:noProof/>
            <w:webHidden/>
          </w:rPr>
        </w:r>
        <w:r>
          <w:rPr>
            <w:noProof/>
            <w:webHidden/>
          </w:rPr>
          <w:fldChar w:fldCharType="separate"/>
        </w:r>
        <w:r w:rsidR="00A47635">
          <w:rPr>
            <w:noProof/>
            <w:webHidden/>
          </w:rPr>
          <w:t>28</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5" w:history="1">
        <w:r w:rsidR="00592BB8" w:rsidRPr="004B169C">
          <w:rPr>
            <w:rStyle w:val="Hipercze"/>
            <w:rFonts w:ascii="Calibri" w:hAnsi="Calibri" w:cs="Calibri"/>
            <w:noProof/>
          </w:rPr>
          <w:t>Tabela 4. Wynikowe klasy dla strefy mazowieckiej w województwie mazowieckim dla poszczególnych zanieczyszczeń, uzyskane w ocenie rocznej za 2016 r. dokonanej z uwzględnieniem kryteriów ustanowionych w celu ochrony zdrowia.</w:t>
        </w:r>
        <w:r w:rsidR="00592BB8">
          <w:rPr>
            <w:noProof/>
            <w:webHidden/>
          </w:rPr>
          <w:tab/>
        </w:r>
        <w:r>
          <w:rPr>
            <w:noProof/>
            <w:webHidden/>
          </w:rPr>
          <w:fldChar w:fldCharType="begin"/>
        </w:r>
        <w:r w:rsidR="00592BB8">
          <w:rPr>
            <w:noProof/>
            <w:webHidden/>
          </w:rPr>
          <w:instrText xml:space="preserve"> PAGEREF _Toc486323775 \h </w:instrText>
        </w:r>
        <w:r>
          <w:rPr>
            <w:noProof/>
            <w:webHidden/>
          </w:rPr>
        </w:r>
        <w:r>
          <w:rPr>
            <w:noProof/>
            <w:webHidden/>
          </w:rPr>
          <w:fldChar w:fldCharType="separate"/>
        </w:r>
        <w:r w:rsidR="00A47635">
          <w:rPr>
            <w:noProof/>
            <w:webHidden/>
          </w:rPr>
          <w:t>30</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6" w:history="1">
        <w:r w:rsidR="00592BB8" w:rsidRPr="004B169C">
          <w:rPr>
            <w:rStyle w:val="Hipercze"/>
            <w:rFonts w:ascii="Calibri" w:hAnsi="Calibri" w:cs="Calibri"/>
            <w:noProof/>
          </w:rPr>
          <w:t>Tabela 5. Wynikowe klasy strefy mazowieckiej dla poszczególnych zanieczyszczeń, uzyskane w ocenie rocznej za 2016 r. dokonanej z uwzględnieniem kryteriów ustanowionych w celu ochrony roślin.</w:t>
        </w:r>
        <w:r w:rsidR="00592BB8">
          <w:rPr>
            <w:noProof/>
            <w:webHidden/>
          </w:rPr>
          <w:tab/>
        </w:r>
        <w:r>
          <w:rPr>
            <w:noProof/>
            <w:webHidden/>
          </w:rPr>
          <w:fldChar w:fldCharType="begin"/>
        </w:r>
        <w:r w:rsidR="00592BB8">
          <w:rPr>
            <w:noProof/>
            <w:webHidden/>
          </w:rPr>
          <w:instrText xml:space="preserve"> PAGEREF _Toc486323776 \h </w:instrText>
        </w:r>
        <w:r>
          <w:rPr>
            <w:noProof/>
            <w:webHidden/>
          </w:rPr>
        </w:r>
        <w:r>
          <w:rPr>
            <w:noProof/>
            <w:webHidden/>
          </w:rPr>
          <w:fldChar w:fldCharType="separate"/>
        </w:r>
        <w:r w:rsidR="00A47635">
          <w:rPr>
            <w:noProof/>
            <w:webHidden/>
          </w:rPr>
          <w:t>31</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7" w:history="1">
        <w:r w:rsidR="00592BB8" w:rsidRPr="004B169C">
          <w:rPr>
            <w:rStyle w:val="Hipercze"/>
            <w:rFonts w:ascii="Calibri" w:hAnsi="Calibri" w:cs="Calibri"/>
            <w:noProof/>
          </w:rPr>
          <w:t>Tabela 6. Średni dobowy ruch pojazdów na terenie dróg tranzytowych przebiegających przez teren gminy i miasta Wyszogród.</w:t>
        </w:r>
        <w:r w:rsidR="00592BB8">
          <w:rPr>
            <w:noProof/>
            <w:webHidden/>
          </w:rPr>
          <w:tab/>
        </w:r>
        <w:r>
          <w:rPr>
            <w:noProof/>
            <w:webHidden/>
          </w:rPr>
          <w:fldChar w:fldCharType="begin"/>
        </w:r>
        <w:r w:rsidR="00592BB8">
          <w:rPr>
            <w:noProof/>
            <w:webHidden/>
          </w:rPr>
          <w:instrText xml:space="preserve"> PAGEREF _Toc486323777 \h </w:instrText>
        </w:r>
        <w:r>
          <w:rPr>
            <w:noProof/>
            <w:webHidden/>
          </w:rPr>
        </w:r>
        <w:r>
          <w:rPr>
            <w:noProof/>
            <w:webHidden/>
          </w:rPr>
          <w:fldChar w:fldCharType="separate"/>
        </w:r>
        <w:r w:rsidR="00A47635">
          <w:rPr>
            <w:noProof/>
            <w:webHidden/>
          </w:rPr>
          <w:t>36</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8" w:history="1">
        <w:r w:rsidR="00592BB8" w:rsidRPr="004B169C">
          <w:rPr>
            <w:rStyle w:val="Hipercze"/>
            <w:rFonts w:ascii="Calibri" w:hAnsi="Calibri" w:cs="Calibri"/>
            <w:noProof/>
          </w:rPr>
          <w:t>Tabela 7. Ocena JCWP na terenie gminy i miasta Wyszogród w roku 2015 r.</w:t>
        </w:r>
        <w:r w:rsidR="00592BB8">
          <w:rPr>
            <w:noProof/>
            <w:webHidden/>
          </w:rPr>
          <w:tab/>
        </w:r>
        <w:r>
          <w:rPr>
            <w:noProof/>
            <w:webHidden/>
          </w:rPr>
          <w:fldChar w:fldCharType="begin"/>
        </w:r>
        <w:r w:rsidR="00592BB8">
          <w:rPr>
            <w:noProof/>
            <w:webHidden/>
          </w:rPr>
          <w:instrText xml:space="preserve"> PAGEREF _Toc486323778 \h </w:instrText>
        </w:r>
        <w:r>
          <w:rPr>
            <w:noProof/>
            <w:webHidden/>
          </w:rPr>
        </w:r>
        <w:r>
          <w:rPr>
            <w:noProof/>
            <w:webHidden/>
          </w:rPr>
          <w:fldChar w:fldCharType="separate"/>
        </w:r>
        <w:r w:rsidR="00A47635">
          <w:rPr>
            <w:noProof/>
            <w:webHidden/>
          </w:rPr>
          <w:t>40</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79" w:history="1">
        <w:r w:rsidR="00592BB8" w:rsidRPr="004B169C">
          <w:rPr>
            <w:rStyle w:val="Hipercze"/>
            <w:rFonts w:ascii="Calibri" w:hAnsi="Calibri" w:cs="Calibri"/>
            <w:noProof/>
          </w:rPr>
          <w:t>Tabela 8. Wyznaczone cele środowiskowe dla JCWP na terenie gminy i miasta Wyszogród.</w:t>
        </w:r>
        <w:r w:rsidR="00592BB8">
          <w:rPr>
            <w:noProof/>
            <w:webHidden/>
          </w:rPr>
          <w:tab/>
        </w:r>
        <w:r>
          <w:rPr>
            <w:noProof/>
            <w:webHidden/>
          </w:rPr>
          <w:fldChar w:fldCharType="begin"/>
        </w:r>
        <w:r w:rsidR="00592BB8">
          <w:rPr>
            <w:noProof/>
            <w:webHidden/>
          </w:rPr>
          <w:instrText xml:space="preserve"> PAGEREF _Toc486323779 \h </w:instrText>
        </w:r>
        <w:r>
          <w:rPr>
            <w:noProof/>
            <w:webHidden/>
          </w:rPr>
        </w:r>
        <w:r>
          <w:rPr>
            <w:noProof/>
            <w:webHidden/>
          </w:rPr>
          <w:fldChar w:fldCharType="separate"/>
        </w:r>
        <w:r w:rsidR="00A47635">
          <w:rPr>
            <w:noProof/>
            <w:webHidden/>
          </w:rPr>
          <w:t>41</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0" w:history="1">
        <w:r w:rsidR="00592BB8" w:rsidRPr="004B169C">
          <w:rPr>
            <w:rStyle w:val="Hipercze"/>
            <w:rFonts w:ascii="Calibri" w:hAnsi="Calibri" w:cs="Calibri"/>
            <w:noProof/>
          </w:rPr>
          <w:t>Tabela 9. Charakterystyka JCWPd nr 47.</w:t>
        </w:r>
        <w:r w:rsidR="00592BB8">
          <w:rPr>
            <w:noProof/>
            <w:webHidden/>
          </w:rPr>
          <w:tab/>
        </w:r>
        <w:r>
          <w:rPr>
            <w:noProof/>
            <w:webHidden/>
          </w:rPr>
          <w:fldChar w:fldCharType="begin"/>
        </w:r>
        <w:r w:rsidR="00592BB8">
          <w:rPr>
            <w:noProof/>
            <w:webHidden/>
          </w:rPr>
          <w:instrText xml:space="preserve"> PAGEREF _Toc486323780 \h </w:instrText>
        </w:r>
        <w:r>
          <w:rPr>
            <w:noProof/>
            <w:webHidden/>
          </w:rPr>
        </w:r>
        <w:r>
          <w:rPr>
            <w:noProof/>
            <w:webHidden/>
          </w:rPr>
          <w:fldChar w:fldCharType="separate"/>
        </w:r>
        <w:r w:rsidR="00A47635">
          <w:rPr>
            <w:noProof/>
            <w:webHidden/>
          </w:rPr>
          <w:t>42</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1" w:history="1">
        <w:r w:rsidR="00592BB8" w:rsidRPr="004B169C">
          <w:rPr>
            <w:rStyle w:val="Hipercze"/>
            <w:rFonts w:ascii="Calibri" w:hAnsi="Calibri" w:cs="Calibri"/>
            <w:noProof/>
          </w:rPr>
          <w:t>Tabela 10. Charakterystyka JCWPd nr 48.</w:t>
        </w:r>
        <w:r w:rsidR="00592BB8">
          <w:rPr>
            <w:noProof/>
            <w:webHidden/>
          </w:rPr>
          <w:tab/>
        </w:r>
        <w:r>
          <w:rPr>
            <w:noProof/>
            <w:webHidden/>
          </w:rPr>
          <w:fldChar w:fldCharType="begin"/>
        </w:r>
        <w:r w:rsidR="00592BB8">
          <w:rPr>
            <w:noProof/>
            <w:webHidden/>
          </w:rPr>
          <w:instrText xml:space="preserve"> PAGEREF _Toc486323781 \h </w:instrText>
        </w:r>
        <w:r>
          <w:rPr>
            <w:noProof/>
            <w:webHidden/>
          </w:rPr>
        </w:r>
        <w:r>
          <w:rPr>
            <w:noProof/>
            <w:webHidden/>
          </w:rPr>
          <w:fldChar w:fldCharType="separate"/>
        </w:r>
        <w:r w:rsidR="00A47635">
          <w:rPr>
            <w:noProof/>
            <w:webHidden/>
          </w:rPr>
          <w:t>43</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2" w:history="1">
        <w:r w:rsidR="00592BB8" w:rsidRPr="004B169C">
          <w:rPr>
            <w:rStyle w:val="Hipercze"/>
            <w:rFonts w:ascii="Calibri" w:hAnsi="Calibri" w:cs="Calibri"/>
            <w:noProof/>
          </w:rPr>
          <w:t>Tabela 11. Charakterystyka JCWPd nr 64.</w:t>
        </w:r>
        <w:r w:rsidR="00592BB8">
          <w:rPr>
            <w:noProof/>
            <w:webHidden/>
          </w:rPr>
          <w:tab/>
        </w:r>
        <w:r>
          <w:rPr>
            <w:noProof/>
            <w:webHidden/>
          </w:rPr>
          <w:fldChar w:fldCharType="begin"/>
        </w:r>
        <w:r w:rsidR="00592BB8">
          <w:rPr>
            <w:noProof/>
            <w:webHidden/>
          </w:rPr>
          <w:instrText xml:space="preserve"> PAGEREF _Toc486323782 \h </w:instrText>
        </w:r>
        <w:r>
          <w:rPr>
            <w:noProof/>
            <w:webHidden/>
          </w:rPr>
        </w:r>
        <w:r>
          <w:rPr>
            <w:noProof/>
            <w:webHidden/>
          </w:rPr>
          <w:fldChar w:fldCharType="separate"/>
        </w:r>
        <w:r w:rsidR="00A47635">
          <w:rPr>
            <w:noProof/>
            <w:webHidden/>
          </w:rPr>
          <w:t>44</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3" w:history="1">
        <w:r w:rsidR="00592BB8" w:rsidRPr="004B169C">
          <w:rPr>
            <w:rStyle w:val="Hipercze"/>
            <w:rFonts w:ascii="Calibri" w:hAnsi="Calibri" w:cs="Calibri"/>
            <w:noProof/>
          </w:rPr>
          <w:t>Tabela 12. Ocena jednolitych części wód podziemnych na terenie gminy i miasta Wyszogród.</w:t>
        </w:r>
        <w:r w:rsidR="00592BB8">
          <w:rPr>
            <w:noProof/>
            <w:webHidden/>
          </w:rPr>
          <w:tab/>
        </w:r>
        <w:r>
          <w:rPr>
            <w:noProof/>
            <w:webHidden/>
          </w:rPr>
          <w:fldChar w:fldCharType="begin"/>
        </w:r>
        <w:r w:rsidR="00592BB8">
          <w:rPr>
            <w:noProof/>
            <w:webHidden/>
          </w:rPr>
          <w:instrText xml:space="preserve"> PAGEREF _Toc486323783 \h </w:instrText>
        </w:r>
        <w:r>
          <w:rPr>
            <w:noProof/>
            <w:webHidden/>
          </w:rPr>
        </w:r>
        <w:r>
          <w:rPr>
            <w:noProof/>
            <w:webHidden/>
          </w:rPr>
          <w:fldChar w:fldCharType="separate"/>
        </w:r>
        <w:r w:rsidR="00A47635">
          <w:rPr>
            <w:noProof/>
            <w:webHidden/>
          </w:rPr>
          <w:t>45</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4" w:history="1">
        <w:r w:rsidR="00592BB8" w:rsidRPr="004B169C">
          <w:rPr>
            <w:rStyle w:val="Hipercze"/>
            <w:rFonts w:ascii="Calibri" w:hAnsi="Calibri" w:cs="Calibri"/>
            <w:noProof/>
          </w:rPr>
          <w:t>Tabela 13. Charakterystyka sieci wodociągowej na terenie gminy i miasta Wyszogród (stan na 31.12.2015 r.).</w:t>
        </w:r>
        <w:r w:rsidR="00592BB8">
          <w:rPr>
            <w:noProof/>
            <w:webHidden/>
          </w:rPr>
          <w:tab/>
        </w:r>
        <w:r>
          <w:rPr>
            <w:noProof/>
            <w:webHidden/>
          </w:rPr>
          <w:fldChar w:fldCharType="begin"/>
        </w:r>
        <w:r w:rsidR="00592BB8">
          <w:rPr>
            <w:noProof/>
            <w:webHidden/>
          </w:rPr>
          <w:instrText xml:space="preserve"> PAGEREF _Toc486323784 \h </w:instrText>
        </w:r>
        <w:r>
          <w:rPr>
            <w:noProof/>
            <w:webHidden/>
          </w:rPr>
        </w:r>
        <w:r>
          <w:rPr>
            <w:noProof/>
            <w:webHidden/>
          </w:rPr>
          <w:fldChar w:fldCharType="separate"/>
        </w:r>
        <w:r w:rsidR="00A47635">
          <w:rPr>
            <w:noProof/>
            <w:webHidden/>
          </w:rPr>
          <w:t>47</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5" w:history="1">
        <w:r w:rsidR="00592BB8" w:rsidRPr="004B169C">
          <w:rPr>
            <w:rStyle w:val="Hipercze"/>
            <w:rFonts w:ascii="Calibri" w:hAnsi="Calibri" w:cs="Calibri"/>
            <w:noProof/>
          </w:rPr>
          <w:t>Tabela 14. Charakterystyka sieci kanalizacyjnej na terenie gminy i miasta Wyszogród (stan na 31.12.2015 r.).</w:t>
        </w:r>
        <w:r w:rsidR="00592BB8">
          <w:rPr>
            <w:noProof/>
            <w:webHidden/>
          </w:rPr>
          <w:tab/>
        </w:r>
        <w:r>
          <w:rPr>
            <w:noProof/>
            <w:webHidden/>
          </w:rPr>
          <w:fldChar w:fldCharType="begin"/>
        </w:r>
        <w:r w:rsidR="00592BB8">
          <w:rPr>
            <w:noProof/>
            <w:webHidden/>
          </w:rPr>
          <w:instrText xml:space="preserve"> PAGEREF _Toc486323785 \h </w:instrText>
        </w:r>
        <w:r>
          <w:rPr>
            <w:noProof/>
            <w:webHidden/>
          </w:rPr>
        </w:r>
        <w:r>
          <w:rPr>
            <w:noProof/>
            <w:webHidden/>
          </w:rPr>
          <w:fldChar w:fldCharType="separate"/>
        </w:r>
        <w:r w:rsidR="00A47635">
          <w:rPr>
            <w:noProof/>
            <w:webHidden/>
          </w:rPr>
          <w:t>47</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6" w:history="1">
        <w:r w:rsidR="00592BB8" w:rsidRPr="004B169C">
          <w:rPr>
            <w:rStyle w:val="Hipercze"/>
            <w:rFonts w:ascii="Calibri" w:hAnsi="Calibri" w:cs="Calibri"/>
            <w:noProof/>
          </w:rPr>
          <w:t>Tabela 15. Złoża kopalin na terenie gminy i miasta Wyszogród.</w:t>
        </w:r>
        <w:r w:rsidR="00592BB8">
          <w:rPr>
            <w:noProof/>
            <w:webHidden/>
          </w:rPr>
          <w:tab/>
        </w:r>
        <w:r>
          <w:rPr>
            <w:noProof/>
            <w:webHidden/>
          </w:rPr>
          <w:fldChar w:fldCharType="begin"/>
        </w:r>
        <w:r w:rsidR="00592BB8">
          <w:rPr>
            <w:noProof/>
            <w:webHidden/>
          </w:rPr>
          <w:instrText xml:space="preserve"> PAGEREF _Toc486323786 \h </w:instrText>
        </w:r>
        <w:r>
          <w:rPr>
            <w:noProof/>
            <w:webHidden/>
          </w:rPr>
        </w:r>
        <w:r>
          <w:rPr>
            <w:noProof/>
            <w:webHidden/>
          </w:rPr>
          <w:fldChar w:fldCharType="separate"/>
        </w:r>
        <w:r w:rsidR="00A47635">
          <w:rPr>
            <w:noProof/>
            <w:webHidden/>
          </w:rPr>
          <w:t>50</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7" w:history="1">
        <w:r w:rsidR="00592BB8" w:rsidRPr="004B169C">
          <w:rPr>
            <w:rStyle w:val="Hipercze"/>
            <w:rFonts w:ascii="Calibri" w:hAnsi="Calibri" w:cs="Calibri"/>
            <w:noProof/>
          </w:rPr>
          <w:t>Tabela 16. Klasy bonitacyjne gleb gruntów ornych.</w:t>
        </w:r>
        <w:r w:rsidR="00592BB8">
          <w:rPr>
            <w:noProof/>
            <w:webHidden/>
          </w:rPr>
          <w:tab/>
        </w:r>
        <w:r>
          <w:rPr>
            <w:noProof/>
            <w:webHidden/>
          </w:rPr>
          <w:fldChar w:fldCharType="begin"/>
        </w:r>
        <w:r w:rsidR="00592BB8">
          <w:rPr>
            <w:noProof/>
            <w:webHidden/>
          </w:rPr>
          <w:instrText xml:space="preserve"> PAGEREF _Toc486323787 \h </w:instrText>
        </w:r>
        <w:r>
          <w:rPr>
            <w:noProof/>
            <w:webHidden/>
          </w:rPr>
        </w:r>
        <w:r>
          <w:rPr>
            <w:noProof/>
            <w:webHidden/>
          </w:rPr>
          <w:fldChar w:fldCharType="separate"/>
        </w:r>
        <w:r w:rsidR="00A47635">
          <w:rPr>
            <w:noProof/>
            <w:webHidden/>
          </w:rPr>
          <w:t>53</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8" w:history="1">
        <w:r w:rsidR="00592BB8" w:rsidRPr="004B169C">
          <w:rPr>
            <w:rStyle w:val="Hipercze"/>
            <w:rFonts w:ascii="Calibri" w:hAnsi="Calibri" w:cs="Calibri"/>
            <w:noProof/>
          </w:rPr>
          <w:t>Tabela 17. Istniejące regionalne kompostownie odpadów zielonych i innych odpadów ulegających biodegradacji zbieranych selektywnie w regionie zachodnim.</w:t>
        </w:r>
        <w:r w:rsidR="00592BB8">
          <w:rPr>
            <w:noProof/>
            <w:webHidden/>
          </w:rPr>
          <w:tab/>
        </w:r>
        <w:r>
          <w:rPr>
            <w:noProof/>
            <w:webHidden/>
          </w:rPr>
          <w:fldChar w:fldCharType="begin"/>
        </w:r>
        <w:r w:rsidR="00592BB8">
          <w:rPr>
            <w:noProof/>
            <w:webHidden/>
          </w:rPr>
          <w:instrText xml:space="preserve"> PAGEREF _Toc486323788 \h </w:instrText>
        </w:r>
        <w:r>
          <w:rPr>
            <w:noProof/>
            <w:webHidden/>
          </w:rPr>
        </w:r>
        <w:r>
          <w:rPr>
            <w:noProof/>
            <w:webHidden/>
          </w:rPr>
          <w:fldChar w:fldCharType="separate"/>
        </w:r>
        <w:r w:rsidR="00A47635">
          <w:rPr>
            <w:noProof/>
            <w:webHidden/>
          </w:rPr>
          <w:t>57</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89" w:history="1">
        <w:r w:rsidR="00592BB8" w:rsidRPr="004B169C">
          <w:rPr>
            <w:rStyle w:val="Hipercze"/>
            <w:rFonts w:ascii="Calibri" w:hAnsi="Calibri" w:cs="Calibri"/>
            <w:noProof/>
          </w:rPr>
          <w:t>Tabela 18. Istniejące regionalne składowiska odpadów komunalnych w regionie zachodnim.</w:t>
        </w:r>
        <w:r w:rsidR="00592BB8">
          <w:rPr>
            <w:noProof/>
            <w:webHidden/>
          </w:rPr>
          <w:tab/>
        </w:r>
        <w:r>
          <w:rPr>
            <w:noProof/>
            <w:webHidden/>
          </w:rPr>
          <w:fldChar w:fldCharType="begin"/>
        </w:r>
        <w:r w:rsidR="00592BB8">
          <w:rPr>
            <w:noProof/>
            <w:webHidden/>
          </w:rPr>
          <w:instrText xml:space="preserve"> PAGEREF _Toc486323789 \h </w:instrText>
        </w:r>
        <w:r>
          <w:rPr>
            <w:noProof/>
            <w:webHidden/>
          </w:rPr>
        </w:r>
        <w:r>
          <w:rPr>
            <w:noProof/>
            <w:webHidden/>
          </w:rPr>
          <w:fldChar w:fldCharType="separate"/>
        </w:r>
        <w:r w:rsidR="00A47635">
          <w:rPr>
            <w:noProof/>
            <w:webHidden/>
          </w:rPr>
          <w:t>58</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0" w:history="1">
        <w:r w:rsidR="00592BB8" w:rsidRPr="004B169C">
          <w:rPr>
            <w:rStyle w:val="Hipercze"/>
            <w:rFonts w:ascii="Calibri" w:hAnsi="Calibri" w:cs="Calibri"/>
            <w:noProof/>
          </w:rPr>
          <w:t>Tabela 19. Zastępcze instalacje do mechaniczno – biologicznego przetwarzania odpadów na terenie regionu zachodniego.</w:t>
        </w:r>
        <w:r w:rsidR="00592BB8">
          <w:rPr>
            <w:noProof/>
            <w:webHidden/>
          </w:rPr>
          <w:tab/>
        </w:r>
        <w:r>
          <w:rPr>
            <w:noProof/>
            <w:webHidden/>
          </w:rPr>
          <w:fldChar w:fldCharType="begin"/>
        </w:r>
        <w:r w:rsidR="00592BB8">
          <w:rPr>
            <w:noProof/>
            <w:webHidden/>
          </w:rPr>
          <w:instrText xml:space="preserve"> PAGEREF _Toc486323790 \h </w:instrText>
        </w:r>
        <w:r>
          <w:rPr>
            <w:noProof/>
            <w:webHidden/>
          </w:rPr>
        </w:r>
        <w:r>
          <w:rPr>
            <w:noProof/>
            <w:webHidden/>
          </w:rPr>
          <w:fldChar w:fldCharType="separate"/>
        </w:r>
        <w:r w:rsidR="00A47635">
          <w:rPr>
            <w:noProof/>
            <w:webHidden/>
          </w:rPr>
          <w:t>58</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1" w:history="1">
        <w:r w:rsidR="00592BB8" w:rsidRPr="004B169C">
          <w:rPr>
            <w:rStyle w:val="Hipercze"/>
            <w:rFonts w:ascii="Calibri" w:hAnsi="Calibri" w:cs="Calibri"/>
            <w:noProof/>
          </w:rPr>
          <w:t>Tabela 20. Zastępcze kompostownie odpadów zielonych i bioodpadów na terenie regionu zachodniego.</w:t>
        </w:r>
        <w:r w:rsidR="00592BB8">
          <w:rPr>
            <w:noProof/>
            <w:webHidden/>
          </w:rPr>
          <w:tab/>
        </w:r>
        <w:r>
          <w:rPr>
            <w:noProof/>
            <w:webHidden/>
          </w:rPr>
          <w:fldChar w:fldCharType="begin"/>
        </w:r>
        <w:r w:rsidR="00592BB8">
          <w:rPr>
            <w:noProof/>
            <w:webHidden/>
          </w:rPr>
          <w:instrText xml:space="preserve"> PAGEREF _Toc486323791 \h </w:instrText>
        </w:r>
        <w:r>
          <w:rPr>
            <w:noProof/>
            <w:webHidden/>
          </w:rPr>
        </w:r>
        <w:r>
          <w:rPr>
            <w:noProof/>
            <w:webHidden/>
          </w:rPr>
          <w:fldChar w:fldCharType="separate"/>
        </w:r>
        <w:r w:rsidR="00A47635">
          <w:rPr>
            <w:noProof/>
            <w:webHidden/>
          </w:rPr>
          <w:t>58</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2" w:history="1">
        <w:r w:rsidR="00592BB8" w:rsidRPr="004B169C">
          <w:rPr>
            <w:rStyle w:val="Hipercze"/>
            <w:rFonts w:ascii="Calibri" w:hAnsi="Calibri" w:cs="Calibri"/>
            <w:noProof/>
          </w:rPr>
          <w:t>Tabela 21. Zastępcze składowiska odpadów innych niż niebezpieczne i obojętne na terenie regionu zachodniego.</w:t>
        </w:r>
        <w:r w:rsidR="00592BB8">
          <w:rPr>
            <w:noProof/>
            <w:webHidden/>
          </w:rPr>
          <w:tab/>
        </w:r>
        <w:r>
          <w:rPr>
            <w:noProof/>
            <w:webHidden/>
          </w:rPr>
          <w:fldChar w:fldCharType="begin"/>
        </w:r>
        <w:r w:rsidR="00592BB8">
          <w:rPr>
            <w:noProof/>
            <w:webHidden/>
          </w:rPr>
          <w:instrText xml:space="preserve"> PAGEREF _Toc486323792 \h </w:instrText>
        </w:r>
        <w:r>
          <w:rPr>
            <w:noProof/>
            <w:webHidden/>
          </w:rPr>
        </w:r>
        <w:r>
          <w:rPr>
            <w:noProof/>
            <w:webHidden/>
          </w:rPr>
          <w:fldChar w:fldCharType="separate"/>
        </w:r>
        <w:r w:rsidR="00A47635">
          <w:rPr>
            <w:noProof/>
            <w:webHidden/>
          </w:rPr>
          <w:t>58</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3" w:history="1">
        <w:r w:rsidR="00592BB8" w:rsidRPr="004B169C">
          <w:rPr>
            <w:rStyle w:val="Hipercze"/>
            <w:rFonts w:ascii="Calibri" w:hAnsi="Calibri" w:cs="Calibri"/>
            <w:noProof/>
          </w:rPr>
          <w:t>Tabela 22. Użytki ekologiczne na terenie gminy i miasta Wyszogród.</w:t>
        </w:r>
        <w:r w:rsidR="00592BB8">
          <w:rPr>
            <w:noProof/>
            <w:webHidden/>
          </w:rPr>
          <w:tab/>
        </w:r>
        <w:r>
          <w:rPr>
            <w:noProof/>
            <w:webHidden/>
          </w:rPr>
          <w:fldChar w:fldCharType="begin"/>
        </w:r>
        <w:r w:rsidR="00592BB8">
          <w:rPr>
            <w:noProof/>
            <w:webHidden/>
          </w:rPr>
          <w:instrText xml:space="preserve"> PAGEREF _Toc486323793 \h </w:instrText>
        </w:r>
        <w:r>
          <w:rPr>
            <w:noProof/>
            <w:webHidden/>
          </w:rPr>
        </w:r>
        <w:r>
          <w:rPr>
            <w:noProof/>
            <w:webHidden/>
          </w:rPr>
          <w:fldChar w:fldCharType="separate"/>
        </w:r>
        <w:r w:rsidR="00A47635">
          <w:rPr>
            <w:noProof/>
            <w:webHidden/>
          </w:rPr>
          <w:t>61</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4" w:history="1">
        <w:r w:rsidR="00592BB8" w:rsidRPr="004B169C">
          <w:rPr>
            <w:rStyle w:val="Hipercze"/>
            <w:rFonts w:ascii="Calibri" w:hAnsi="Calibri" w:cs="Calibri"/>
            <w:noProof/>
          </w:rPr>
          <w:t>Tabela 23. Struktura gruntów leśnych na terenie gminy i miasta Wyszogród.</w:t>
        </w:r>
        <w:r w:rsidR="00592BB8">
          <w:rPr>
            <w:noProof/>
            <w:webHidden/>
          </w:rPr>
          <w:tab/>
        </w:r>
        <w:r>
          <w:rPr>
            <w:noProof/>
            <w:webHidden/>
          </w:rPr>
          <w:fldChar w:fldCharType="begin"/>
        </w:r>
        <w:r w:rsidR="00592BB8">
          <w:rPr>
            <w:noProof/>
            <w:webHidden/>
          </w:rPr>
          <w:instrText xml:space="preserve"> PAGEREF _Toc486323794 \h </w:instrText>
        </w:r>
        <w:r>
          <w:rPr>
            <w:noProof/>
            <w:webHidden/>
          </w:rPr>
        </w:r>
        <w:r>
          <w:rPr>
            <w:noProof/>
            <w:webHidden/>
          </w:rPr>
          <w:fldChar w:fldCharType="separate"/>
        </w:r>
        <w:r w:rsidR="00A47635">
          <w:rPr>
            <w:noProof/>
            <w:webHidden/>
          </w:rPr>
          <w:t>66</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5" w:history="1">
        <w:r w:rsidR="00592BB8" w:rsidRPr="004B169C">
          <w:rPr>
            <w:rStyle w:val="Hipercze"/>
            <w:noProof/>
          </w:rPr>
          <w:t xml:space="preserve">Tabela 24. </w:t>
        </w:r>
        <w:r w:rsidR="00592BB8" w:rsidRPr="004B169C">
          <w:rPr>
            <w:rStyle w:val="Hipercze"/>
            <w:rFonts w:ascii="Calibri" w:hAnsi="Calibri" w:cs="Calibri"/>
            <w:noProof/>
          </w:rPr>
          <w:t>Cele Programu ochrony środowiska, kierunki interwencji, zadania.</w:t>
        </w:r>
        <w:r w:rsidR="00592BB8">
          <w:rPr>
            <w:noProof/>
            <w:webHidden/>
          </w:rPr>
          <w:tab/>
        </w:r>
        <w:r>
          <w:rPr>
            <w:noProof/>
            <w:webHidden/>
          </w:rPr>
          <w:fldChar w:fldCharType="begin"/>
        </w:r>
        <w:r w:rsidR="00592BB8">
          <w:rPr>
            <w:noProof/>
            <w:webHidden/>
          </w:rPr>
          <w:instrText xml:space="preserve"> PAGEREF _Toc486323795 \h </w:instrText>
        </w:r>
        <w:r>
          <w:rPr>
            <w:noProof/>
            <w:webHidden/>
          </w:rPr>
        </w:r>
        <w:r>
          <w:rPr>
            <w:noProof/>
            <w:webHidden/>
          </w:rPr>
          <w:fldChar w:fldCharType="separate"/>
        </w:r>
        <w:r w:rsidR="00A47635">
          <w:rPr>
            <w:noProof/>
            <w:webHidden/>
          </w:rPr>
          <w:t>72</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6" w:history="1">
        <w:r w:rsidR="00592BB8" w:rsidRPr="004B169C">
          <w:rPr>
            <w:rStyle w:val="Hipercze"/>
            <w:noProof/>
          </w:rPr>
          <w:t xml:space="preserve">Tabela 25. </w:t>
        </w:r>
        <w:r w:rsidR="00592BB8" w:rsidRPr="004B169C">
          <w:rPr>
            <w:rStyle w:val="Hipercze"/>
            <w:rFonts w:ascii="Calibri" w:hAnsi="Calibri" w:cs="Calibri"/>
            <w:noProof/>
          </w:rPr>
          <w:t>Harmonogram realizacji zadań własnych oraz zadań monitorowanych wraz z ich finansowaniem.</w:t>
        </w:r>
        <w:r w:rsidR="00592BB8">
          <w:rPr>
            <w:noProof/>
            <w:webHidden/>
          </w:rPr>
          <w:tab/>
        </w:r>
        <w:r>
          <w:rPr>
            <w:noProof/>
            <w:webHidden/>
          </w:rPr>
          <w:fldChar w:fldCharType="begin"/>
        </w:r>
        <w:r w:rsidR="00592BB8">
          <w:rPr>
            <w:noProof/>
            <w:webHidden/>
          </w:rPr>
          <w:instrText xml:space="preserve"> PAGEREF _Toc486323796 \h </w:instrText>
        </w:r>
        <w:r>
          <w:rPr>
            <w:noProof/>
            <w:webHidden/>
          </w:rPr>
        </w:r>
        <w:r>
          <w:rPr>
            <w:noProof/>
            <w:webHidden/>
          </w:rPr>
          <w:fldChar w:fldCharType="separate"/>
        </w:r>
        <w:r w:rsidR="00A47635">
          <w:rPr>
            <w:noProof/>
            <w:webHidden/>
          </w:rPr>
          <w:t>79</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7" w:history="1">
        <w:r w:rsidR="00592BB8" w:rsidRPr="004B169C">
          <w:rPr>
            <w:rStyle w:val="Hipercze"/>
            <w:rFonts w:ascii="Calibri" w:hAnsi="Calibri" w:cs="Calibri"/>
            <w:noProof/>
          </w:rPr>
          <w:t>Tabela 26. Harmonogram wdrażania Programu ochrony środowiska dla gminy i miasta Wyszogród.</w:t>
        </w:r>
        <w:r w:rsidR="00592BB8">
          <w:rPr>
            <w:noProof/>
            <w:webHidden/>
          </w:rPr>
          <w:tab/>
        </w:r>
        <w:r>
          <w:rPr>
            <w:noProof/>
            <w:webHidden/>
          </w:rPr>
          <w:fldChar w:fldCharType="begin"/>
        </w:r>
        <w:r w:rsidR="00592BB8">
          <w:rPr>
            <w:noProof/>
            <w:webHidden/>
          </w:rPr>
          <w:instrText xml:space="preserve"> PAGEREF _Toc486323797 \h </w:instrText>
        </w:r>
        <w:r>
          <w:rPr>
            <w:noProof/>
            <w:webHidden/>
          </w:rPr>
        </w:r>
        <w:r>
          <w:rPr>
            <w:noProof/>
            <w:webHidden/>
          </w:rPr>
          <w:fldChar w:fldCharType="separate"/>
        </w:r>
        <w:r w:rsidR="00A47635">
          <w:rPr>
            <w:noProof/>
            <w:webHidden/>
          </w:rPr>
          <w:t>91</w:t>
        </w:r>
        <w:r>
          <w:rPr>
            <w:noProof/>
            <w:webHidden/>
          </w:rPr>
          <w:fldChar w:fldCharType="end"/>
        </w:r>
      </w:hyperlink>
    </w:p>
    <w:p w:rsidR="00592BB8" w:rsidRDefault="004F2A29">
      <w:pPr>
        <w:pStyle w:val="Spisilustracji"/>
        <w:tabs>
          <w:tab w:val="right" w:leader="dot" w:pos="9060"/>
        </w:tabs>
        <w:rPr>
          <w:rFonts w:eastAsiaTheme="minorEastAsia" w:cstheme="minorBidi"/>
          <w:caps w:val="0"/>
          <w:noProof/>
          <w:sz w:val="22"/>
          <w:szCs w:val="22"/>
          <w:lang w:eastAsia="pl-PL"/>
        </w:rPr>
      </w:pPr>
      <w:hyperlink w:anchor="_Toc486323798" w:history="1">
        <w:r w:rsidR="00592BB8" w:rsidRPr="004B169C">
          <w:rPr>
            <w:rStyle w:val="Hipercze"/>
            <w:rFonts w:ascii="Calibri" w:hAnsi="Calibri" w:cs="Calibri"/>
            <w:noProof/>
          </w:rPr>
          <w:t>Tabela 27. Zestawienie wskaźników dla monitorowania osiąganych celów dla gminy i miasta Wyszogród.</w:t>
        </w:r>
        <w:r w:rsidR="00592BB8">
          <w:rPr>
            <w:noProof/>
            <w:webHidden/>
          </w:rPr>
          <w:tab/>
        </w:r>
        <w:r>
          <w:rPr>
            <w:noProof/>
            <w:webHidden/>
          </w:rPr>
          <w:fldChar w:fldCharType="begin"/>
        </w:r>
        <w:r w:rsidR="00592BB8">
          <w:rPr>
            <w:noProof/>
            <w:webHidden/>
          </w:rPr>
          <w:instrText xml:space="preserve"> PAGEREF _Toc486323798 \h </w:instrText>
        </w:r>
        <w:r>
          <w:rPr>
            <w:noProof/>
            <w:webHidden/>
          </w:rPr>
        </w:r>
        <w:r>
          <w:rPr>
            <w:noProof/>
            <w:webHidden/>
          </w:rPr>
          <w:fldChar w:fldCharType="separate"/>
        </w:r>
        <w:r w:rsidR="00A47635">
          <w:rPr>
            <w:noProof/>
            <w:webHidden/>
          </w:rPr>
          <w:t>92</w:t>
        </w:r>
        <w:r>
          <w:rPr>
            <w:noProof/>
            <w:webHidden/>
          </w:rPr>
          <w:fldChar w:fldCharType="end"/>
        </w:r>
      </w:hyperlink>
    </w:p>
    <w:p w:rsidR="009D2E79" w:rsidRPr="00592BB8" w:rsidRDefault="004F2A29" w:rsidP="00265B65">
      <w:pPr>
        <w:spacing w:line="276" w:lineRule="auto"/>
        <w:rPr>
          <w:rFonts w:ascii="Calibri" w:hAnsi="Calibri" w:cs="Calibri"/>
          <w:bCs/>
          <w:sz w:val="18"/>
          <w:szCs w:val="18"/>
        </w:rPr>
      </w:pPr>
      <w:r>
        <w:rPr>
          <w:rFonts w:ascii="Calibri" w:hAnsi="Calibri" w:cs="Calibri"/>
          <w:bCs/>
          <w:caps/>
          <w:sz w:val="18"/>
          <w:szCs w:val="18"/>
        </w:rPr>
        <w:fldChar w:fldCharType="end"/>
      </w:r>
    </w:p>
    <w:p w:rsidR="00265B65" w:rsidRPr="00C124A1" w:rsidRDefault="006E00BB" w:rsidP="00265B65">
      <w:pPr>
        <w:pStyle w:val="Dziay"/>
        <w:rPr>
          <w:rFonts w:ascii="Calibri" w:hAnsi="Calibri" w:cs="Calibri"/>
        </w:rPr>
      </w:pPr>
      <w:bookmarkStart w:id="356" w:name="_Toc491676321"/>
      <w:r w:rsidRPr="00C124A1">
        <w:rPr>
          <w:rFonts w:ascii="Calibri" w:hAnsi="Calibri" w:cs="Calibri"/>
        </w:rPr>
        <w:t>SPIS RYSUNKÓW</w:t>
      </w:r>
      <w:bookmarkEnd w:id="356"/>
    </w:p>
    <w:p w:rsidR="00E162DE" w:rsidRPr="00E162DE" w:rsidRDefault="004F2A29">
      <w:pPr>
        <w:pStyle w:val="Spisilustracji"/>
        <w:tabs>
          <w:tab w:val="right" w:leader="dot" w:pos="9060"/>
        </w:tabs>
        <w:rPr>
          <w:rFonts w:ascii="Calibri" w:eastAsiaTheme="minorEastAsia" w:hAnsi="Calibri" w:cs="Calibri"/>
          <w:caps w:val="0"/>
          <w:noProof/>
          <w:lang w:eastAsia="pl-PL"/>
        </w:rPr>
      </w:pPr>
      <w:r w:rsidRPr="004F2A29">
        <w:rPr>
          <w:rFonts w:ascii="Calibri" w:hAnsi="Calibri" w:cs="Calibri"/>
        </w:rPr>
        <w:fldChar w:fldCharType="begin"/>
      </w:r>
      <w:r w:rsidR="009D2E79" w:rsidRPr="00E162DE">
        <w:rPr>
          <w:rFonts w:ascii="Calibri" w:hAnsi="Calibri" w:cs="Calibri"/>
        </w:rPr>
        <w:instrText xml:space="preserve"> TOC \h \z \c "Rysunek" </w:instrText>
      </w:r>
      <w:r w:rsidRPr="004F2A29">
        <w:rPr>
          <w:rFonts w:ascii="Calibri" w:hAnsi="Calibri" w:cs="Calibri"/>
        </w:rPr>
        <w:fldChar w:fldCharType="separate"/>
      </w:r>
      <w:hyperlink w:anchor="_Toc491419546" w:history="1">
        <w:r w:rsidR="00E162DE" w:rsidRPr="00E162DE">
          <w:rPr>
            <w:rStyle w:val="Hipercze"/>
            <w:rFonts w:ascii="Calibri" w:hAnsi="Calibri" w:cs="Calibri"/>
            <w:noProof/>
          </w:rPr>
          <w:t>Rysunek 1. Granice administracyjne gminy i miasta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_Toc491419546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23</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47" w:history="1">
        <w:r w:rsidR="00E162DE" w:rsidRPr="00E162DE">
          <w:rPr>
            <w:rStyle w:val="Hipercze"/>
            <w:rFonts w:ascii="Calibri" w:hAnsi="Calibri" w:cs="Calibri"/>
            <w:noProof/>
          </w:rPr>
          <w:t>Rysunek 3. Położenie geograficzne gminy i miasta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_Toc491419547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25</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48" w:history="1">
        <w:r w:rsidR="00E162DE" w:rsidRPr="00E162DE">
          <w:rPr>
            <w:rStyle w:val="Hipercze"/>
            <w:rFonts w:ascii="Calibri" w:hAnsi="Calibri" w:cs="Calibri"/>
            <w:noProof/>
          </w:rPr>
          <w:t>Rysunek 4. Lokalizacja stacji bazowych telefonii komórkowej na terenie gminy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_Toc491419548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39</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49" w:history="1">
        <w:r w:rsidR="00E162DE" w:rsidRPr="00E162DE">
          <w:rPr>
            <w:rStyle w:val="Hipercze"/>
            <w:rFonts w:ascii="Calibri" w:hAnsi="Calibri" w:cs="Calibri"/>
            <w:noProof/>
          </w:rPr>
          <w:t>Rysunek 5. Lokalizacja JCWPd nr 47.</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_Toc491419549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43</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0" w:history="1">
        <w:r w:rsidR="00E162DE" w:rsidRPr="00E162DE">
          <w:rPr>
            <w:rStyle w:val="Hipercze"/>
            <w:rFonts w:ascii="Calibri" w:hAnsi="Calibri" w:cs="Calibri"/>
            <w:noProof/>
          </w:rPr>
          <w:t>Rysunek 6. Lokalizacja JCWPd nr 48.</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_Toc491419550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43</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1" w:history="1">
        <w:r w:rsidR="00E162DE" w:rsidRPr="00E162DE">
          <w:rPr>
            <w:rStyle w:val="Hipercze"/>
            <w:rFonts w:ascii="Calibri" w:hAnsi="Calibri" w:cs="Calibri"/>
            <w:noProof/>
          </w:rPr>
          <w:t>Rysunek 7. Lokalizacja JCWPd nr 64.</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_Toc491419551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44</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2" w:history="1">
        <w:r w:rsidR="00E162DE" w:rsidRPr="00E162DE">
          <w:rPr>
            <w:rStyle w:val="Hipercze"/>
            <w:rFonts w:ascii="Calibri" w:hAnsi="Calibri" w:cs="Calibri"/>
            <w:noProof/>
          </w:rPr>
          <w:t>Rysunek 8. Lokalizacja osuwisk i terenów zagrożonych osuwiskami na terenie gminy i miasta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_Toc491419552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51</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3" w:history="1">
        <w:r w:rsidR="00E162DE" w:rsidRPr="00E162DE">
          <w:rPr>
            <w:rStyle w:val="Hipercze"/>
            <w:rFonts w:ascii="Calibri" w:hAnsi="Calibri" w:cs="Calibri"/>
            <w:noProof/>
          </w:rPr>
          <w:t>Rysunek 9. Kompleksy rolniczej przydatności gleb na terenie gminy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_Toc491419553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53</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4" w:history="1">
        <w:r w:rsidR="00E162DE" w:rsidRPr="00E162DE">
          <w:rPr>
            <w:rStyle w:val="Hipercze"/>
            <w:rFonts w:ascii="Calibri" w:hAnsi="Calibri" w:cs="Calibri"/>
            <w:noProof/>
          </w:rPr>
          <w:t>Rysunek 10. Podział województwa mazowieckiego na regiony gospodarki odpadami komunalnymi.</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_Toc491419554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56</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5" w:history="1">
        <w:r w:rsidR="00E162DE" w:rsidRPr="00E162DE">
          <w:rPr>
            <w:rStyle w:val="Hipercze"/>
            <w:rFonts w:ascii="Calibri" w:hAnsi="Calibri" w:cs="Calibri"/>
            <w:noProof/>
          </w:rPr>
          <w:t>Rysunek 11. Zachodni Region Gospodarki Odpadami.</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_Toc491419555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57</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6" w:history="1">
        <w:r w:rsidR="00E162DE" w:rsidRPr="00E162DE">
          <w:rPr>
            <w:rStyle w:val="Hipercze"/>
            <w:rFonts w:ascii="Calibri" w:hAnsi="Calibri" w:cs="Calibri"/>
            <w:noProof/>
          </w:rPr>
          <w:t>Rysunek 12. Nadwiślański Obszar Chronionego Krajobrazu oraz rezerwaty na terenie Gminy i Miasta Wyszogród</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_Toc491419556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62</w:t>
        </w:r>
        <w:r w:rsidRPr="00E162DE">
          <w:rPr>
            <w:rFonts w:ascii="Calibri" w:hAnsi="Calibri" w:cs="Calibri"/>
            <w:noProof/>
            <w:webHidden/>
          </w:rPr>
          <w:fldChar w:fldCharType="end"/>
        </w:r>
      </w:hyperlink>
    </w:p>
    <w:p w:rsidR="00E162DE" w:rsidRPr="00E162DE" w:rsidRDefault="004F2A29">
      <w:pPr>
        <w:pStyle w:val="Spisilustracji"/>
        <w:tabs>
          <w:tab w:val="right" w:leader="dot" w:pos="9060"/>
        </w:tabs>
        <w:rPr>
          <w:rFonts w:ascii="Calibri" w:eastAsiaTheme="minorEastAsia" w:hAnsi="Calibri" w:cs="Calibri"/>
          <w:caps w:val="0"/>
          <w:noProof/>
          <w:lang w:eastAsia="pl-PL"/>
        </w:rPr>
      </w:pPr>
      <w:hyperlink w:anchor="_Toc491419557" w:history="1">
        <w:r w:rsidR="00E162DE" w:rsidRPr="00E162DE">
          <w:rPr>
            <w:rStyle w:val="Hipercze"/>
            <w:rFonts w:ascii="Calibri" w:hAnsi="Calibri" w:cs="Calibri"/>
            <w:noProof/>
          </w:rPr>
          <w:t>Rysunek 13. Usytuowanie obszarów Natura 2000 na terenie powiatu płockiego</w:t>
        </w:r>
        <w:r w:rsidR="00E162DE" w:rsidRPr="00E162DE">
          <w:rPr>
            <w:rFonts w:ascii="Calibri" w:hAnsi="Calibri" w:cs="Calibri"/>
            <w:noProof/>
            <w:webHidden/>
          </w:rPr>
          <w:tab/>
        </w:r>
        <w:r w:rsidRPr="00E162DE">
          <w:rPr>
            <w:rFonts w:ascii="Calibri" w:hAnsi="Calibri" w:cs="Calibri"/>
            <w:noProof/>
            <w:webHidden/>
          </w:rPr>
          <w:fldChar w:fldCharType="begin"/>
        </w:r>
        <w:r w:rsidR="00E162DE" w:rsidRPr="00E162DE">
          <w:rPr>
            <w:rFonts w:ascii="Calibri" w:hAnsi="Calibri" w:cs="Calibri"/>
            <w:noProof/>
            <w:webHidden/>
          </w:rPr>
          <w:instrText xml:space="preserve"> PAGEREF _Toc491419557 \h </w:instrText>
        </w:r>
        <w:r w:rsidRPr="00E162DE">
          <w:rPr>
            <w:rFonts w:ascii="Calibri" w:hAnsi="Calibri" w:cs="Calibri"/>
            <w:noProof/>
            <w:webHidden/>
          </w:rPr>
        </w:r>
        <w:r w:rsidRPr="00E162DE">
          <w:rPr>
            <w:rFonts w:ascii="Calibri" w:hAnsi="Calibri" w:cs="Calibri"/>
            <w:noProof/>
            <w:webHidden/>
          </w:rPr>
          <w:fldChar w:fldCharType="separate"/>
        </w:r>
        <w:r w:rsidR="00A47635">
          <w:rPr>
            <w:rFonts w:ascii="Calibri" w:hAnsi="Calibri" w:cs="Calibri"/>
            <w:noProof/>
            <w:webHidden/>
          </w:rPr>
          <w:t>64</w:t>
        </w:r>
        <w:r w:rsidRPr="00E162DE">
          <w:rPr>
            <w:rFonts w:ascii="Calibri" w:hAnsi="Calibri" w:cs="Calibri"/>
            <w:noProof/>
            <w:webHidden/>
          </w:rPr>
          <w:fldChar w:fldCharType="end"/>
        </w:r>
      </w:hyperlink>
    </w:p>
    <w:p w:rsidR="00F30697" w:rsidRPr="00C124A1" w:rsidRDefault="004F2A29" w:rsidP="00265B65">
      <w:pPr>
        <w:pStyle w:val="Dziay"/>
        <w:rPr>
          <w:rFonts w:ascii="Calibri" w:hAnsi="Calibri" w:cs="Calibri"/>
        </w:rPr>
      </w:pPr>
      <w:r w:rsidRPr="00E162DE">
        <w:rPr>
          <w:rFonts w:ascii="Calibri" w:hAnsi="Calibri" w:cs="Calibri"/>
          <w:noProof w:val="0"/>
          <w:color w:val="auto"/>
          <w:sz w:val="20"/>
          <w:szCs w:val="20"/>
          <w:lang w:eastAsia="en-US"/>
        </w:rPr>
        <w:fldChar w:fldCharType="end"/>
      </w:r>
      <w:bookmarkStart w:id="357" w:name="_Toc491676322"/>
      <w:r w:rsidR="00F30697" w:rsidRPr="00C124A1">
        <w:rPr>
          <w:rFonts w:ascii="Calibri" w:hAnsi="Calibri" w:cs="Calibri"/>
        </w:rPr>
        <w:t>SPIS WYRESÓW</w:t>
      </w:r>
      <w:bookmarkEnd w:id="357"/>
    </w:p>
    <w:p w:rsidR="00592BB8" w:rsidRPr="00592BB8" w:rsidRDefault="004F2A29">
      <w:pPr>
        <w:pStyle w:val="Spisilustracji"/>
        <w:tabs>
          <w:tab w:val="right" w:leader="dot" w:pos="9060"/>
        </w:tabs>
        <w:rPr>
          <w:rFonts w:ascii="Calibri" w:eastAsiaTheme="minorEastAsia" w:hAnsi="Calibri" w:cs="Calibri"/>
          <w:caps w:val="0"/>
          <w:noProof/>
          <w:szCs w:val="22"/>
          <w:lang w:eastAsia="pl-PL"/>
        </w:rPr>
      </w:pPr>
      <w:r w:rsidRPr="004F2A29">
        <w:rPr>
          <w:rFonts w:ascii="Calibri" w:hAnsi="Calibri" w:cs="Calibri"/>
          <w:sz w:val="18"/>
          <w:szCs w:val="18"/>
        </w:rPr>
        <w:fldChar w:fldCharType="begin"/>
      </w:r>
      <w:r w:rsidR="009D2E79" w:rsidRPr="009D2E79">
        <w:rPr>
          <w:rFonts w:ascii="Calibri" w:hAnsi="Calibri" w:cs="Calibri"/>
          <w:sz w:val="18"/>
          <w:szCs w:val="18"/>
        </w:rPr>
        <w:instrText xml:space="preserve"> TOC \h \z \c "Wykres" </w:instrText>
      </w:r>
      <w:r w:rsidRPr="004F2A29">
        <w:rPr>
          <w:rFonts w:ascii="Calibri" w:hAnsi="Calibri" w:cs="Calibri"/>
          <w:sz w:val="18"/>
          <w:szCs w:val="18"/>
        </w:rPr>
        <w:fldChar w:fldCharType="separate"/>
      </w:r>
      <w:hyperlink w:anchor="_Toc486323812" w:history="1">
        <w:r w:rsidR="00592BB8" w:rsidRPr="00592BB8">
          <w:rPr>
            <w:rStyle w:val="Hipercze"/>
            <w:rFonts w:ascii="Calibri" w:hAnsi="Calibri" w:cs="Calibri"/>
            <w:noProof/>
            <w:sz w:val="18"/>
          </w:rPr>
          <w:t>Wykres 1. Liczba ludności na terenie gminy i miasta Wyszogród w latach 2010 – 2016.</w:t>
        </w:r>
        <w:r w:rsidR="00592BB8" w:rsidRPr="00592BB8">
          <w:rPr>
            <w:rFonts w:ascii="Calibri" w:hAnsi="Calibri" w:cs="Calibri"/>
            <w:noProof/>
            <w:webHidden/>
            <w:sz w:val="18"/>
          </w:rPr>
          <w:tab/>
        </w:r>
        <w:r w:rsidRPr="00592BB8">
          <w:rPr>
            <w:rFonts w:ascii="Calibri" w:hAnsi="Calibri" w:cs="Calibri"/>
            <w:noProof/>
            <w:webHidden/>
            <w:sz w:val="18"/>
          </w:rPr>
          <w:fldChar w:fldCharType="begin"/>
        </w:r>
        <w:r w:rsidR="00592BB8" w:rsidRPr="00592BB8">
          <w:rPr>
            <w:rFonts w:ascii="Calibri" w:hAnsi="Calibri" w:cs="Calibri"/>
            <w:noProof/>
            <w:webHidden/>
            <w:sz w:val="18"/>
          </w:rPr>
          <w:instrText xml:space="preserve"> PAGEREF _Toc486323812 \h </w:instrText>
        </w:r>
        <w:r w:rsidRPr="00592BB8">
          <w:rPr>
            <w:rFonts w:ascii="Calibri" w:hAnsi="Calibri" w:cs="Calibri"/>
            <w:noProof/>
            <w:webHidden/>
            <w:sz w:val="18"/>
          </w:rPr>
        </w:r>
        <w:r w:rsidRPr="00592BB8">
          <w:rPr>
            <w:rFonts w:ascii="Calibri" w:hAnsi="Calibri" w:cs="Calibri"/>
            <w:noProof/>
            <w:webHidden/>
            <w:sz w:val="18"/>
          </w:rPr>
          <w:fldChar w:fldCharType="separate"/>
        </w:r>
        <w:r w:rsidR="00A47635">
          <w:rPr>
            <w:rFonts w:ascii="Calibri" w:hAnsi="Calibri" w:cs="Calibri"/>
            <w:noProof/>
            <w:webHidden/>
            <w:sz w:val="18"/>
          </w:rPr>
          <w:t>26</w:t>
        </w:r>
        <w:r w:rsidRPr="00592BB8">
          <w:rPr>
            <w:rFonts w:ascii="Calibri" w:hAnsi="Calibri" w:cs="Calibri"/>
            <w:noProof/>
            <w:webHidden/>
            <w:sz w:val="18"/>
          </w:rPr>
          <w:fldChar w:fldCharType="end"/>
        </w:r>
      </w:hyperlink>
    </w:p>
    <w:p w:rsidR="00592BB8" w:rsidRPr="00592BB8" w:rsidRDefault="004F2A29">
      <w:pPr>
        <w:pStyle w:val="Spisilustracji"/>
        <w:tabs>
          <w:tab w:val="right" w:leader="dot" w:pos="9060"/>
        </w:tabs>
        <w:rPr>
          <w:rFonts w:ascii="Calibri" w:eastAsiaTheme="minorEastAsia" w:hAnsi="Calibri" w:cs="Calibri"/>
          <w:caps w:val="0"/>
          <w:noProof/>
          <w:szCs w:val="22"/>
          <w:lang w:eastAsia="pl-PL"/>
        </w:rPr>
      </w:pPr>
      <w:hyperlink w:anchor="_Toc486323813" w:history="1">
        <w:r w:rsidR="00592BB8" w:rsidRPr="00592BB8">
          <w:rPr>
            <w:rStyle w:val="Hipercze"/>
            <w:rFonts w:ascii="Calibri" w:hAnsi="Calibri" w:cs="Calibri"/>
            <w:noProof/>
            <w:sz w:val="18"/>
          </w:rPr>
          <w:t>Wykres 2. Liczba zarejestrowanych podmiotów gospodarczych na terenie gminy i miasta Wyszogród w latach 2010 – 2016.</w:t>
        </w:r>
        <w:r w:rsidR="00592BB8" w:rsidRPr="00592BB8">
          <w:rPr>
            <w:rFonts w:ascii="Calibri" w:hAnsi="Calibri" w:cs="Calibri"/>
            <w:noProof/>
            <w:webHidden/>
            <w:sz w:val="18"/>
          </w:rPr>
          <w:tab/>
        </w:r>
        <w:r w:rsidRPr="00592BB8">
          <w:rPr>
            <w:rFonts w:ascii="Calibri" w:hAnsi="Calibri" w:cs="Calibri"/>
            <w:noProof/>
            <w:webHidden/>
            <w:sz w:val="18"/>
          </w:rPr>
          <w:fldChar w:fldCharType="begin"/>
        </w:r>
        <w:r w:rsidR="00592BB8" w:rsidRPr="00592BB8">
          <w:rPr>
            <w:rFonts w:ascii="Calibri" w:hAnsi="Calibri" w:cs="Calibri"/>
            <w:noProof/>
            <w:webHidden/>
            <w:sz w:val="18"/>
          </w:rPr>
          <w:instrText xml:space="preserve"> PAGEREF _Toc486323813 \h </w:instrText>
        </w:r>
        <w:r w:rsidRPr="00592BB8">
          <w:rPr>
            <w:rFonts w:ascii="Calibri" w:hAnsi="Calibri" w:cs="Calibri"/>
            <w:noProof/>
            <w:webHidden/>
            <w:sz w:val="18"/>
          </w:rPr>
        </w:r>
        <w:r w:rsidRPr="00592BB8">
          <w:rPr>
            <w:rFonts w:ascii="Calibri" w:hAnsi="Calibri" w:cs="Calibri"/>
            <w:noProof/>
            <w:webHidden/>
            <w:sz w:val="18"/>
          </w:rPr>
          <w:fldChar w:fldCharType="separate"/>
        </w:r>
        <w:r w:rsidR="00A47635">
          <w:rPr>
            <w:rFonts w:ascii="Calibri" w:hAnsi="Calibri" w:cs="Calibri"/>
            <w:noProof/>
            <w:webHidden/>
            <w:sz w:val="18"/>
          </w:rPr>
          <w:t>27</w:t>
        </w:r>
        <w:r w:rsidRPr="00592BB8">
          <w:rPr>
            <w:rFonts w:ascii="Calibri" w:hAnsi="Calibri" w:cs="Calibri"/>
            <w:noProof/>
            <w:webHidden/>
            <w:sz w:val="18"/>
          </w:rPr>
          <w:fldChar w:fldCharType="end"/>
        </w:r>
      </w:hyperlink>
    </w:p>
    <w:p w:rsidR="00592BB8" w:rsidRPr="00592BB8" w:rsidRDefault="004F2A29">
      <w:pPr>
        <w:pStyle w:val="Spisilustracji"/>
        <w:tabs>
          <w:tab w:val="right" w:leader="dot" w:pos="9060"/>
        </w:tabs>
        <w:rPr>
          <w:rFonts w:ascii="Calibri" w:eastAsiaTheme="minorEastAsia" w:hAnsi="Calibri" w:cs="Calibri"/>
          <w:caps w:val="0"/>
          <w:noProof/>
          <w:szCs w:val="22"/>
          <w:lang w:eastAsia="pl-PL"/>
        </w:rPr>
      </w:pPr>
      <w:hyperlink w:anchor="_Toc486323814" w:history="1">
        <w:r w:rsidR="00592BB8" w:rsidRPr="00592BB8">
          <w:rPr>
            <w:rStyle w:val="Hipercze"/>
            <w:rFonts w:ascii="Calibri" w:hAnsi="Calibri" w:cs="Calibri"/>
            <w:noProof/>
            <w:sz w:val="18"/>
          </w:rPr>
          <w:t>Wykres 3. Masa odebranych odpadów komunalnych na terenie gminy i miasta Wyszogród w roku 2015.</w:t>
        </w:r>
        <w:r w:rsidR="00592BB8" w:rsidRPr="00592BB8">
          <w:rPr>
            <w:rFonts w:ascii="Calibri" w:hAnsi="Calibri" w:cs="Calibri"/>
            <w:noProof/>
            <w:webHidden/>
            <w:sz w:val="18"/>
          </w:rPr>
          <w:tab/>
        </w:r>
        <w:r w:rsidRPr="00592BB8">
          <w:rPr>
            <w:rFonts w:ascii="Calibri" w:hAnsi="Calibri" w:cs="Calibri"/>
            <w:noProof/>
            <w:webHidden/>
            <w:sz w:val="18"/>
          </w:rPr>
          <w:fldChar w:fldCharType="begin"/>
        </w:r>
        <w:r w:rsidR="00592BB8" w:rsidRPr="00592BB8">
          <w:rPr>
            <w:rFonts w:ascii="Calibri" w:hAnsi="Calibri" w:cs="Calibri"/>
            <w:noProof/>
            <w:webHidden/>
            <w:sz w:val="18"/>
          </w:rPr>
          <w:instrText xml:space="preserve"> PAGEREF _Toc486323814 \h </w:instrText>
        </w:r>
        <w:r w:rsidRPr="00592BB8">
          <w:rPr>
            <w:rFonts w:ascii="Calibri" w:hAnsi="Calibri" w:cs="Calibri"/>
            <w:noProof/>
            <w:webHidden/>
            <w:sz w:val="18"/>
          </w:rPr>
        </w:r>
        <w:r w:rsidRPr="00592BB8">
          <w:rPr>
            <w:rFonts w:ascii="Calibri" w:hAnsi="Calibri" w:cs="Calibri"/>
            <w:noProof/>
            <w:webHidden/>
            <w:sz w:val="18"/>
          </w:rPr>
          <w:fldChar w:fldCharType="separate"/>
        </w:r>
        <w:r w:rsidR="00A47635">
          <w:rPr>
            <w:rFonts w:ascii="Calibri" w:hAnsi="Calibri" w:cs="Calibri"/>
            <w:noProof/>
            <w:webHidden/>
            <w:sz w:val="18"/>
          </w:rPr>
          <w:t>59</w:t>
        </w:r>
        <w:r w:rsidRPr="00592BB8">
          <w:rPr>
            <w:rFonts w:ascii="Calibri" w:hAnsi="Calibri" w:cs="Calibri"/>
            <w:noProof/>
            <w:webHidden/>
            <w:sz w:val="18"/>
          </w:rPr>
          <w:fldChar w:fldCharType="end"/>
        </w:r>
      </w:hyperlink>
    </w:p>
    <w:p w:rsidR="00435B2C" w:rsidRPr="00C124A1" w:rsidRDefault="004F2A29" w:rsidP="00435B2C">
      <w:pPr>
        <w:spacing w:line="240" w:lineRule="auto"/>
        <w:rPr>
          <w:rFonts w:ascii="Calibri" w:hAnsi="Calibri" w:cs="Calibri"/>
          <w:sz w:val="18"/>
          <w:szCs w:val="18"/>
        </w:rPr>
      </w:pPr>
      <w:r w:rsidRPr="009D2E79">
        <w:rPr>
          <w:rFonts w:ascii="Calibri" w:hAnsi="Calibri" w:cs="Calibri"/>
          <w:sz w:val="18"/>
          <w:szCs w:val="18"/>
        </w:rPr>
        <w:fldChar w:fldCharType="end"/>
      </w:r>
    </w:p>
    <w:p w:rsidR="00A90A30" w:rsidRPr="00C124A1" w:rsidRDefault="00A90A30" w:rsidP="00435B2C">
      <w:pPr>
        <w:spacing w:line="240" w:lineRule="auto"/>
        <w:rPr>
          <w:rFonts w:ascii="Calibri" w:hAnsi="Calibri" w:cs="Calibri"/>
          <w:sz w:val="18"/>
          <w:szCs w:val="18"/>
        </w:rPr>
      </w:pPr>
    </w:p>
    <w:p w:rsidR="00A90A30" w:rsidRPr="00C124A1" w:rsidRDefault="00A90A30" w:rsidP="00435B2C">
      <w:pPr>
        <w:spacing w:line="240" w:lineRule="auto"/>
        <w:rPr>
          <w:rFonts w:ascii="Calibri" w:hAnsi="Calibri" w:cs="Calibri"/>
          <w:sz w:val="18"/>
          <w:szCs w:val="18"/>
        </w:rPr>
      </w:pPr>
    </w:p>
    <w:p w:rsidR="00A90A30" w:rsidRPr="00C124A1" w:rsidRDefault="00A90A30" w:rsidP="00435B2C">
      <w:pPr>
        <w:spacing w:line="240" w:lineRule="auto"/>
        <w:rPr>
          <w:rFonts w:ascii="Calibri" w:hAnsi="Calibri" w:cs="Calibri"/>
          <w:sz w:val="18"/>
          <w:szCs w:val="18"/>
        </w:rPr>
      </w:pPr>
    </w:p>
    <w:p w:rsidR="00435B2C" w:rsidRPr="00C124A1" w:rsidRDefault="00435B2C" w:rsidP="00435B2C">
      <w:pPr>
        <w:spacing w:line="240" w:lineRule="auto"/>
        <w:rPr>
          <w:rFonts w:ascii="Calibri" w:hAnsi="Calibri" w:cs="Calibri"/>
        </w:rPr>
      </w:pPr>
    </w:p>
    <w:sectPr w:rsidR="00435B2C" w:rsidRPr="00C124A1" w:rsidSect="00636D34">
      <w:headerReference w:type="default" r:id="rId44"/>
      <w:pgSz w:w="11906" w:h="16838"/>
      <w:pgMar w:top="1418" w:right="1418" w:bottom="1418" w:left="1418" w:header="17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13E" w:rsidRDefault="0052513E" w:rsidP="00765B0F">
      <w:r>
        <w:separator/>
      </w:r>
    </w:p>
  </w:endnote>
  <w:endnote w:type="continuationSeparator" w:id="0">
    <w:p w:rsidR="0052513E" w:rsidRDefault="0052513E" w:rsidP="00765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Arial"/>
    <w:charset w:val="EE"/>
    <w:family w:val="swiss"/>
    <w:pitch w:val="variable"/>
    <w:sig w:usb0="00000000" w:usb1="C000247B" w:usb2="00000009"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rebuchetMS">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580337"/>
      <w:docPartObj>
        <w:docPartGallery w:val="Page Numbers (Bottom of Page)"/>
        <w:docPartUnique/>
      </w:docPartObj>
    </w:sdtPr>
    <w:sdtContent>
      <w:p w:rsidR="007A4B91" w:rsidRDefault="007A4B91" w:rsidP="00E92F3B">
        <w:pPr>
          <w:pStyle w:val="Stopka"/>
          <w:jc w:val="right"/>
        </w:pPr>
        <w:r>
          <w:t xml:space="preserve">Strona | </w:t>
        </w:r>
        <w:fldSimple w:instr="PAGE   \* MERGEFORMAT">
          <w:r w:rsidR="003362C3">
            <w:rPr>
              <w:noProof/>
            </w:rPr>
            <w:t>96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13E" w:rsidRDefault="0052513E" w:rsidP="00765B0F">
      <w:r>
        <w:separator/>
      </w:r>
    </w:p>
  </w:footnote>
  <w:footnote w:type="continuationSeparator" w:id="0">
    <w:p w:rsidR="0052513E" w:rsidRDefault="0052513E" w:rsidP="00765B0F">
      <w:r>
        <w:continuationSeparator/>
      </w:r>
    </w:p>
  </w:footnote>
  <w:footnote w:id="1">
    <w:p w:rsidR="007A4B91" w:rsidRPr="00C57C96" w:rsidRDefault="007A4B91" w:rsidP="00C57C96">
      <w:pPr>
        <w:pStyle w:val="Tekstprzypisudolnego"/>
        <w:rPr>
          <w:rFonts w:cs="Calibri Light"/>
          <w:sz w:val="16"/>
          <w:szCs w:val="16"/>
          <w:lang w:eastAsia="pl-PL"/>
        </w:rPr>
      </w:pPr>
      <w:r w:rsidRPr="00C57C96">
        <w:rPr>
          <w:rStyle w:val="Odwoanieprzypisudolnego"/>
          <w:rFonts w:cs="Calibri Light"/>
          <w:sz w:val="16"/>
          <w:szCs w:val="16"/>
        </w:rPr>
        <w:footnoteRef/>
      </w:r>
      <w:r w:rsidRPr="00C57C96">
        <w:rPr>
          <w:rFonts w:cs="Calibri Light"/>
          <w:sz w:val="16"/>
          <w:szCs w:val="16"/>
          <w:lang w:eastAsia="pl-PL"/>
        </w:rPr>
        <w:t>wg poziomu docelowego,</w:t>
      </w:r>
    </w:p>
  </w:footnote>
  <w:footnote w:id="2">
    <w:p w:rsidR="007A4B91" w:rsidRPr="00C57C96" w:rsidRDefault="007A4B91" w:rsidP="00C57C96">
      <w:pPr>
        <w:pStyle w:val="Tekstprzypisudolnego"/>
        <w:rPr>
          <w:rFonts w:cs="Calibri Light"/>
          <w:sz w:val="16"/>
          <w:szCs w:val="16"/>
        </w:rPr>
      </w:pPr>
      <w:r w:rsidRPr="00C57C96">
        <w:rPr>
          <w:rStyle w:val="Odwoanieprzypisudolnego"/>
          <w:rFonts w:cs="Calibri Light"/>
          <w:sz w:val="16"/>
          <w:szCs w:val="16"/>
        </w:rPr>
        <w:footnoteRef/>
      </w:r>
      <w:r w:rsidRPr="00C57C96">
        <w:rPr>
          <w:rFonts w:cs="Calibri Light"/>
          <w:sz w:val="16"/>
          <w:szCs w:val="16"/>
          <w:lang w:eastAsia="pl-PL"/>
        </w:rPr>
        <w:t>wg poziomu celu długoterminowego,</w:t>
      </w:r>
    </w:p>
  </w:footnote>
  <w:footnote w:id="3">
    <w:p w:rsidR="007A4B91" w:rsidRPr="00C57C96" w:rsidRDefault="007A4B91">
      <w:pPr>
        <w:pStyle w:val="Tekstprzypisudolnego"/>
        <w:rPr>
          <w:rFonts w:cs="Calibri Light"/>
          <w:sz w:val="16"/>
          <w:szCs w:val="16"/>
        </w:rPr>
      </w:pPr>
      <w:r w:rsidRPr="00C57C96">
        <w:rPr>
          <w:rStyle w:val="Odwoanieprzypisudolnego"/>
          <w:rFonts w:cs="Calibri Light"/>
          <w:sz w:val="16"/>
          <w:szCs w:val="16"/>
        </w:rPr>
        <w:footnoteRef/>
      </w:r>
      <w:r w:rsidRPr="00C57C96">
        <w:rPr>
          <w:rFonts w:cs="Calibri Light"/>
          <w:sz w:val="16"/>
          <w:szCs w:val="16"/>
          <w:lang w:eastAsia="pl-PL"/>
        </w:rPr>
        <w:t>wg poziomu dopuszczalnego faza I,</w:t>
      </w:r>
    </w:p>
  </w:footnote>
  <w:footnote w:id="4">
    <w:p w:rsidR="007A4B91" w:rsidRDefault="007A4B91">
      <w:pPr>
        <w:pStyle w:val="Tekstprzypisudolnego"/>
      </w:pPr>
      <w:r w:rsidRPr="00C57C96">
        <w:rPr>
          <w:rStyle w:val="Odwoanieprzypisudolnego"/>
          <w:rFonts w:cs="Calibri Light"/>
          <w:sz w:val="16"/>
          <w:szCs w:val="16"/>
        </w:rPr>
        <w:footnoteRef/>
      </w:r>
      <w:r w:rsidRPr="00C57C96">
        <w:rPr>
          <w:rFonts w:cs="Calibri Light"/>
          <w:sz w:val="16"/>
          <w:szCs w:val="16"/>
          <w:lang w:eastAsia="pl-PL"/>
        </w:rPr>
        <w:t>wg poziomu dopuszczalnego faza II,</w:t>
      </w:r>
    </w:p>
  </w:footnote>
  <w:footnote w:id="5">
    <w:p w:rsidR="007A4B91" w:rsidRDefault="007A4B91" w:rsidP="00EE0BC8">
      <w:pPr>
        <w:pStyle w:val="Tekstprzypisudolnego"/>
      </w:pPr>
      <w:r w:rsidRPr="00E048DB">
        <w:rPr>
          <w:rStyle w:val="Odwoanieprzypisudolnego"/>
          <w:sz w:val="16"/>
        </w:rPr>
        <w:footnoteRef/>
      </w:r>
      <w:r w:rsidRPr="00E048DB">
        <w:rPr>
          <w:sz w:val="16"/>
        </w:rPr>
        <w:t xml:space="preserve"> Średni dobowy ruch roczny ogółem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0A4842">
    <w:pPr>
      <w:pStyle w:val="Nagwek"/>
      <w:rPr>
        <w:b/>
        <w:i/>
        <w:szCs w:val="20"/>
      </w:rPr>
    </w:pPr>
    <w:r>
      <w:rPr>
        <w:b/>
        <w:i/>
        <w:noProof/>
        <w:szCs w:val="20"/>
        <w:lang w:eastAsia="pl-PL"/>
      </w:rPr>
      <w:pict>
        <v:rect id="Prostokąt 6" o:spid="_x0000_s2054" style="position:absolute;left:0;text-align:left;margin-left:-69.65pt;margin-top:26.1pt;width:39.45pt;height:20.6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" fillcolor="#4472c4 [3208]" strokecolor="#4472c4 [3208]" strokeweight="1.52778mm">
          <v:stroke linestyle="thickThin"/>
        </v:rect>
      </w:pict>
    </w:r>
  </w:p>
  <w:p w:rsidR="007A4B91" w:rsidRPr="00C12153" w:rsidRDefault="007A4B91" w:rsidP="00C12153">
    <w:pPr>
      <w:pStyle w:val="Nagwek"/>
      <w:spacing w:after="240"/>
      <w:rPr>
        <w:b/>
      </w:rPr>
    </w:pPr>
    <w:r w:rsidRPr="00C12153">
      <w:rPr>
        <w:b/>
      </w:rPr>
      <w:t xml:space="preserve">Program Ochrony Środowiska dla </w:t>
    </w:r>
    <w:r>
      <w:rPr>
        <w:b/>
      </w:rPr>
      <w:t>Gminy i Miasta Wyszogród</w:t>
    </w:r>
    <w:r w:rsidRPr="00C12153">
      <w:rPr>
        <w:b/>
      </w:rPr>
      <w:t xml:space="preserve"> na lata 2017-2020 z uwzględnieniem perspektywy do roku 2024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7A4B91" w:rsidP="00D8065E">
    <w:pPr>
      <w:pStyle w:val="Nagwek"/>
      <w:jc w:val="left"/>
      <w:rPr>
        <w:b/>
        <w:i/>
        <w:szCs w:val="20"/>
      </w:rPr>
    </w:pPr>
  </w:p>
  <w:p w:rsidR="007A4B91" w:rsidRDefault="007A4B91" w:rsidP="009C34F5">
    <w:pPr>
      <w:pStyle w:val="Nagwek"/>
      <w:rPr>
        <w:b/>
        <w:i/>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D8065E">
    <w:pPr>
      <w:pStyle w:val="Nagwek"/>
      <w:jc w:val="left"/>
      <w:rPr>
        <w:b/>
        <w:i/>
        <w:szCs w:val="20"/>
      </w:rPr>
    </w:pPr>
    <w:r>
      <w:rPr>
        <w:b/>
        <w:i/>
        <w:noProof/>
        <w:szCs w:val="20"/>
        <w:lang w:eastAsia="pl-PL"/>
      </w:rPr>
      <w:pict>
        <v:rect id="Prostokąt 13" o:spid="_x0000_s2053" style="position:absolute;margin-left:0;margin-top:25pt;width:39.45pt;height:20.65pt;z-index:251689984;visibility:visible;mso-position-horizontal:lef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" fillcolor="#4472c4 [3208]" strokecolor="#4472c4 [3208]" strokeweight="1.52778mm">
          <v:stroke linestyle="thickThin"/>
          <w10:wrap anchorx="page"/>
        </v:rect>
      </w:pict>
    </w:r>
  </w:p>
  <w:p w:rsidR="007A4B91" w:rsidRPr="00C12153" w:rsidRDefault="007A4B91" w:rsidP="00AC12A9">
    <w:pPr>
      <w:pStyle w:val="Nagwek"/>
      <w:spacing w:after="240"/>
      <w:rPr>
        <w:b/>
      </w:rPr>
    </w:pPr>
    <w:r w:rsidRPr="00C12153">
      <w:rPr>
        <w:b/>
      </w:rPr>
      <w:t xml:space="preserve">Program Ochrony Środowiska dla Gminy </w:t>
    </w:r>
    <w:r>
      <w:rPr>
        <w:b/>
      </w:rPr>
      <w:t>i Miasta Wyszogród</w:t>
    </w:r>
    <w:r w:rsidRPr="00C12153">
      <w:rPr>
        <w:b/>
      </w:rPr>
      <w:t xml:space="preserve"> na lata 2017-2020 z uwzględnieniem perspektywy do roku 2024</w:t>
    </w:r>
  </w:p>
  <w:p w:rsidR="007A4B91" w:rsidRDefault="007A4B91" w:rsidP="009C34F5">
    <w:pPr>
      <w:pStyle w:val="Nagwek"/>
      <w:rPr>
        <w:b/>
        <w:i/>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5462F0">
    <w:pPr>
      <w:pStyle w:val="Nagwek"/>
      <w:rPr>
        <w:b/>
        <w:i/>
        <w:szCs w:val="20"/>
      </w:rPr>
    </w:pPr>
    <w:r>
      <w:rPr>
        <w:b/>
        <w:i/>
        <w:noProof/>
        <w:szCs w:val="20"/>
        <w:lang w:eastAsia="pl-PL"/>
      </w:rPr>
      <w:pict>
        <v:rect id="Prostokąt 23" o:spid="_x0000_s2052" style="position:absolute;left:0;text-align:left;margin-left:-69.65pt;margin-top:26.1pt;width:39.45pt;height:20.6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" fillcolor="#4472c4 [3208]" strokecolor="#4472c4 [3208]" strokeweight="1.52778mm">
          <v:stroke linestyle="thickThin"/>
        </v:rect>
      </w:pict>
    </w:r>
  </w:p>
  <w:p w:rsidR="007A4B91" w:rsidRPr="00C12153" w:rsidRDefault="007A4B91" w:rsidP="000E5B11">
    <w:pPr>
      <w:pStyle w:val="Nagwek"/>
      <w:spacing w:after="240"/>
      <w:rPr>
        <w:b/>
      </w:rPr>
    </w:pPr>
    <w:r w:rsidRPr="00C12153">
      <w:rPr>
        <w:b/>
      </w:rPr>
      <w:t xml:space="preserve">Program Ochrony Środowiska dla Gminy </w:t>
    </w:r>
    <w:r>
      <w:rPr>
        <w:b/>
      </w:rPr>
      <w:t>i Miasta Wyszogród</w:t>
    </w:r>
    <w:r w:rsidRPr="00C12153">
      <w:rPr>
        <w:b/>
      </w:rPr>
      <w:t xml:space="preserve"> na lata 2017-2020 z uwzględnieniem perspektywy do roku 2024</w:t>
    </w:r>
  </w:p>
  <w:p w:rsidR="007A4B91" w:rsidRPr="005462F0" w:rsidRDefault="007A4B91" w:rsidP="005462F0">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5462F0">
    <w:pPr>
      <w:pStyle w:val="Nagwek"/>
      <w:rPr>
        <w:b/>
        <w:i/>
        <w:szCs w:val="20"/>
      </w:rPr>
    </w:pPr>
    <w:r>
      <w:rPr>
        <w:b/>
        <w:i/>
        <w:noProof/>
        <w:szCs w:val="20"/>
        <w:lang w:eastAsia="pl-PL"/>
      </w:rPr>
      <w:pict>
        <v:rect id="Prostokąt 24" o:spid="_x0000_s2051" style="position:absolute;left:0;text-align:left;margin-left:-69.65pt;margin-top:26.1pt;width:39.45pt;height:20.6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" fillcolor="#4472c4 [3208]" strokecolor="#4472c4 [3208]" strokeweight="1.52778mm">
          <v:stroke linestyle="thickThin"/>
        </v:rect>
      </w:pict>
    </w:r>
  </w:p>
  <w:p w:rsidR="007A4B91" w:rsidRPr="008A7576" w:rsidRDefault="007A4B91" w:rsidP="008A7576">
    <w:pPr>
      <w:pStyle w:val="Nagwek"/>
      <w:spacing w:after="240"/>
      <w:rPr>
        <w:b/>
      </w:rPr>
    </w:pPr>
    <w:r w:rsidRPr="00C12153">
      <w:rPr>
        <w:b/>
      </w:rPr>
      <w:t>Progra</w:t>
    </w:r>
    <w:r>
      <w:rPr>
        <w:b/>
      </w:rPr>
      <w:t>m Ochrony Środowiska dla Gminy i Miasta Wyszogród</w:t>
    </w:r>
    <w:r w:rsidRPr="00C12153">
      <w:rPr>
        <w:b/>
      </w:rPr>
      <w:t xml:space="preserve"> na lata 2017-2020 z uwzględn</w:t>
    </w:r>
    <w:r>
      <w:rPr>
        <w:b/>
      </w:rPr>
      <w:t>ieniem perspektywy do roku 2024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5462F0">
    <w:pPr>
      <w:pStyle w:val="Nagwek"/>
      <w:rPr>
        <w:b/>
        <w:i/>
        <w:szCs w:val="20"/>
      </w:rPr>
    </w:pPr>
    <w:r>
      <w:rPr>
        <w:b/>
        <w:i/>
        <w:noProof/>
        <w:szCs w:val="20"/>
        <w:lang w:eastAsia="pl-PL"/>
      </w:rPr>
      <w:pict>
        <v:rect id="Prostokąt 25" o:spid="_x0000_s2050" style="position:absolute;left:0;text-align:left;margin-left:-69.65pt;margin-top:26.1pt;width:39.45pt;height:20.6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" fillcolor="#4472c4 [3208]" strokecolor="#4472c4 [3208]" strokeweight="1.52778mm">
          <v:stroke linestyle="thickThin"/>
        </v:rect>
      </w:pict>
    </w:r>
  </w:p>
  <w:p w:rsidR="007A4B91" w:rsidRPr="008A7576" w:rsidRDefault="007A4B91" w:rsidP="008A7576">
    <w:pPr>
      <w:pStyle w:val="Nagwek"/>
      <w:spacing w:after="240"/>
      <w:rPr>
        <w:b/>
      </w:rPr>
    </w:pPr>
    <w:r w:rsidRPr="00C12153">
      <w:rPr>
        <w:b/>
      </w:rPr>
      <w:t xml:space="preserve">Program Ochrony Środowiska dla Gminy </w:t>
    </w:r>
    <w:r>
      <w:rPr>
        <w:b/>
      </w:rPr>
      <w:t>i Miasta Wyszogród</w:t>
    </w:r>
    <w:r w:rsidRPr="00C12153">
      <w:rPr>
        <w:b/>
      </w:rPr>
      <w:t xml:space="preserve"> na lata 2017-2020 z uwzględn</w:t>
    </w:r>
    <w:r>
      <w:rPr>
        <w:b/>
      </w:rPr>
      <w:t>ieniem perspektywy do roku 2024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B91" w:rsidRDefault="004F2A29" w:rsidP="005462F0">
    <w:pPr>
      <w:pStyle w:val="Nagwek"/>
      <w:rPr>
        <w:b/>
        <w:i/>
        <w:szCs w:val="20"/>
      </w:rPr>
    </w:pPr>
    <w:r>
      <w:rPr>
        <w:b/>
        <w:i/>
        <w:noProof/>
        <w:szCs w:val="20"/>
        <w:lang w:eastAsia="pl-PL"/>
      </w:rPr>
      <w:pict>
        <v:rect id="Prostokąt 29" o:spid="_x0000_s2049" style="position:absolute;left:0;text-align:left;margin-left:-69.65pt;margin-top:26.1pt;width:39.45pt;height:20.6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" fillcolor="#4472c4 [3208]" strokecolor="#4472c4 [3208]" strokeweight="1.52778mm">
          <v:stroke linestyle="thickThin"/>
        </v:rect>
      </w:pict>
    </w:r>
  </w:p>
  <w:p w:rsidR="007A4B91" w:rsidRPr="00C12153" w:rsidRDefault="007A4B91" w:rsidP="008A7576">
    <w:pPr>
      <w:pStyle w:val="Nagwek"/>
      <w:spacing w:after="240"/>
      <w:rPr>
        <w:b/>
      </w:rPr>
    </w:pPr>
    <w:r w:rsidRPr="00C12153">
      <w:rPr>
        <w:b/>
      </w:rPr>
      <w:t xml:space="preserve">Program Ochrony Środowiska dla Gminy </w:t>
    </w:r>
    <w:r>
      <w:rPr>
        <w:b/>
      </w:rPr>
      <w:t>i Miasta Wyszogród</w:t>
    </w:r>
    <w:r w:rsidRPr="00C12153">
      <w:rPr>
        <w:b/>
      </w:rPr>
      <w:t xml:space="preserve"> na lata 2017-2020 z uwzględnieniem perspektywy do roku 2024</w:t>
    </w:r>
  </w:p>
  <w:p w:rsidR="007A4B91" w:rsidRDefault="007A4B91" w:rsidP="000A4842">
    <w:pPr>
      <w:pStyle w:val="Nagwek"/>
      <w:rPr>
        <w:b/>
        <w:i/>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2F35BD9"/>
    <w:multiLevelType w:val="hybridMultilevel"/>
    <w:tmpl w:val="FB78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B36F2B"/>
    <w:multiLevelType w:val="hybridMultilevel"/>
    <w:tmpl w:val="1278D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914081F"/>
    <w:multiLevelType w:val="hybridMultilevel"/>
    <w:tmpl w:val="1826F1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9D14C4E"/>
    <w:multiLevelType w:val="hybridMultilevel"/>
    <w:tmpl w:val="00621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B5D1B84"/>
    <w:multiLevelType w:val="hybridMultilevel"/>
    <w:tmpl w:val="93A214DA"/>
    <w:lvl w:ilvl="0" w:tplc="67ACC6B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8">
    <w:nsid w:val="0BE451F6"/>
    <w:multiLevelType w:val="hybridMultilevel"/>
    <w:tmpl w:val="0E4CC1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nsid w:val="0BE87591"/>
    <w:multiLevelType w:val="hybridMultilevel"/>
    <w:tmpl w:val="559A5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0136D0"/>
    <w:multiLevelType w:val="hybridMultilevel"/>
    <w:tmpl w:val="87DEE872"/>
    <w:lvl w:ilvl="0" w:tplc="04150017">
      <w:start w:val="1"/>
      <w:numFmt w:val="lowerLetter"/>
      <w:lvlText w:val="%1)"/>
      <w:lvlJc w:val="left"/>
      <w:pPr>
        <w:ind w:left="720" w:hanging="360"/>
      </w:pPr>
      <w:rPr>
        <w:rFonts w:hint="default"/>
      </w:rPr>
    </w:lvl>
    <w:lvl w:ilvl="1" w:tplc="F33A9E3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D1B669D"/>
    <w:multiLevelType w:val="hybridMultilevel"/>
    <w:tmpl w:val="E0A80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D98338B"/>
    <w:multiLevelType w:val="hybridMultilevel"/>
    <w:tmpl w:val="4B4C1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1053244"/>
    <w:multiLevelType w:val="hybridMultilevel"/>
    <w:tmpl w:val="9DA6997C"/>
    <w:lvl w:ilvl="0" w:tplc="04150001">
      <w:start w:val="1"/>
      <w:numFmt w:val="bullet"/>
      <w:lvlText w:val=""/>
      <w:lvlJc w:val="left"/>
      <w:pPr>
        <w:ind w:left="738" w:hanging="360"/>
      </w:pPr>
      <w:rPr>
        <w:rFonts w:ascii="Symbol" w:hAnsi="Symbol" w:hint="default"/>
      </w:rPr>
    </w:lvl>
    <w:lvl w:ilvl="1" w:tplc="04150003" w:tentative="1">
      <w:start w:val="1"/>
      <w:numFmt w:val="bullet"/>
      <w:lvlText w:val="o"/>
      <w:lvlJc w:val="left"/>
      <w:pPr>
        <w:ind w:left="1458" w:hanging="360"/>
      </w:pPr>
      <w:rPr>
        <w:rFonts w:ascii="Courier New" w:hAnsi="Courier New" w:cs="Courier New" w:hint="default"/>
      </w:rPr>
    </w:lvl>
    <w:lvl w:ilvl="2" w:tplc="04150005" w:tentative="1">
      <w:start w:val="1"/>
      <w:numFmt w:val="bullet"/>
      <w:lvlText w:val=""/>
      <w:lvlJc w:val="left"/>
      <w:pPr>
        <w:ind w:left="2178" w:hanging="360"/>
      </w:pPr>
      <w:rPr>
        <w:rFonts w:ascii="Wingdings" w:hAnsi="Wingdings" w:hint="default"/>
      </w:rPr>
    </w:lvl>
    <w:lvl w:ilvl="3" w:tplc="04150001" w:tentative="1">
      <w:start w:val="1"/>
      <w:numFmt w:val="bullet"/>
      <w:lvlText w:val=""/>
      <w:lvlJc w:val="left"/>
      <w:pPr>
        <w:ind w:left="2898" w:hanging="360"/>
      </w:pPr>
      <w:rPr>
        <w:rFonts w:ascii="Symbol" w:hAnsi="Symbol" w:hint="default"/>
      </w:rPr>
    </w:lvl>
    <w:lvl w:ilvl="4" w:tplc="04150003" w:tentative="1">
      <w:start w:val="1"/>
      <w:numFmt w:val="bullet"/>
      <w:lvlText w:val="o"/>
      <w:lvlJc w:val="left"/>
      <w:pPr>
        <w:ind w:left="3618" w:hanging="360"/>
      </w:pPr>
      <w:rPr>
        <w:rFonts w:ascii="Courier New" w:hAnsi="Courier New" w:cs="Courier New" w:hint="default"/>
      </w:rPr>
    </w:lvl>
    <w:lvl w:ilvl="5" w:tplc="04150005" w:tentative="1">
      <w:start w:val="1"/>
      <w:numFmt w:val="bullet"/>
      <w:lvlText w:val=""/>
      <w:lvlJc w:val="left"/>
      <w:pPr>
        <w:ind w:left="4338" w:hanging="360"/>
      </w:pPr>
      <w:rPr>
        <w:rFonts w:ascii="Wingdings" w:hAnsi="Wingdings" w:hint="default"/>
      </w:rPr>
    </w:lvl>
    <w:lvl w:ilvl="6" w:tplc="04150001" w:tentative="1">
      <w:start w:val="1"/>
      <w:numFmt w:val="bullet"/>
      <w:lvlText w:val=""/>
      <w:lvlJc w:val="left"/>
      <w:pPr>
        <w:ind w:left="5058" w:hanging="360"/>
      </w:pPr>
      <w:rPr>
        <w:rFonts w:ascii="Symbol" w:hAnsi="Symbol" w:hint="default"/>
      </w:rPr>
    </w:lvl>
    <w:lvl w:ilvl="7" w:tplc="04150003" w:tentative="1">
      <w:start w:val="1"/>
      <w:numFmt w:val="bullet"/>
      <w:lvlText w:val="o"/>
      <w:lvlJc w:val="left"/>
      <w:pPr>
        <w:ind w:left="5778" w:hanging="360"/>
      </w:pPr>
      <w:rPr>
        <w:rFonts w:ascii="Courier New" w:hAnsi="Courier New" w:cs="Courier New" w:hint="default"/>
      </w:rPr>
    </w:lvl>
    <w:lvl w:ilvl="8" w:tplc="04150005" w:tentative="1">
      <w:start w:val="1"/>
      <w:numFmt w:val="bullet"/>
      <w:lvlText w:val=""/>
      <w:lvlJc w:val="left"/>
      <w:pPr>
        <w:ind w:left="6498" w:hanging="360"/>
      </w:pPr>
      <w:rPr>
        <w:rFonts w:ascii="Wingdings" w:hAnsi="Wingdings" w:hint="default"/>
      </w:rPr>
    </w:lvl>
  </w:abstractNum>
  <w:abstractNum w:abstractNumId="24">
    <w:nsid w:val="13E86467"/>
    <w:multiLevelType w:val="hybridMultilevel"/>
    <w:tmpl w:val="08C02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62D6EDF"/>
    <w:multiLevelType w:val="hybridMultilevel"/>
    <w:tmpl w:val="44DC1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6FA2E00"/>
    <w:multiLevelType w:val="hybridMultilevel"/>
    <w:tmpl w:val="F89ACA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76120C1"/>
    <w:multiLevelType w:val="hybridMultilevel"/>
    <w:tmpl w:val="655A9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C202B88"/>
    <w:multiLevelType w:val="multilevel"/>
    <w:tmpl w:val="B89EF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1D061994"/>
    <w:multiLevelType w:val="hybridMultilevel"/>
    <w:tmpl w:val="F7EA8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D404C6A"/>
    <w:multiLevelType w:val="hybridMultilevel"/>
    <w:tmpl w:val="9F0C3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E2A785D"/>
    <w:multiLevelType w:val="hybridMultilevel"/>
    <w:tmpl w:val="03F8A9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06B56F1"/>
    <w:multiLevelType w:val="hybridMultilevel"/>
    <w:tmpl w:val="4D983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0AA541A"/>
    <w:multiLevelType w:val="hybridMultilevel"/>
    <w:tmpl w:val="7C60E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1352D32"/>
    <w:multiLevelType w:val="hybridMultilevel"/>
    <w:tmpl w:val="2A9E5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14F1ACB"/>
    <w:multiLevelType w:val="multilevel"/>
    <w:tmpl w:val="3FB68FCE"/>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2D02BA2"/>
    <w:multiLevelType w:val="hybridMultilevel"/>
    <w:tmpl w:val="5EB49888"/>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4C25791"/>
    <w:multiLevelType w:val="hybridMultilevel"/>
    <w:tmpl w:val="3CAAD69A"/>
    <w:lvl w:ilvl="0" w:tplc="0415000F">
      <w:start w:val="1"/>
      <w:numFmt w:val="bullet"/>
      <w:lvlText w:val="o"/>
      <w:lvlJc w:val="left"/>
      <w:pPr>
        <w:ind w:left="1440" w:hanging="360"/>
      </w:pPr>
      <w:rPr>
        <w:rFonts w:ascii="Courier New" w:hAnsi="Courier New" w:cs="Courier New" w:hint="default"/>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39">
    <w:nsid w:val="254B75C0"/>
    <w:multiLevelType w:val="hybridMultilevel"/>
    <w:tmpl w:val="4364C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A554D4"/>
    <w:multiLevelType w:val="hybridMultilevel"/>
    <w:tmpl w:val="15768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6AE19E0"/>
    <w:multiLevelType w:val="hybridMultilevel"/>
    <w:tmpl w:val="1E7CC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7743E09"/>
    <w:multiLevelType w:val="hybridMultilevel"/>
    <w:tmpl w:val="25E6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87B3AA0"/>
    <w:multiLevelType w:val="hybridMultilevel"/>
    <w:tmpl w:val="570E3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8DF38ED"/>
    <w:multiLevelType w:val="hybridMultilevel"/>
    <w:tmpl w:val="1708E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90E3F15"/>
    <w:multiLevelType w:val="hybridMultilevel"/>
    <w:tmpl w:val="9C02A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9276AC7"/>
    <w:multiLevelType w:val="hybridMultilevel"/>
    <w:tmpl w:val="13CE47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9BC59B4"/>
    <w:multiLevelType w:val="hybridMultilevel"/>
    <w:tmpl w:val="7512BE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A04178A"/>
    <w:multiLevelType w:val="hybridMultilevel"/>
    <w:tmpl w:val="8ECCA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0EB61B3"/>
    <w:multiLevelType w:val="hybridMultilevel"/>
    <w:tmpl w:val="C2001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24302D2"/>
    <w:multiLevelType w:val="hybridMultilevel"/>
    <w:tmpl w:val="CF187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2EE0974"/>
    <w:multiLevelType w:val="hybridMultilevel"/>
    <w:tmpl w:val="B2586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39F15F9"/>
    <w:multiLevelType w:val="hybridMultilevel"/>
    <w:tmpl w:val="4C7C80E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5">
    <w:nsid w:val="3A95369A"/>
    <w:multiLevelType w:val="hybridMultilevel"/>
    <w:tmpl w:val="0590D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E9D522A"/>
    <w:multiLevelType w:val="hybridMultilevel"/>
    <w:tmpl w:val="952C5942"/>
    <w:lvl w:ilvl="0" w:tplc="04150001">
      <w:start w:val="1"/>
      <w:numFmt w:val="bullet"/>
      <w:lvlText w:val=""/>
      <w:lvlJc w:val="left"/>
      <w:pPr>
        <w:ind w:left="1635" w:hanging="360"/>
      </w:pPr>
      <w:rPr>
        <w:rFonts w:ascii="Symbol" w:hAnsi="Symbol" w:hint="default"/>
      </w:rPr>
    </w:lvl>
    <w:lvl w:ilvl="1" w:tplc="04150003" w:tentative="1">
      <w:start w:val="1"/>
      <w:numFmt w:val="bullet"/>
      <w:lvlText w:val="o"/>
      <w:lvlJc w:val="left"/>
      <w:pPr>
        <w:ind w:left="2355" w:hanging="360"/>
      </w:pPr>
      <w:rPr>
        <w:rFonts w:ascii="Courier New" w:hAnsi="Courier New" w:cs="Courier New" w:hint="default"/>
      </w:rPr>
    </w:lvl>
    <w:lvl w:ilvl="2" w:tplc="04150005" w:tentative="1">
      <w:start w:val="1"/>
      <w:numFmt w:val="bullet"/>
      <w:lvlText w:val=""/>
      <w:lvlJc w:val="left"/>
      <w:pPr>
        <w:ind w:left="3075" w:hanging="360"/>
      </w:pPr>
      <w:rPr>
        <w:rFonts w:ascii="Wingdings" w:hAnsi="Wingdings" w:hint="default"/>
      </w:rPr>
    </w:lvl>
    <w:lvl w:ilvl="3" w:tplc="04150001" w:tentative="1">
      <w:start w:val="1"/>
      <w:numFmt w:val="bullet"/>
      <w:lvlText w:val=""/>
      <w:lvlJc w:val="left"/>
      <w:pPr>
        <w:ind w:left="3795" w:hanging="360"/>
      </w:pPr>
      <w:rPr>
        <w:rFonts w:ascii="Symbol" w:hAnsi="Symbol" w:hint="default"/>
      </w:rPr>
    </w:lvl>
    <w:lvl w:ilvl="4" w:tplc="04150003" w:tentative="1">
      <w:start w:val="1"/>
      <w:numFmt w:val="bullet"/>
      <w:lvlText w:val="o"/>
      <w:lvlJc w:val="left"/>
      <w:pPr>
        <w:ind w:left="4515" w:hanging="360"/>
      </w:pPr>
      <w:rPr>
        <w:rFonts w:ascii="Courier New" w:hAnsi="Courier New" w:cs="Courier New" w:hint="default"/>
      </w:rPr>
    </w:lvl>
    <w:lvl w:ilvl="5" w:tplc="04150005" w:tentative="1">
      <w:start w:val="1"/>
      <w:numFmt w:val="bullet"/>
      <w:lvlText w:val=""/>
      <w:lvlJc w:val="left"/>
      <w:pPr>
        <w:ind w:left="5235" w:hanging="360"/>
      </w:pPr>
      <w:rPr>
        <w:rFonts w:ascii="Wingdings" w:hAnsi="Wingdings" w:hint="default"/>
      </w:rPr>
    </w:lvl>
    <w:lvl w:ilvl="6" w:tplc="04150001" w:tentative="1">
      <w:start w:val="1"/>
      <w:numFmt w:val="bullet"/>
      <w:lvlText w:val=""/>
      <w:lvlJc w:val="left"/>
      <w:pPr>
        <w:ind w:left="5955" w:hanging="360"/>
      </w:pPr>
      <w:rPr>
        <w:rFonts w:ascii="Symbol" w:hAnsi="Symbol" w:hint="default"/>
      </w:rPr>
    </w:lvl>
    <w:lvl w:ilvl="7" w:tplc="04150003" w:tentative="1">
      <w:start w:val="1"/>
      <w:numFmt w:val="bullet"/>
      <w:lvlText w:val="o"/>
      <w:lvlJc w:val="left"/>
      <w:pPr>
        <w:ind w:left="6675" w:hanging="360"/>
      </w:pPr>
      <w:rPr>
        <w:rFonts w:ascii="Courier New" w:hAnsi="Courier New" w:cs="Courier New" w:hint="default"/>
      </w:rPr>
    </w:lvl>
    <w:lvl w:ilvl="8" w:tplc="04150005" w:tentative="1">
      <w:start w:val="1"/>
      <w:numFmt w:val="bullet"/>
      <w:lvlText w:val=""/>
      <w:lvlJc w:val="left"/>
      <w:pPr>
        <w:ind w:left="7395" w:hanging="360"/>
      </w:pPr>
      <w:rPr>
        <w:rFonts w:ascii="Wingdings" w:hAnsi="Wingdings" w:hint="default"/>
      </w:rPr>
    </w:lvl>
  </w:abstractNum>
  <w:abstractNum w:abstractNumId="57">
    <w:nsid w:val="40FB15D4"/>
    <w:multiLevelType w:val="hybridMultilevel"/>
    <w:tmpl w:val="505A1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B960F42"/>
    <w:multiLevelType w:val="hybridMultilevel"/>
    <w:tmpl w:val="AC50E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C9653A5"/>
    <w:multiLevelType w:val="hybridMultilevel"/>
    <w:tmpl w:val="B15E1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CDE2919"/>
    <w:multiLevelType w:val="hybridMultilevel"/>
    <w:tmpl w:val="B46E8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DEF11E4"/>
    <w:multiLevelType w:val="hybridMultilevel"/>
    <w:tmpl w:val="24425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3456E9"/>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E583A51"/>
    <w:multiLevelType w:val="hybridMultilevel"/>
    <w:tmpl w:val="0FA22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11271BC"/>
    <w:multiLevelType w:val="hybridMultilevel"/>
    <w:tmpl w:val="20C8F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32E61D3"/>
    <w:multiLevelType w:val="hybridMultilevel"/>
    <w:tmpl w:val="1EF4EF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3A10F23"/>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3E71DA0"/>
    <w:multiLevelType w:val="hybridMultilevel"/>
    <w:tmpl w:val="78AE3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4A63A20"/>
    <w:multiLevelType w:val="hybridMultilevel"/>
    <w:tmpl w:val="DDC0960A"/>
    <w:lvl w:ilvl="0" w:tplc="04150003">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63E3DDD"/>
    <w:multiLevelType w:val="hybridMultilevel"/>
    <w:tmpl w:val="1670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7D72594"/>
    <w:multiLevelType w:val="hybridMultilevel"/>
    <w:tmpl w:val="E59C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897573C"/>
    <w:multiLevelType w:val="hybridMultilevel"/>
    <w:tmpl w:val="E5B26A34"/>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5">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D967DB6"/>
    <w:multiLevelType w:val="hybridMultilevel"/>
    <w:tmpl w:val="63063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8">
    <w:nsid w:val="609E62F2"/>
    <w:multiLevelType w:val="hybridMultilevel"/>
    <w:tmpl w:val="4CC0D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14E270C"/>
    <w:multiLevelType w:val="hybridMultilevel"/>
    <w:tmpl w:val="4AAAE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15663C6"/>
    <w:multiLevelType w:val="hybridMultilevel"/>
    <w:tmpl w:val="02026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28C6B7E"/>
    <w:multiLevelType w:val="hybridMultilevel"/>
    <w:tmpl w:val="177E9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3F17148"/>
    <w:multiLevelType w:val="hybridMultilevel"/>
    <w:tmpl w:val="C46CD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4FB36EE"/>
    <w:multiLevelType w:val="multilevel"/>
    <w:tmpl w:val="FEC47334"/>
    <w:numStyleLink w:val="Styl4"/>
  </w:abstractNum>
  <w:abstractNum w:abstractNumId="85">
    <w:nsid w:val="65873235"/>
    <w:multiLevelType w:val="hybridMultilevel"/>
    <w:tmpl w:val="9F0E7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DD6F04"/>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8060829"/>
    <w:multiLevelType w:val="hybridMultilevel"/>
    <w:tmpl w:val="32682B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9745BBD"/>
    <w:multiLevelType w:val="hybridMultilevel"/>
    <w:tmpl w:val="61B61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9815734"/>
    <w:multiLevelType w:val="hybridMultilevel"/>
    <w:tmpl w:val="670A6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AA50EC5"/>
    <w:multiLevelType w:val="hybridMultilevel"/>
    <w:tmpl w:val="7EEEF18E"/>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3">
    <w:nsid w:val="6AE23B6B"/>
    <w:multiLevelType w:val="multilevel"/>
    <w:tmpl w:val="FAE85DE4"/>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C2B0C2B"/>
    <w:multiLevelType w:val="hybridMultilevel"/>
    <w:tmpl w:val="2208024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6">
    <w:nsid w:val="703855A8"/>
    <w:multiLevelType w:val="hybridMultilevel"/>
    <w:tmpl w:val="BA003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15A5C86"/>
    <w:multiLevelType w:val="hybridMultilevel"/>
    <w:tmpl w:val="7868A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2685B27"/>
    <w:multiLevelType w:val="hybridMultilevel"/>
    <w:tmpl w:val="615A3726"/>
    <w:lvl w:ilvl="0" w:tplc="07C091E2">
      <w:start w:val="1"/>
      <w:numFmt w:val="bullet"/>
      <w:lvlText w:val=""/>
      <w:lvlJc w:val="left"/>
      <w:pPr>
        <w:ind w:left="1635" w:hanging="360"/>
      </w:pPr>
      <w:rPr>
        <w:rFonts w:ascii="Symbol" w:hAnsi="Symbol" w:hint="default"/>
        <w:color w:val="auto"/>
      </w:rPr>
    </w:lvl>
    <w:lvl w:ilvl="1" w:tplc="04150003" w:tentative="1">
      <w:start w:val="1"/>
      <w:numFmt w:val="bullet"/>
      <w:lvlText w:val="o"/>
      <w:lvlJc w:val="left"/>
      <w:pPr>
        <w:ind w:left="2497" w:hanging="360"/>
      </w:pPr>
      <w:rPr>
        <w:rFonts w:ascii="Courier New" w:hAnsi="Courier New" w:cs="Courier New" w:hint="default"/>
      </w:rPr>
    </w:lvl>
    <w:lvl w:ilvl="2" w:tplc="04150005" w:tentative="1">
      <w:start w:val="1"/>
      <w:numFmt w:val="bullet"/>
      <w:lvlText w:val=""/>
      <w:lvlJc w:val="left"/>
      <w:pPr>
        <w:ind w:left="3217" w:hanging="360"/>
      </w:pPr>
      <w:rPr>
        <w:rFonts w:ascii="Wingdings" w:hAnsi="Wingdings" w:hint="default"/>
      </w:rPr>
    </w:lvl>
    <w:lvl w:ilvl="3" w:tplc="04150001" w:tentative="1">
      <w:start w:val="1"/>
      <w:numFmt w:val="bullet"/>
      <w:lvlText w:val=""/>
      <w:lvlJc w:val="left"/>
      <w:pPr>
        <w:ind w:left="3937" w:hanging="360"/>
      </w:pPr>
      <w:rPr>
        <w:rFonts w:ascii="Symbol" w:hAnsi="Symbol" w:hint="default"/>
      </w:rPr>
    </w:lvl>
    <w:lvl w:ilvl="4" w:tplc="04150003" w:tentative="1">
      <w:start w:val="1"/>
      <w:numFmt w:val="bullet"/>
      <w:lvlText w:val="o"/>
      <w:lvlJc w:val="left"/>
      <w:pPr>
        <w:ind w:left="4657" w:hanging="360"/>
      </w:pPr>
      <w:rPr>
        <w:rFonts w:ascii="Courier New" w:hAnsi="Courier New" w:cs="Courier New" w:hint="default"/>
      </w:rPr>
    </w:lvl>
    <w:lvl w:ilvl="5" w:tplc="04150005" w:tentative="1">
      <w:start w:val="1"/>
      <w:numFmt w:val="bullet"/>
      <w:lvlText w:val=""/>
      <w:lvlJc w:val="left"/>
      <w:pPr>
        <w:ind w:left="5377" w:hanging="360"/>
      </w:pPr>
      <w:rPr>
        <w:rFonts w:ascii="Wingdings" w:hAnsi="Wingdings" w:hint="default"/>
      </w:rPr>
    </w:lvl>
    <w:lvl w:ilvl="6" w:tplc="04150001" w:tentative="1">
      <w:start w:val="1"/>
      <w:numFmt w:val="bullet"/>
      <w:lvlText w:val=""/>
      <w:lvlJc w:val="left"/>
      <w:pPr>
        <w:ind w:left="6097" w:hanging="360"/>
      </w:pPr>
      <w:rPr>
        <w:rFonts w:ascii="Symbol" w:hAnsi="Symbol" w:hint="default"/>
      </w:rPr>
    </w:lvl>
    <w:lvl w:ilvl="7" w:tplc="04150003" w:tentative="1">
      <w:start w:val="1"/>
      <w:numFmt w:val="bullet"/>
      <w:lvlText w:val="o"/>
      <w:lvlJc w:val="left"/>
      <w:pPr>
        <w:ind w:left="6817" w:hanging="360"/>
      </w:pPr>
      <w:rPr>
        <w:rFonts w:ascii="Courier New" w:hAnsi="Courier New" w:cs="Courier New" w:hint="default"/>
      </w:rPr>
    </w:lvl>
    <w:lvl w:ilvl="8" w:tplc="04150005" w:tentative="1">
      <w:start w:val="1"/>
      <w:numFmt w:val="bullet"/>
      <w:lvlText w:val=""/>
      <w:lvlJc w:val="left"/>
      <w:pPr>
        <w:ind w:left="7537" w:hanging="360"/>
      </w:pPr>
      <w:rPr>
        <w:rFonts w:ascii="Wingdings" w:hAnsi="Wingdings" w:hint="default"/>
      </w:rPr>
    </w:lvl>
  </w:abstractNum>
  <w:abstractNum w:abstractNumId="99">
    <w:nsid w:val="72B25749"/>
    <w:multiLevelType w:val="hybridMultilevel"/>
    <w:tmpl w:val="90626D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6E80344"/>
    <w:multiLevelType w:val="multilevel"/>
    <w:tmpl w:val="00AC12B0"/>
    <w:lvl w:ilvl="0">
      <w:start w:val="8"/>
      <w:numFmt w:val="decimal"/>
      <w:lvlText w:val="%1."/>
      <w:lvlJc w:val="left"/>
      <w:pPr>
        <w:ind w:left="696" w:hanging="696"/>
      </w:pPr>
      <w:rPr>
        <w:rFonts w:hint="default"/>
      </w:rPr>
    </w:lvl>
    <w:lvl w:ilvl="1">
      <w:start w:val="1"/>
      <w:numFmt w:val="decimal"/>
      <w:lvlText w:val="%1.%2."/>
      <w:lvlJc w:val="left"/>
      <w:pPr>
        <w:ind w:left="947" w:hanging="72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2348" w:hanging="144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3162" w:hanging="180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976" w:hanging="2160"/>
      </w:pPr>
      <w:rPr>
        <w:rFonts w:hint="default"/>
      </w:rPr>
    </w:lvl>
  </w:abstractNum>
  <w:abstractNum w:abstractNumId="102">
    <w:nsid w:val="781C1EC1"/>
    <w:multiLevelType w:val="hybridMultilevel"/>
    <w:tmpl w:val="E7960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9190505"/>
    <w:multiLevelType w:val="hybridMultilevel"/>
    <w:tmpl w:val="89D4F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9F50705"/>
    <w:multiLevelType w:val="hybridMultilevel"/>
    <w:tmpl w:val="0624E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AEA42A6"/>
    <w:multiLevelType w:val="hybridMultilevel"/>
    <w:tmpl w:val="549E9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D382F95"/>
    <w:multiLevelType w:val="hybridMultilevel"/>
    <w:tmpl w:val="44500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D3A6D83"/>
    <w:multiLevelType w:val="hybridMultilevel"/>
    <w:tmpl w:val="18389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F292A10"/>
    <w:multiLevelType w:val="hybridMultilevel"/>
    <w:tmpl w:val="EA28C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8"/>
  </w:num>
  <w:num w:numId="2">
    <w:abstractNumId w:val="58"/>
  </w:num>
  <w:num w:numId="3">
    <w:abstractNumId w:val="17"/>
  </w:num>
  <w:num w:numId="4">
    <w:abstractNumId w:val="75"/>
  </w:num>
  <w:num w:numId="5">
    <w:abstractNumId w:val="65"/>
  </w:num>
  <w:num w:numId="6">
    <w:abstractNumId w:val="89"/>
  </w:num>
  <w:num w:numId="7">
    <w:abstractNumId w:val="11"/>
  </w:num>
  <w:num w:numId="8">
    <w:abstractNumId w:val="50"/>
  </w:num>
  <w:num w:numId="9">
    <w:abstractNumId w:val="47"/>
  </w:num>
  <w:num w:numId="10">
    <w:abstractNumId w:val="74"/>
  </w:num>
  <w:num w:numId="11">
    <w:abstractNumId w:val="92"/>
  </w:num>
  <w:num w:numId="12">
    <w:abstractNumId w:val="77"/>
  </w:num>
  <w:num w:numId="13">
    <w:abstractNumId w:val="48"/>
  </w:num>
  <w:num w:numId="14">
    <w:abstractNumId w:val="31"/>
  </w:num>
  <w:num w:numId="15">
    <w:abstractNumId w:val="106"/>
  </w:num>
  <w:num w:numId="16">
    <w:abstractNumId w:val="55"/>
  </w:num>
  <w:num w:numId="17">
    <w:abstractNumId w:val="93"/>
  </w:num>
  <w:num w:numId="18">
    <w:abstractNumId w:val="29"/>
  </w:num>
  <w:num w:numId="19">
    <w:abstractNumId w:val="108"/>
  </w:num>
  <w:num w:numId="20">
    <w:abstractNumId w:val="61"/>
  </w:num>
  <w:num w:numId="21">
    <w:abstractNumId w:val="59"/>
  </w:num>
  <w:num w:numId="22">
    <w:abstractNumId w:val="21"/>
  </w:num>
  <w:num w:numId="23">
    <w:abstractNumId w:val="64"/>
  </w:num>
  <w:num w:numId="24">
    <w:abstractNumId w:val="30"/>
  </w:num>
  <w:num w:numId="25">
    <w:abstractNumId w:val="43"/>
  </w:num>
  <w:num w:numId="26">
    <w:abstractNumId w:val="39"/>
  </w:num>
  <w:num w:numId="27">
    <w:abstractNumId w:val="72"/>
  </w:num>
  <w:num w:numId="28">
    <w:abstractNumId w:val="90"/>
  </w:num>
  <w:num w:numId="29">
    <w:abstractNumId w:val="19"/>
  </w:num>
  <w:num w:numId="30">
    <w:abstractNumId w:val="96"/>
  </w:num>
  <w:num w:numId="31">
    <w:abstractNumId w:val="35"/>
  </w:num>
  <w:num w:numId="32">
    <w:abstractNumId w:val="53"/>
  </w:num>
  <w:num w:numId="33">
    <w:abstractNumId w:val="42"/>
  </w:num>
  <w:num w:numId="34">
    <w:abstractNumId w:val="12"/>
  </w:num>
  <w:num w:numId="35">
    <w:abstractNumId w:val="83"/>
  </w:num>
  <w:num w:numId="36">
    <w:abstractNumId w:val="9"/>
  </w:num>
  <w:num w:numId="37">
    <w:abstractNumId w:val="107"/>
  </w:num>
  <w:num w:numId="38">
    <w:abstractNumId w:val="85"/>
  </w:num>
  <w:num w:numId="39">
    <w:abstractNumId w:val="10"/>
  </w:num>
  <w:num w:numId="40">
    <w:abstractNumId w:val="73"/>
  </w:num>
  <w:num w:numId="41">
    <w:abstractNumId w:val="110"/>
  </w:num>
  <w:num w:numId="42">
    <w:abstractNumId w:val="37"/>
  </w:num>
  <w:num w:numId="43">
    <w:abstractNumId w:val="46"/>
  </w:num>
  <w:num w:numId="44">
    <w:abstractNumId w:val="66"/>
  </w:num>
  <w:num w:numId="45">
    <w:abstractNumId w:val="63"/>
  </w:num>
  <w:num w:numId="46">
    <w:abstractNumId w:val="62"/>
  </w:num>
  <w:num w:numId="47">
    <w:abstractNumId w:val="27"/>
  </w:num>
  <w:num w:numId="48">
    <w:abstractNumId w:val="81"/>
  </w:num>
  <w:num w:numId="49">
    <w:abstractNumId w:val="32"/>
  </w:num>
  <w:num w:numId="50">
    <w:abstractNumId w:val="20"/>
  </w:num>
  <w:num w:numId="51">
    <w:abstractNumId w:val="99"/>
  </w:num>
  <w:num w:numId="52">
    <w:abstractNumId w:val="95"/>
  </w:num>
  <w:num w:numId="53">
    <w:abstractNumId w:val="18"/>
  </w:num>
  <w:num w:numId="54">
    <w:abstractNumId w:val="54"/>
  </w:num>
  <w:num w:numId="55">
    <w:abstractNumId w:val="60"/>
  </w:num>
  <w:num w:numId="56">
    <w:abstractNumId w:val="78"/>
  </w:num>
  <w:num w:numId="57">
    <w:abstractNumId w:val="25"/>
  </w:num>
  <w:num w:numId="58">
    <w:abstractNumId w:val="57"/>
  </w:num>
  <w:num w:numId="59">
    <w:abstractNumId w:val="82"/>
  </w:num>
  <w:num w:numId="60">
    <w:abstractNumId w:val="76"/>
  </w:num>
  <w:num w:numId="61">
    <w:abstractNumId w:val="100"/>
  </w:num>
  <w:num w:numId="62">
    <w:abstractNumId w:val="28"/>
  </w:num>
  <w:num w:numId="63">
    <w:abstractNumId w:val="94"/>
  </w:num>
  <w:num w:numId="64">
    <w:abstractNumId w:val="109"/>
  </w:num>
  <w:num w:numId="65">
    <w:abstractNumId w:val="44"/>
  </w:num>
  <w:num w:numId="66">
    <w:abstractNumId w:val="16"/>
  </w:num>
  <w:num w:numId="67">
    <w:abstractNumId w:val="24"/>
  </w:num>
  <w:num w:numId="68">
    <w:abstractNumId w:val="87"/>
  </w:num>
  <w:num w:numId="69">
    <w:abstractNumId w:val="98"/>
  </w:num>
  <w:num w:numId="70">
    <w:abstractNumId w:val="68"/>
  </w:num>
  <w:num w:numId="71">
    <w:abstractNumId w:val="56"/>
  </w:num>
  <w:num w:numId="72">
    <w:abstractNumId w:val="22"/>
  </w:num>
  <w:num w:numId="73">
    <w:abstractNumId w:val="101"/>
  </w:num>
  <w:num w:numId="74">
    <w:abstractNumId w:val="45"/>
  </w:num>
  <w:num w:numId="75">
    <w:abstractNumId w:val="103"/>
  </w:num>
  <w:num w:numId="76">
    <w:abstractNumId w:val="40"/>
  </w:num>
  <w:num w:numId="77">
    <w:abstractNumId w:val="34"/>
  </w:num>
  <w:num w:numId="78">
    <w:abstractNumId w:val="13"/>
  </w:num>
  <w:num w:numId="79">
    <w:abstractNumId w:val="38"/>
  </w:num>
  <w:num w:numId="80">
    <w:abstractNumId w:val="70"/>
  </w:num>
  <w:num w:numId="81">
    <w:abstractNumId w:val="49"/>
  </w:num>
  <w:num w:numId="82">
    <w:abstractNumId w:val="71"/>
  </w:num>
  <w:num w:numId="83">
    <w:abstractNumId w:val="86"/>
  </w:num>
  <w:num w:numId="84">
    <w:abstractNumId w:val="69"/>
  </w:num>
  <w:num w:numId="85">
    <w:abstractNumId w:val="97"/>
  </w:num>
  <w:num w:numId="86">
    <w:abstractNumId w:val="91"/>
  </w:num>
  <w:num w:numId="87">
    <w:abstractNumId w:val="84"/>
  </w:num>
  <w:num w:numId="88">
    <w:abstractNumId w:val="105"/>
  </w:num>
  <w:num w:numId="89">
    <w:abstractNumId w:val="26"/>
  </w:num>
  <w:num w:numId="90">
    <w:abstractNumId w:val="79"/>
  </w:num>
  <w:num w:numId="91">
    <w:abstractNumId w:val="104"/>
  </w:num>
  <w:num w:numId="92">
    <w:abstractNumId w:val="102"/>
  </w:num>
  <w:num w:numId="93">
    <w:abstractNumId w:val="111"/>
  </w:num>
  <w:num w:numId="94">
    <w:abstractNumId w:val="14"/>
  </w:num>
  <w:num w:numId="95">
    <w:abstractNumId w:val="15"/>
  </w:num>
  <w:num w:numId="96">
    <w:abstractNumId w:val="33"/>
  </w:num>
  <w:num w:numId="97">
    <w:abstractNumId w:val="52"/>
  </w:num>
  <w:num w:numId="98">
    <w:abstractNumId w:val="41"/>
  </w:num>
  <w:num w:numId="99">
    <w:abstractNumId w:val="23"/>
  </w:num>
  <w:num w:numId="100">
    <w:abstractNumId w:val="51"/>
  </w:num>
  <w:num w:numId="101">
    <w:abstractNumId w:val="80"/>
  </w:num>
  <w:num w:numId="102">
    <w:abstractNumId w:val="67"/>
  </w:num>
  <w:num w:numId="103">
    <w:abstractNumId w:val="36"/>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ttachedTemplate r:id="rId1"/>
  <w:defaultTabStop w:val="454"/>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903C37"/>
    <w:rsid w:val="00000415"/>
    <w:rsid w:val="000015F2"/>
    <w:rsid w:val="00001E5E"/>
    <w:rsid w:val="000020CD"/>
    <w:rsid w:val="00002100"/>
    <w:rsid w:val="00002311"/>
    <w:rsid w:val="000025F6"/>
    <w:rsid w:val="00002E3A"/>
    <w:rsid w:val="000031E8"/>
    <w:rsid w:val="000034CF"/>
    <w:rsid w:val="0000351B"/>
    <w:rsid w:val="00003805"/>
    <w:rsid w:val="000038C1"/>
    <w:rsid w:val="000039BB"/>
    <w:rsid w:val="00003D7A"/>
    <w:rsid w:val="00005A54"/>
    <w:rsid w:val="000063FD"/>
    <w:rsid w:val="00006437"/>
    <w:rsid w:val="0000646B"/>
    <w:rsid w:val="000068F0"/>
    <w:rsid w:val="00006916"/>
    <w:rsid w:val="00007052"/>
    <w:rsid w:val="000071E7"/>
    <w:rsid w:val="00007843"/>
    <w:rsid w:val="00007CED"/>
    <w:rsid w:val="00010077"/>
    <w:rsid w:val="00010A63"/>
    <w:rsid w:val="00010B6F"/>
    <w:rsid w:val="000120D0"/>
    <w:rsid w:val="000123DC"/>
    <w:rsid w:val="00012D34"/>
    <w:rsid w:val="000134BA"/>
    <w:rsid w:val="00013FDD"/>
    <w:rsid w:val="0001469D"/>
    <w:rsid w:val="0001498F"/>
    <w:rsid w:val="00014FCA"/>
    <w:rsid w:val="00015026"/>
    <w:rsid w:val="00015799"/>
    <w:rsid w:val="000157BD"/>
    <w:rsid w:val="00015F17"/>
    <w:rsid w:val="00016717"/>
    <w:rsid w:val="0001672F"/>
    <w:rsid w:val="000172BD"/>
    <w:rsid w:val="00017545"/>
    <w:rsid w:val="000176FD"/>
    <w:rsid w:val="00017767"/>
    <w:rsid w:val="00017835"/>
    <w:rsid w:val="00020056"/>
    <w:rsid w:val="000200DF"/>
    <w:rsid w:val="0002088C"/>
    <w:rsid w:val="00021592"/>
    <w:rsid w:val="000219CC"/>
    <w:rsid w:val="00021BA7"/>
    <w:rsid w:val="00021D0E"/>
    <w:rsid w:val="00022DC5"/>
    <w:rsid w:val="0002418E"/>
    <w:rsid w:val="0002428E"/>
    <w:rsid w:val="0002441A"/>
    <w:rsid w:val="00024B29"/>
    <w:rsid w:val="00024B7C"/>
    <w:rsid w:val="00024BD1"/>
    <w:rsid w:val="00025C72"/>
    <w:rsid w:val="00025E00"/>
    <w:rsid w:val="0002615A"/>
    <w:rsid w:val="000266F4"/>
    <w:rsid w:val="00026D56"/>
    <w:rsid w:val="00026F7D"/>
    <w:rsid w:val="00026FAD"/>
    <w:rsid w:val="00027A16"/>
    <w:rsid w:val="000302F9"/>
    <w:rsid w:val="0003031E"/>
    <w:rsid w:val="00030B65"/>
    <w:rsid w:val="00031391"/>
    <w:rsid w:val="000317CF"/>
    <w:rsid w:val="00031A59"/>
    <w:rsid w:val="00031B14"/>
    <w:rsid w:val="00031D0A"/>
    <w:rsid w:val="00032419"/>
    <w:rsid w:val="000325CA"/>
    <w:rsid w:val="000327CE"/>
    <w:rsid w:val="0003364E"/>
    <w:rsid w:val="000337F4"/>
    <w:rsid w:val="000338BD"/>
    <w:rsid w:val="00033A5C"/>
    <w:rsid w:val="00033B8E"/>
    <w:rsid w:val="00034087"/>
    <w:rsid w:val="000344D5"/>
    <w:rsid w:val="00034616"/>
    <w:rsid w:val="00034772"/>
    <w:rsid w:val="00034F84"/>
    <w:rsid w:val="00035240"/>
    <w:rsid w:val="00036F36"/>
    <w:rsid w:val="0003707F"/>
    <w:rsid w:val="000373B7"/>
    <w:rsid w:val="000404EC"/>
    <w:rsid w:val="0004057E"/>
    <w:rsid w:val="00040622"/>
    <w:rsid w:val="00040686"/>
    <w:rsid w:val="000408BC"/>
    <w:rsid w:val="00040AC9"/>
    <w:rsid w:val="00040B2D"/>
    <w:rsid w:val="00040C20"/>
    <w:rsid w:val="00040D13"/>
    <w:rsid w:val="00040F12"/>
    <w:rsid w:val="00042EDF"/>
    <w:rsid w:val="00043354"/>
    <w:rsid w:val="0004346A"/>
    <w:rsid w:val="00043475"/>
    <w:rsid w:val="000436E5"/>
    <w:rsid w:val="00043CA1"/>
    <w:rsid w:val="00043F0F"/>
    <w:rsid w:val="000441F5"/>
    <w:rsid w:val="0004480D"/>
    <w:rsid w:val="00044EF3"/>
    <w:rsid w:val="00044FFB"/>
    <w:rsid w:val="00045A41"/>
    <w:rsid w:val="000464D8"/>
    <w:rsid w:val="00046886"/>
    <w:rsid w:val="0004696F"/>
    <w:rsid w:val="00046C8A"/>
    <w:rsid w:val="000470C4"/>
    <w:rsid w:val="00050348"/>
    <w:rsid w:val="0005082C"/>
    <w:rsid w:val="000508AE"/>
    <w:rsid w:val="00050D8F"/>
    <w:rsid w:val="000512F5"/>
    <w:rsid w:val="00051598"/>
    <w:rsid w:val="000523CB"/>
    <w:rsid w:val="0005270E"/>
    <w:rsid w:val="00052FE3"/>
    <w:rsid w:val="0005303F"/>
    <w:rsid w:val="0005305F"/>
    <w:rsid w:val="000537C2"/>
    <w:rsid w:val="00054049"/>
    <w:rsid w:val="00054437"/>
    <w:rsid w:val="00054927"/>
    <w:rsid w:val="000549F1"/>
    <w:rsid w:val="000559B3"/>
    <w:rsid w:val="00055CE2"/>
    <w:rsid w:val="000565B2"/>
    <w:rsid w:val="00056B91"/>
    <w:rsid w:val="00057623"/>
    <w:rsid w:val="0006007D"/>
    <w:rsid w:val="00060135"/>
    <w:rsid w:val="0006047B"/>
    <w:rsid w:val="00060AEC"/>
    <w:rsid w:val="00060C3E"/>
    <w:rsid w:val="00060F95"/>
    <w:rsid w:val="00061137"/>
    <w:rsid w:val="00061693"/>
    <w:rsid w:val="00061B53"/>
    <w:rsid w:val="00061D97"/>
    <w:rsid w:val="00062517"/>
    <w:rsid w:val="00062544"/>
    <w:rsid w:val="00062E6B"/>
    <w:rsid w:val="00063587"/>
    <w:rsid w:val="00063B53"/>
    <w:rsid w:val="00063D1E"/>
    <w:rsid w:val="0006410D"/>
    <w:rsid w:val="00064AB8"/>
    <w:rsid w:val="00064BB0"/>
    <w:rsid w:val="000650EE"/>
    <w:rsid w:val="00065766"/>
    <w:rsid w:val="00065944"/>
    <w:rsid w:val="00066332"/>
    <w:rsid w:val="000668C1"/>
    <w:rsid w:val="0006739E"/>
    <w:rsid w:val="000675F5"/>
    <w:rsid w:val="0006794D"/>
    <w:rsid w:val="00067C8B"/>
    <w:rsid w:val="00070970"/>
    <w:rsid w:val="000709A3"/>
    <w:rsid w:val="000710E5"/>
    <w:rsid w:val="00071390"/>
    <w:rsid w:val="00071433"/>
    <w:rsid w:val="000718E8"/>
    <w:rsid w:val="00072073"/>
    <w:rsid w:val="0007213F"/>
    <w:rsid w:val="0007233A"/>
    <w:rsid w:val="000729B2"/>
    <w:rsid w:val="00072B27"/>
    <w:rsid w:val="00072B47"/>
    <w:rsid w:val="00072B99"/>
    <w:rsid w:val="00073290"/>
    <w:rsid w:val="00073668"/>
    <w:rsid w:val="000736C8"/>
    <w:rsid w:val="00073972"/>
    <w:rsid w:val="000742B2"/>
    <w:rsid w:val="00075112"/>
    <w:rsid w:val="00075909"/>
    <w:rsid w:val="000766A6"/>
    <w:rsid w:val="000766E4"/>
    <w:rsid w:val="000768C6"/>
    <w:rsid w:val="00076D48"/>
    <w:rsid w:val="0007720F"/>
    <w:rsid w:val="00077B7A"/>
    <w:rsid w:val="00077C38"/>
    <w:rsid w:val="00077C7C"/>
    <w:rsid w:val="00077D13"/>
    <w:rsid w:val="00077FA3"/>
    <w:rsid w:val="0008039D"/>
    <w:rsid w:val="000808B9"/>
    <w:rsid w:val="000809DD"/>
    <w:rsid w:val="000814DA"/>
    <w:rsid w:val="000818E5"/>
    <w:rsid w:val="0008274C"/>
    <w:rsid w:val="00082830"/>
    <w:rsid w:val="000828B9"/>
    <w:rsid w:val="00082B43"/>
    <w:rsid w:val="00082CB3"/>
    <w:rsid w:val="00082D69"/>
    <w:rsid w:val="00083EB2"/>
    <w:rsid w:val="00084421"/>
    <w:rsid w:val="0008443E"/>
    <w:rsid w:val="000848DB"/>
    <w:rsid w:val="00085236"/>
    <w:rsid w:val="00085289"/>
    <w:rsid w:val="0008585B"/>
    <w:rsid w:val="00085976"/>
    <w:rsid w:val="000865E9"/>
    <w:rsid w:val="00086CEB"/>
    <w:rsid w:val="000875B7"/>
    <w:rsid w:val="00087BDF"/>
    <w:rsid w:val="00087D61"/>
    <w:rsid w:val="00087F43"/>
    <w:rsid w:val="00087F7F"/>
    <w:rsid w:val="0009064A"/>
    <w:rsid w:val="00090B5A"/>
    <w:rsid w:val="00090C9B"/>
    <w:rsid w:val="000911A3"/>
    <w:rsid w:val="0009164A"/>
    <w:rsid w:val="00091D67"/>
    <w:rsid w:val="00092229"/>
    <w:rsid w:val="0009312A"/>
    <w:rsid w:val="00093501"/>
    <w:rsid w:val="000937F4"/>
    <w:rsid w:val="000939E6"/>
    <w:rsid w:val="00093F18"/>
    <w:rsid w:val="00093F47"/>
    <w:rsid w:val="000943F9"/>
    <w:rsid w:val="00095494"/>
    <w:rsid w:val="00095A60"/>
    <w:rsid w:val="00095BB2"/>
    <w:rsid w:val="00095C45"/>
    <w:rsid w:val="00096E2E"/>
    <w:rsid w:val="000973FD"/>
    <w:rsid w:val="00097558"/>
    <w:rsid w:val="0009796E"/>
    <w:rsid w:val="000979CC"/>
    <w:rsid w:val="000979D1"/>
    <w:rsid w:val="00097AF6"/>
    <w:rsid w:val="000A023F"/>
    <w:rsid w:val="000A083A"/>
    <w:rsid w:val="000A0845"/>
    <w:rsid w:val="000A0848"/>
    <w:rsid w:val="000A0993"/>
    <w:rsid w:val="000A0B0E"/>
    <w:rsid w:val="000A1958"/>
    <w:rsid w:val="000A2156"/>
    <w:rsid w:val="000A217F"/>
    <w:rsid w:val="000A23FE"/>
    <w:rsid w:val="000A260E"/>
    <w:rsid w:val="000A2670"/>
    <w:rsid w:val="000A2D04"/>
    <w:rsid w:val="000A2DF5"/>
    <w:rsid w:val="000A2E45"/>
    <w:rsid w:val="000A31A1"/>
    <w:rsid w:val="000A3D3F"/>
    <w:rsid w:val="000A41A8"/>
    <w:rsid w:val="000A47A1"/>
    <w:rsid w:val="000A4842"/>
    <w:rsid w:val="000A4CB8"/>
    <w:rsid w:val="000A4D34"/>
    <w:rsid w:val="000A50C4"/>
    <w:rsid w:val="000A50E6"/>
    <w:rsid w:val="000A521D"/>
    <w:rsid w:val="000A55FE"/>
    <w:rsid w:val="000A5678"/>
    <w:rsid w:val="000A6319"/>
    <w:rsid w:val="000A6372"/>
    <w:rsid w:val="000A68EF"/>
    <w:rsid w:val="000A69AF"/>
    <w:rsid w:val="000A69CF"/>
    <w:rsid w:val="000B0355"/>
    <w:rsid w:val="000B043B"/>
    <w:rsid w:val="000B04DD"/>
    <w:rsid w:val="000B05D5"/>
    <w:rsid w:val="000B0A63"/>
    <w:rsid w:val="000B0B1C"/>
    <w:rsid w:val="000B0E02"/>
    <w:rsid w:val="000B0F0F"/>
    <w:rsid w:val="000B1282"/>
    <w:rsid w:val="000B20F9"/>
    <w:rsid w:val="000B22C7"/>
    <w:rsid w:val="000B262A"/>
    <w:rsid w:val="000B29BF"/>
    <w:rsid w:val="000B2AA7"/>
    <w:rsid w:val="000B2CFB"/>
    <w:rsid w:val="000B3434"/>
    <w:rsid w:val="000B3BB0"/>
    <w:rsid w:val="000B4304"/>
    <w:rsid w:val="000B4E8C"/>
    <w:rsid w:val="000B4F37"/>
    <w:rsid w:val="000B59A0"/>
    <w:rsid w:val="000B5DF6"/>
    <w:rsid w:val="000B6266"/>
    <w:rsid w:val="000B6A46"/>
    <w:rsid w:val="000B6AEB"/>
    <w:rsid w:val="000B7031"/>
    <w:rsid w:val="000B7A33"/>
    <w:rsid w:val="000B7D9E"/>
    <w:rsid w:val="000C0349"/>
    <w:rsid w:val="000C0EF0"/>
    <w:rsid w:val="000C1009"/>
    <w:rsid w:val="000C1260"/>
    <w:rsid w:val="000C2352"/>
    <w:rsid w:val="000C3022"/>
    <w:rsid w:val="000C33B3"/>
    <w:rsid w:val="000C3E2C"/>
    <w:rsid w:val="000C3E92"/>
    <w:rsid w:val="000C3E9C"/>
    <w:rsid w:val="000C47B5"/>
    <w:rsid w:val="000C4D23"/>
    <w:rsid w:val="000C519F"/>
    <w:rsid w:val="000C5472"/>
    <w:rsid w:val="000C5920"/>
    <w:rsid w:val="000C6493"/>
    <w:rsid w:val="000C6E23"/>
    <w:rsid w:val="000C705B"/>
    <w:rsid w:val="000C7447"/>
    <w:rsid w:val="000C753E"/>
    <w:rsid w:val="000C7DA9"/>
    <w:rsid w:val="000D0043"/>
    <w:rsid w:val="000D0342"/>
    <w:rsid w:val="000D0A9D"/>
    <w:rsid w:val="000D1097"/>
    <w:rsid w:val="000D188B"/>
    <w:rsid w:val="000D20CD"/>
    <w:rsid w:val="000D21AD"/>
    <w:rsid w:val="000D2B2A"/>
    <w:rsid w:val="000D2EAF"/>
    <w:rsid w:val="000D307A"/>
    <w:rsid w:val="000D35FC"/>
    <w:rsid w:val="000D392E"/>
    <w:rsid w:val="000D40A4"/>
    <w:rsid w:val="000D4524"/>
    <w:rsid w:val="000D5DE6"/>
    <w:rsid w:val="000D62ED"/>
    <w:rsid w:val="000D7022"/>
    <w:rsid w:val="000D792F"/>
    <w:rsid w:val="000E031B"/>
    <w:rsid w:val="000E152A"/>
    <w:rsid w:val="000E16EE"/>
    <w:rsid w:val="000E1953"/>
    <w:rsid w:val="000E25AA"/>
    <w:rsid w:val="000E2A56"/>
    <w:rsid w:val="000E2CA4"/>
    <w:rsid w:val="000E2CA8"/>
    <w:rsid w:val="000E3041"/>
    <w:rsid w:val="000E3086"/>
    <w:rsid w:val="000E34BA"/>
    <w:rsid w:val="000E3889"/>
    <w:rsid w:val="000E3A06"/>
    <w:rsid w:val="000E433D"/>
    <w:rsid w:val="000E44B7"/>
    <w:rsid w:val="000E4A79"/>
    <w:rsid w:val="000E4E07"/>
    <w:rsid w:val="000E532A"/>
    <w:rsid w:val="000E5499"/>
    <w:rsid w:val="000E555A"/>
    <w:rsid w:val="000E5B11"/>
    <w:rsid w:val="000E63C4"/>
    <w:rsid w:val="000E6782"/>
    <w:rsid w:val="000E6D80"/>
    <w:rsid w:val="000E7033"/>
    <w:rsid w:val="000E72C9"/>
    <w:rsid w:val="000E778C"/>
    <w:rsid w:val="000F0886"/>
    <w:rsid w:val="000F09DA"/>
    <w:rsid w:val="000F0BDC"/>
    <w:rsid w:val="000F0DA4"/>
    <w:rsid w:val="000F11A6"/>
    <w:rsid w:val="000F185A"/>
    <w:rsid w:val="000F2006"/>
    <w:rsid w:val="000F245E"/>
    <w:rsid w:val="000F354A"/>
    <w:rsid w:val="000F378C"/>
    <w:rsid w:val="000F3B90"/>
    <w:rsid w:val="000F3D50"/>
    <w:rsid w:val="000F3ECB"/>
    <w:rsid w:val="000F45F3"/>
    <w:rsid w:val="000F474A"/>
    <w:rsid w:val="000F478D"/>
    <w:rsid w:val="000F56E3"/>
    <w:rsid w:val="000F58BD"/>
    <w:rsid w:val="000F59C8"/>
    <w:rsid w:val="000F5BC9"/>
    <w:rsid w:val="000F5C6F"/>
    <w:rsid w:val="000F5D4E"/>
    <w:rsid w:val="000F603E"/>
    <w:rsid w:val="000F612B"/>
    <w:rsid w:val="000F6D0C"/>
    <w:rsid w:val="000F7823"/>
    <w:rsid w:val="000F7C52"/>
    <w:rsid w:val="000F7DBD"/>
    <w:rsid w:val="0010012F"/>
    <w:rsid w:val="0010036D"/>
    <w:rsid w:val="00100AF6"/>
    <w:rsid w:val="001010B7"/>
    <w:rsid w:val="00101630"/>
    <w:rsid w:val="00101FC9"/>
    <w:rsid w:val="001020F1"/>
    <w:rsid w:val="00102115"/>
    <w:rsid w:val="0010220B"/>
    <w:rsid w:val="0010287D"/>
    <w:rsid w:val="00102CC3"/>
    <w:rsid w:val="00102DDC"/>
    <w:rsid w:val="0010372E"/>
    <w:rsid w:val="001041B2"/>
    <w:rsid w:val="001041C6"/>
    <w:rsid w:val="00104AE6"/>
    <w:rsid w:val="0010529C"/>
    <w:rsid w:val="001053EE"/>
    <w:rsid w:val="001055B1"/>
    <w:rsid w:val="0010646D"/>
    <w:rsid w:val="001068D0"/>
    <w:rsid w:val="001073F4"/>
    <w:rsid w:val="00107F0D"/>
    <w:rsid w:val="00110B56"/>
    <w:rsid w:val="00110BE9"/>
    <w:rsid w:val="00110E5C"/>
    <w:rsid w:val="00111433"/>
    <w:rsid w:val="001117DB"/>
    <w:rsid w:val="0011185F"/>
    <w:rsid w:val="00111A67"/>
    <w:rsid w:val="00111C47"/>
    <w:rsid w:val="00111D59"/>
    <w:rsid w:val="001128C9"/>
    <w:rsid w:val="00112CB3"/>
    <w:rsid w:val="00112F0B"/>
    <w:rsid w:val="0011309B"/>
    <w:rsid w:val="00113686"/>
    <w:rsid w:val="00113C0D"/>
    <w:rsid w:val="00114215"/>
    <w:rsid w:val="001148A3"/>
    <w:rsid w:val="0011533C"/>
    <w:rsid w:val="00115D24"/>
    <w:rsid w:val="00115D64"/>
    <w:rsid w:val="00115DDE"/>
    <w:rsid w:val="001162D7"/>
    <w:rsid w:val="001168D8"/>
    <w:rsid w:val="001176D1"/>
    <w:rsid w:val="00117984"/>
    <w:rsid w:val="00117B06"/>
    <w:rsid w:val="00117B2C"/>
    <w:rsid w:val="001209D2"/>
    <w:rsid w:val="00120F14"/>
    <w:rsid w:val="00120F28"/>
    <w:rsid w:val="001212BA"/>
    <w:rsid w:val="0012187E"/>
    <w:rsid w:val="00121BF9"/>
    <w:rsid w:val="00122346"/>
    <w:rsid w:val="0012374B"/>
    <w:rsid w:val="00123964"/>
    <w:rsid w:val="00123F4F"/>
    <w:rsid w:val="00125230"/>
    <w:rsid w:val="0012543D"/>
    <w:rsid w:val="00125657"/>
    <w:rsid w:val="001258A8"/>
    <w:rsid w:val="001263CB"/>
    <w:rsid w:val="0012644D"/>
    <w:rsid w:val="0012766C"/>
    <w:rsid w:val="001279BC"/>
    <w:rsid w:val="001304D7"/>
    <w:rsid w:val="001307AF"/>
    <w:rsid w:val="0013218F"/>
    <w:rsid w:val="00132343"/>
    <w:rsid w:val="001329D3"/>
    <w:rsid w:val="00132DFF"/>
    <w:rsid w:val="00132FF4"/>
    <w:rsid w:val="00133038"/>
    <w:rsid w:val="001331CA"/>
    <w:rsid w:val="00133728"/>
    <w:rsid w:val="00133E7D"/>
    <w:rsid w:val="00134516"/>
    <w:rsid w:val="00134971"/>
    <w:rsid w:val="00135042"/>
    <w:rsid w:val="0013554E"/>
    <w:rsid w:val="0013642A"/>
    <w:rsid w:val="0013652B"/>
    <w:rsid w:val="0013766C"/>
    <w:rsid w:val="00137A16"/>
    <w:rsid w:val="00137AF8"/>
    <w:rsid w:val="00137DF1"/>
    <w:rsid w:val="00137EE5"/>
    <w:rsid w:val="00137FE6"/>
    <w:rsid w:val="0014021D"/>
    <w:rsid w:val="001412DC"/>
    <w:rsid w:val="00141442"/>
    <w:rsid w:val="00141499"/>
    <w:rsid w:val="00141D3D"/>
    <w:rsid w:val="00141F63"/>
    <w:rsid w:val="00142027"/>
    <w:rsid w:val="001421C3"/>
    <w:rsid w:val="0014226A"/>
    <w:rsid w:val="001423D0"/>
    <w:rsid w:val="00142496"/>
    <w:rsid w:val="001429E8"/>
    <w:rsid w:val="00142B92"/>
    <w:rsid w:val="00143108"/>
    <w:rsid w:val="00143712"/>
    <w:rsid w:val="0014394A"/>
    <w:rsid w:val="00143EA6"/>
    <w:rsid w:val="0014495D"/>
    <w:rsid w:val="00144985"/>
    <w:rsid w:val="001459DD"/>
    <w:rsid w:val="00145A7A"/>
    <w:rsid w:val="0014647C"/>
    <w:rsid w:val="00146F93"/>
    <w:rsid w:val="001500AB"/>
    <w:rsid w:val="001507FA"/>
    <w:rsid w:val="001518F0"/>
    <w:rsid w:val="00151C81"/>
    <w:rsid w:val="00151DF8"/>
    <w:rsid w:val="001531DF"/>
    <w:rsid w:val="00153744"/>
    <w:rsid w:val="00153E36"/>
    <w:rsid w:val="00154405"/>
    <w:rsid w:val="0015440F"/>
    <w:rsid w:val="00154C8C"/>
    <w:rsid w:val="00154FE6"/>
    <w:rsid w:val="00155710"/>
    <w:rsid w:val="001564CE"/>
    <w:rsid w:val="001567F7"/>
    <w:rsid w:val="00156864"/>
    <w:rsid w:val="00156963"/>
    <w:rsid w:val="0015786F"/>
    <w:rsid w:val="00157FB8"/>
    <w:rsid w:val="001602B2"/>
    <w:rsid w:val="001603A6"/>
    <w:rsid w:val="001603D2"/>
    <w:rsid w:val="0016047A"/>
    <w:rsid w:val="001605C9"/>
    <w:rsid w:val="00160641"/>
    <w:rsid w:val="0016068E"/>
    <w:rsid w:val="00160F36"/>
    <w:rsid w:val="0016105D"/>
    <w:rsid w:val="00161105"/>
    <w:rsid w:val="00161193"/>
    <w:rsid w:val="001613DE"/>
    <w:rsid w:val="00162697"/>
    <w:rsid w:val="00162779"/>
    <w:rsid w:val="001627E5"/>
    <w:rsid w:val="00163152"/>
    <w:rsid w:val="0016327E"/>
    <w:rsid w:val="00163908"/>
    <w:rsid w:val="00163D50"/>
    <w:rsid w:val="00164004"/>
    <w:rsid w:val="00164833"/>
    <w:rsid w:val="00165CBD"/>
    <w:rsid w:val="00166128"/>
    <w:rsid w:val="00166FC1"/>
    <w:rsid w:val="00167BE5"/>
    <w:rsid w:val="00167D3C"/>
    <w:rsid w:val="001700B3"/>
    <w:rsid w:val="00170AD4"/>
    <w:rsid w:val="00170BB3"/>
    <w:rsid w:val="00171F7A"/>
    <w:rsid w:val="0017214E"/>
    <w:rsid w:val="00172392"/>
    <w:rsid w:val="00172E8D"/>
    <w:rsid w:val="00173792"/>
    <w:rsid w:val="00173AD7"/>
    <w:rsid w:val="00173F5B"/>
    <w:rsid w:val="00174A53"/>
    <w:rsid w:val="00174C08"/>
    <w:rsid w:val="001753FB"/>
    <w:rsid w:val="0017595E"/>
    <w:rsid w:val="00175A3A"/>
    <w:rsid w:val="00175D60"/>
    <w:rsid w:val="00176C83"/>
    <w:rsid w:val="001772D7"/>
    <w:rsid w:val="0017757D"/>
    <w:rsid w:val="00177830"/>
    <w:rsid w:val="00180813"/>
    <w:rsid w:val="00180D3C"/>
    <w:rsid w:val="00182534"/>
    <w:rsid w:val="00182878"/>
    <w:rsid w:val="00182CA3"/>
    <w:rsid w:val="0018378A"/>
    <w:rsid w:val="00183ADA"/>
    <w:rsid w:val="00184727"/>
    <w:rsid w:val="00184E23"/>
    <w:rsid w:val="00184F5C"/>
    <w:rsid w:val="00185096"/>
    <w:rsid w:val="001854BB"/>
    <w:rsid w:val="00185A78"/>
    <w:rsid w:val="00185D91"/>
    <w:rsid w:val="0018608B"/>
    <w:rsid w:val="0018621B"/>
    <w:rsid w:val="00186388"/>
    <w:rsid w:val="001863F1"/>
    <w:rsid w:val="00186735"/>
    <w:rsid w:val="00186DF9"/>
    <w:rsid w:val="00186E3B"/>
    <w:rsid w:val="00187348"/>
    <w:rsid w:val="0018746E"/>
    <w:rsid w:val="00187EC1"/>
    <w:rsid w:val="0019087C"/>
    <w:rsid w:val="00190ED4"/>
    <w:rsid w:val="001911D4"/>
    <w:rsid w:val="00192230"/>
    <w:rsid w:val="001926D2"/>
    <w:rsid w:val="001928EC"/>
    <w:rsid w:val="00194AB9"/>
    <w:rsid w:val="00194E14"/>
    <w:rsid w:val="001967D5"/>
    <w:rsid w:val="00196C89"/>
    <w:rsid w:val="0019755E"/>
    <w:rsid w:val="001978B0"/>
    <w:rsid w:val="00197F8D"/>
    <w:rsid w:val="001A0F81"/>
    <w:rsid w:val="001A1C39"/>
    <w:rsid w:val="001A23B6"/>
    <w:rsid w:val="001A23C8"/>
    <w:rsid w:val="001A2A65"/>
    <w:rsid w:val="001A2B7E"/>
    <w:rsid w:val="001A2C9C"/>
    <w:rsid w:val="001A2E77"/>
    <w:rsid w:val="001A3D97"/>
    <w:rsid w:val="001A420D"/>
    <w:rsid w:val="001A49B3"/>
    <w:rsid w:val="001A4A6C"/>
    <w:rsid w:val="001A4DC3"/>
    <w:rsid w:val="001A5F4A"/>
    <w:rsid w:val="001A6184"/>
    <w:rsid w:val="001A6471"/>
    <w:rsid w:val="001A6A88"/>
    <w:rsid w:val="001A6AFB"/>
    <w:rsid w:val="001A7246"/>
    <w:rsid w:val="001B0016"/>
    <w:rsid w:val="001B0775"/>
    <w:rsid w:val="001B0A98"/>
    <w:rsid w:val="001B0B20"/>
    <w:rsid w:val="001B0D2B"/>
    <w:rsid w:val="001B11FA"/>
    <w:rsid w:val="001B13E5"/>
    <w:rsid w:val="001B1A5A"/>
    <w:rsid w:val="001B227E"/>
    <w:rsid w:val="001B23A0"/>
    <w:rsid w:val="001B24C9"/>
    <w:rsid w:val="001B28E1"/>
    <w:rsid w:val="001B2CB7"/>
    <w:rsid w:val="001B2CFB"/>
    <w:rsid w:val="001B34B3"/>
    <w:rsid w:val="001B3F17"/>
    <w:rsid w:val="001B41DE"/>
    <w:rsid w:val="001B49D4"/>
    <w:rsid w:val="001B4B1C"/>
    <w:rsid w:val="001B4B7D"/>
    <w:rsid w:val="001B4FF0"/>
    <w:rsid w:val="001B56E9"/>
    <w:rsid w:val="001B595E"/>
    <w:rsid w:val="001B6907"/>
    <w:rsid w:val="001B7A54"/>
    <w:rsid w:val="001C016E"/>
    <w:rsid w:val="001C0559"/>
    <w:rsid w:val="001C0BB7"/>
    <w:rsid w:val="001C10F3"/>
    <w:rsid w:val="001C14B1"/>
    <w:rsid w:val="001C1928"/>
    <w:rsid w:val="001C1B36"/>
    <w:rsid w:val="001C262A"/>
    <w:rsid w:val="001C2B00"/>
    <w:rsid w:val="001C4414"/>
    <w:rsid w:val="001C4C59"/>
    <w:rsid w:val="001C57C4"/>
    <w:rsid w:val="001C5CBC"/>
    <w:rsid w:val="001C61F7"/>
    <w:rsid w:val="001C63BA"/>
    <w:rsid w:val="001C6793"/>
    <w:rsid w:val="001C6A6B"/>
    <w:rsid w:val="001C6BF1"/>
    <w:rsid w:val="001C6D5E"/>
    <w:rsid w:val="001C7885"/>
    <w:rsid w:val="001C796C"/>
    <w:rsid w:val="001C797D"/>
    <w:rsid w:val="001C7B2D"/>
    <w:rsid w:val="001D0FBF"/>
    <w:rsid w:val="001D1633"/>
    <w:rsid w:val="001D1B48"/>
    <w:rsid w:val="001D1D9E"/>
    <w:rsid w:val="001D229B"/>
    <w:rsid w:val="001D22F4"/>
    <w:rsid w:val="001D2672"/>
    <w:rsid w:val="001D2970"/>
    <w:rsid w:val="001D3413"/>
    <w:rsid w:val="001D3705"/>
    <w:rsid w:val="001D4297"/>
    <w:rsid w:val="001D42D0"/>
    <w:rsid w:val="001D4B71"/>
    <w:rsid w:val="001D5D3D"/>
    <w:rsid w:val="001D64D0"/>
    <w:rsid w:val="001D726A"/>
    <w:rsid w:val="001D739A"/>
    <w:rsid w:val="001D75F5"/>
    <w:rsid w:val="001D79B3"/>
    <w:rsid w:val="001D7EA4"/>
    <w:rsid w:val="001E08A7"/>
    <w:rsid w:val="001E1188"/>
    <w:rsid w:val="001E1360"/>
    <w:rsid w:val="001E14AA"/>
    <w:rsid w:val="001E1BE1"/>
    <w:rsid w:val="001E315C"/>
    <w:rsid w:val="001E3635"/>
    <w:rsid w:val="001E3B15"/>
    <w:rsid w:val="001E3BA4"/>
    <w:rsid w:val="001E3D74"/>
    <w:rsid w:val="001E3EDC"/>
    <w:rsid w:val="001E453A"/>
    <w:rsid w:val="001E460F"/>
    <w:rsid w:val="001E475B"/>
    <w:rsid w:val="001E49CA"/>
    <w:rsid w:val="001E4EA9"/>
    <w:rsid w:val="001E53BB"/>
    <w:rsid w:val="001E54F0"/>
    <w:rsid w:val="001E5F28"/>
    <w:rsid w:val="001E6715"/>
    <w:rsid w:val="001E70F2"/>
    <w:rsid w:val="001E74EC"/>
    <w:rsid w:val="001E7BC6"/>
    <w:rsid w:val="001F062B"/>
    <w:rsid w:val="001F06F2"/>
    <w:rsid w:val="001F154B"/>
    <w:rsid w:val="001F37DB"/>
    <w:rsid w:val="001F388A"/>
    <w:rsid w:val="001F39C1"/>
    <w:rsid w:val="001F3DD0"/>
    <w:rsid w:val="001F425A"/>
    <w:rsid w:val="001F4B00"/>
    <w:rsid w:val="001F51BF"/>
    <w:rsid w:val="001F5917"/>
    <w:rsid w:val="001F5ADA"/>
    <w:rsid w:val="001F5E3A"/>
    <w:rsid w:val="001F6654"/>
    <w:rsid w:val="001F66CD"/>
    <w:rsid w:val="001F6E21"/>
    <w:rsid w:val="001F73F6"/>
    <w:rsid w:val="001F759E"/>
    <w:rsid w:val="001F76C7"/>
    <w:rsid w:val="001F7925"/>
    <w:rsid w:val="00200766"/>
    <w:rsid w:val="0020084C"/>
    <w:rsid w:val="00200B93"/>
    <w:rsid w:val="002015D7"/>
    <w:rsid w:val="002016A9"/>
    <w:rsid w:val="00201D95"/>
    <w:rsid w:val="00202305"/>
    <w:rsid w:val="00202764"/>
    <w:rsid w:val="00202793"/>
    <w:rsid w:val="00202F2B"/>
    <w:rsid w:val="00202F90"/>
    <w:rsid w:val="00203B98"/>
    <w:rsid w:val="00204546"/>
    <w:rsid w:val="002045A8"/>
    <w:rsid w:val="00204783"/>
    <w:rsid w:val="00204A35"/>
    <w:rsid w:val="0020548F"/>
    <w:rsid w:val="00205AA7"/>
    <w:rsid w:val="002065A1"/>
    <w:rsid w:val="002068D8"/>
    <w:rsid w:val="00206ADB"/>
    <w:rsid w:val="002073D0"/>
    <w:rsid w:val="0020756E"/>
    <w:rsid w:val="00207819"/>
    <w:rsid w:val="002102C3"/>
    <w:rsid w:val="002104B9"/>
    <w:rsid w:val="00211476"/>
    <w:rsid w:val="00211D5E"/>
    <w:rsid w:val="00212393"/>
    <w:rsid w:val="002127FB"/>
    <w:rsid w:val="00213272"/>
    <w:rsid w:val="00213E7B"/>
    <w:rsid w:val="0021405C"/>
    <w:rsid w:val="00214642"/>
    <w:rsid w:val="00214CCF"/>
    <w:rsid w:val="00214F9E"/>
    <w:rsid w:val="002153A5"/>
    <w:rsid w:val="0021583A"/>
    <w:rsid w:val="00216A82"/>
    <w:rsid w:val="00217335"/>
    <w:rsid w:val="0021765D"/>
    <w:rsid w:val="00217F6B"/>
    <w:rsid w:val="0022014A"/>
    <w:rsid w:val="00220716"/>
    <w:rsid w:val="0022089E"/>
    <w:rsid w:val="00221BAC"/>
    <w:rsid w:val="00222222"/>
    <w:rsid w:val="00222BE0"/>
    <w:rsid w:val="00222E72"/>
    <w:rsid w:val="00223082"/>
    <w:rsid w:val="002230A4"/>
    <w:rsid w:val="002234AE"/>
    <w:rsid w:val="00223655"/>
    <w:rsid w:val="0022381C"/>
    <w:rsid w:val="00223913"/>
    <w:rsid w:val="00223C14"/>
    <w:rsid w:val="002252C4"/>
    <w:rsid w:val="002254E4"/>
    <w:rsid w:val="002256A6"/>
    <w:rsid w:val="00226A6E"/>
    <w:rsid w:val="00226CC9"/>
    <w:rsid w:val="00227931"/>
    <w:rsid w:val="0023015B"/>
    <w:rsid w:val="00230419"/>
    <w:rsid w:val="00231001"/>
    <w:rsid w:val="00231316"/>
    <w:rsid w:val="00231EA5"/>
    <w:rsid w:val="002322D8"/>
    <w:rsid w:val="002323B3"/>
    <w:rsid w:val="00232451"/>
    <w:rsid w:val="00232D2E"/>
    <w:rsid w:val="00233A64"/>
    <w:rsid w:val="002341F8"/>
    <w:rsid w:val="002347CA"/>
    <w:rsid w:val="002355B8"/>
    <w:rsid w:val="00235660"/>
    <w:rsid w:val="00235998"/>
    <w:rsid w:val="00235B1A"/>
    <w:rsid w:val="00235C71"/>
    <w:rsid w:val="00235CDF"/>
    <w:rsid w:val="00235FA6"/>
    <w:rsid w:val="00236758"/>
    <w:rsid w:val="00236818"/>
    <w:rsid w:val="00236DEE"/>
    <w:rsid w:val="0023748E"/>
    <w:rsid w:val="0023757B"/>
    <w:rsid w:val="00240367"/>
    <w:rsid w:val="002407F7"/>
    <w:rsid w:val="00240AFA"/>
    <w:rsid w:val="00240FEC"/>
    <w:rsid w:val="002410AB"/>
    <w:rsid w:val="002416CF"/>
    <w:rsid w:val="00241A70"/>
    <w:rsid w:val="00241C09"/>
    <w:rsid w:val="00241C76"/>
    <w:rsid w:val="00241CD0"/>
    <w:rsid w:val="00241D29"/>
    <w:rsid w:val="00242895"/>
    <w:rsid w:val="002429EE"/>
    <w:rsid w:val="00242FAF"/>
    <w:rsid w:val="00243196"/>
    <w:rsid w:val="002438DB"/>
    <w:rsid w:val="00243D51"/>
    <w:rsid w:val="002453F9"/>
    <w:rsid w:val="00245547"/>
    <w:rsid w:val="0024554F"/>
    <w:rsid w:val="00245694"/>
    <w:rsid w:val="00246418"/>
    <w:rsid w:val="00246522"/>
    <w:rsid w:val="00250388"/>
    <w:rsid w:val="00250CBC"/>
    <w:rsid w:val="00251DC6"/>
    <w:rsid w:val="002533E3"/>
    <w:rsid w:val="0025379D"/>
    <w:rsid w:val="00253FF4"/>
    <w:rsid w:val="0025404D"/>
    <w:rsid w:val="00254114"/>
    <w:rsid w:val="0025417A"/>
    <w:rsid w:val="00254543"/>
    <w:rsid w:val="00256264"/>
    <w:rsid w:val="002566E9"/>
    <w:rsid w:val="002572F6"/>
    <w:rsid w:val="00257925"/>
    <w:rsid w:val="00257AE9"/>
    <w:rsid w:val="00260943"/>
    <w:rsid w:val="00260AB9"/>
    <w:rsid w:val="00260B39"/>
    <w:rsid w:val="00260F66"/>
    <w:rsid w:val="00262154"/>
    <w:rsid w:val="002621A0"/>
    <w:rsid w:val="002627BC"/>
    <w:rsid w:val="00262BB1"/>
    <w:rsid w:val="00263004"/>
    <w:rsid w:val="0026367C"/>
    <w:rsid w:val="00263693"/>
    <w:rsid w:val="0026396D"/>
    <w:rsid w:val="00263A01"/>
    <w:rsid w:val="00263A83"/>
    <w:rsid w:val="00263F68"/>
    <w:rsid w:val="0026400E"/>
    <w:rsid w:val="0026449A"/>
    <w:rsid w:val="00264AA4"/>
    <w:rsid w:val="00264BDB"/>
    <w:rsid w:val="002651CF"/>
    <w:rsid w:val="00265B65"/>
    <w:rsid w:val="00265E84"/>
    <w:rsid w:val="002661D7"/>
    <w:rsid w:val="002663E1"/>
    <w:rsid w:val="00266CA8"/>
    <w:rsid w:val="00267545"/>
    <w:rsid w:val="00270072"/>
    <w:rsid w:val="00270550"/>
    <w:rsid w:val="0027059E"/>
    <w:rsid w:val="00270B93"/>
    <w:rsid w:val="0027138C"/>
    <w:rsid w:val="002722AE"/>
    <w:rsid w:val="00274102"/>
    <w:rsid w:val="00275727"/>
    <w:rsid w:val="00275B61"/>
    <w:rsid w:val="002763E4"/>
    <w:rsid w:val="00276E69"/>
    <w:rsid w:val="00276ECA"/>
    <w:rsid w:val="0027702A"/>
    <w:rsid w:val="00277E25"/>
    <w:rsid w:val="002800FB"/>
    <w:rsid w:val="00280108"/>
    <w:rsid w:val="00281AFD"/>
    <w:rsid w:val="00281F8E"/>
    <w:rsid w:val="002821F6"/>
    <w:rsid w:val="00282298"/>
    <w:rsid w:val="0028229E"/>
    <w:rsid w:val="0028253A"/>
    <w:rsid w:val="00282BC7"/>
    <w:rsid w:val="00282EB7"/>
    <w:rsid w:val="002844EC"/>
    <w:rsid w:val="00284A8E"/>
    <w:rsid w:val="00284AB9"/>
    <w:rsid w:val="002853F5"/>
    <w:rsid w:val="0028566B"/>
    <w:rsid w:val="00286641"/>
    <w:rsid w:val="00286952"/>
    <w:rsid w:val="002869FD"/>
    <w:rsid w:val="00286D2B"/>
    <w:rsid w:val="00287C74"/>
    <w:rsid w:val="002907B6"/>
    <w:rsid w:val="00290CF7"/>
    <w:rsid w:val="002922F5"/>
    <w:rsid w:val="002923EA"/>
    <w:rsid w:val="002928B6"/>
    <w:rsid w:val="00293EB2"/>
    <w:rsid w:val="00293FBF"/>
    <w:rsid w:val="002943A4"/>
    <w:rsid w:val="00294507"/>
    <w:rsid w:val="00294C6F"/>
    <w:rsid w:val="00295E07"/>
    <w:rsid w:val="00295EC5"/>
    <w:rsid w:val="00296C3A"/>
    <w:rsid w:val="0029714B"/>
    <w:rsid w:val="002972B9"/>
    <w:rsid w:val="002A09AF"/>
    <w:rsid w:val="002A0A02"/>
    <w:rsid w:val="002A0CA0"/>
    <w:rsid w:val="002A15BF"/>
    <w:rsid w:val="002A17B8"/>
    <w:rsid w:val="002A1CEE"/>
    <w:rsid w:val="002A1EB0"/>
    <w:rsid w:val="002A21E6"/>
    <w:rsid w:val="002A2548"/>
    <w:rsid w:val="002A2918"/>
    <w:rsid w:val="002A3B61"/>
    <w:rsid w:val="002A3D06"/>
    <w:rsid w:val="002A3D93"/>
    <w:rsid w:val="002A42AD"/>
    <w:rsid w:val="002A4CAB"/>
    <w:rsid w:val="002A4D3D"/>
    <w:rsid w:val="002A5205"/>
    <w:rsid w:val="002A52B9"/>
    <w:rsid w:val="002A64E8"/>
    <w:rsid w:val="002A683A"/>
    <w:rsid w:val="002A6BCB"/>
    <w:rsid w:val="002A73BE"/>
    <w:rsid w:val="002A76A3"/>
    <w:rsid w:val="002A7D6A"/>
    <w:rsid w:val="002A7FBD"/>
    <w:rsid w:val="002B00BD"/>
    <w:rsid w:val="002B0C2F"/>
    <w:rsid w:val="002B0CA4"/>
    <w:rsid w:val="002B0D57"/>
    <w:rsid w:val="002B109A"/>
    <w:rsid w:val="002B26E0"/>
    <w:rsid w:val="002B3049"/>
    <w:rsid w:val="002B316B"/>
    <w:rsid w:val="002B3685"/>
    <w:rsid w:val="002B40BE"/>
    <w:rsid w:val="002B42E8"/>
    <w:rsid w:val="002B43CD"/>
    <w:rsid w:val="002B47CB"/>
    <w:rsid w:val="002B4BA5"/>
    <w:rsid w:val="002B536B"/>
    <w:rsid w:val="002B5A02"/>
    <w:rsid w:val="002B5A09"/>
    <w:rsid w:val="002B6C0F"/>
    <w:rsid w:val="002B6E15"/>
    <w:rsid w:val="002B6F80"/>
    <w:rsid w:val="002B73AA"/>
    <w:rsid w:val="002B7A91"/>
    <w:rsid w:val="002B7CA4"/>
    <w:rsid w:val="002C0605"/>
    <w:rsid w:val="002C064E"/>
    <w:rsid w:val="002C0BEA"/>
    <w:rsid w:val="002C111E"/>
    <w:rsid w:val="002C12E9"/>
    <w:rsid w:val="002C1597"/>
    <w:rsid w:val="002C159A"/>
    <w:rsid w:val="002C1C04"/>
    <w:rsid w:val="002C2136"/>
    <w:rsid w:val="002C292B"/>
    <w:rsid w:val="002C305B"/>
    <w:rsid w:val="002C3A76"/>
    <w:rsid w:val="002C4248"/>
    <w:rsid w:val="002C4805"/>
    <w:rsid w:val="002C4BCD"/>
    <w:rsid w:val="002C4C2F"/>
    <w:rsid w:val="002C54A9"/>
    <w:rsid w:val="002C55DC"/>
    <w:rsid w:val="002C5849"/>
    <w:rsid w:val="002C59FF"/>
    <w:rsid w:val="002C65D3"/>
    <w:rsid w:val="002C677C"/>
    <w:rsid w:val="002C78F9"/>
    <w:rsid w:val="002C7E35"/>
    <w:rsid w:val="002D057E"/>
    <w:rsid w:val="002D08DE"/>
    <w:rsid w:val="002D0B1A"/>
    <w:rsid w:val="002D10D3"/>
    <w:rsid w:val="002D119C"/>
    <w:rsid w:val="002D12EC"/>
    <w:rsid w:val="002D1546"/>
    <w:rsid w:val="002D17AE"/>
    <w:rsid w:val="002D1AF7"/>
    <w:rsid w:val="002D256D"/>
    <w:rsid w:val="002D257D"/>
    <w:rsid w:val="002D2606"/>
    <w:rsid w:val="002D2866"/>
    <w:rsid w:val="002D2A05"/>
    <w:rsid w:val="002D2E40"/>
    <w:rsid w:val="002D3163"/>
    <w:rsid w:val="002D3330"/>
    <w:rsid w:val="002D35EA"/>
    <w:rsid w:val="002D38E7"/>
    <w:rsid w:val="002D40B8"/>
    <w:rsid w:val="002D4116"/>
    <w:rsid w:val="002D4209"/>
    <w:rsid w:val="002D427E"/>
    <w:rsid w:val="002D48A1"/>
    <w:rsid w:val="002D52C0"/>
    <w:rsid w:val="002D56EB"/>
    <w:rsid w:val="002D5D5F"/>
    <w:rsid w:val="002D6B65"/>
    <w:rsid w:val="002D6ECD"/>
    <w:rsid w:val="002D7128"/>
    <w:rsid w:val="002D7BE0"/>
    <w:rsid w:val="002E0AB8"/>
    <w:rsid w:val="002E15E2"/>
    <w:rsid w:val="002E19E7"/>
    <w:rsid w:val="002E1CC7"/>
    <w:rsid w:val="002E2471"/>
    <w:rsid w:val="002E2526"/>
    <w:rsid w:val="002E2990"/>
    <w:rsid w:val="002E299B"/>
    <w:rsid w:val="002E33E4"/>
    <w:rsid w:val="002E3DB7"/>
    <w:rsid w:val="002E3ECE"/>
    <w:rsid w:val="002E4CB5"/>
    <w:rsid w:val="002E4CD4"/>
    <w:rsid w:val="002E4EB2"/>
    <w:rsid w:val="002E4F1E"/>
    <w:rsid w:val="002E53A7"/>
    <w:rsid w:val="002E5544"/>
    <w:rsid w:val="002E6888"/>
    <w:rsid w:val="002E6BEB"/>
    <w:rsid w:val="002E6BF8"/>
    <w:rsid w:val="002E6D16"/>
    <w:rsid w:val="002E7151"/>
    <w:rsid w:val="002E7441"/>
    <w:rsid w:val="002E7A3B"/>
    <w:rsid w:val="002E7A5C"/>
    <w:rsid w:val="002F03F7"/>
    <w:rsid w:val="002F058D"/>
    <w:rsid w:val="002F09E2"/>
    <w:rsid w:val="002F0A91"/>
    <w:rsid w:val="002F13B6"/>
    <w:rsid w:val="002F1733"/>
    <w:rsid w:val="002F1785"/>
    <w:rsid w:val="002F18E2"/>
    <w:rsid w:val="002F19BB"/>
    <w:rsid w:val="002F1C1E"/>
    <w:rsid w:val="002F1CE4"/>
    <w:rsid w:val="002F2183"/>
    <w:rsid w:val="002F326F"/>
    <w:rsid w:val="002F32A3"/>
    <w:rsid w:val="002F32CB"/>
    <w:rsid w:val="002F40BC"/>
    <w:rsid w:val="002F43A2"/>
    <w:rsid w:val="002F4719"/>
    <w:rsid w:val="002F4A73"/>
    <w:rsid w:val="002F4B41"/>
    <w:rsid w:val="002F559C"/>
    <w:rsid w:val="002F58C6"/>
    <w:rsid w:val="002F5B17"/>
    <w:rsid w:val="002F60AF"/>
    <w:rsid w:val="002F6955"/>
    <w:rsid w:val="002F69CD"/>
    <w:rsid w:val="002F6B16"/>
    <w:rsid w:val="003000D2"/>
    <w:rsid w:val="00300540"/>
    <w:rsid w:val="00301295"/>
    <w:rsid w:val="003014EF"/>
    <w:rsid w:val="00301C55"/>
    <w:rsid w:val="00302157"/>
    <w:rsid w:val="00302643"/>
    <w:rsid w:val="00302E55"/>
    <w:rsid w:val="00302E91"/>
    <w:rsid w:val="003031F1"/>
    <w:rsid w:val="003033E6"/>
    <w:rsid w:val="00303977"/>
    <w:rsid w:val="00303CD1"/>
    <w:rsid w:val="003042A6"/>
    <w:rsid w:val="003045FA"/>
    <w:rsid w:val="00304A65"/>
    <w:rsid w:val="003051FE"/>
    <w:rsid w:val="0030527A"/>
    <w:rsid w:val="00307547"/>
    <w:rsid w:val="00307ABF"/>
    <w:rsid w:val="00310807"/>
    <w:rsid w:val="003108B2"/>
    <w:rsid w:val="0031091F"/>
    <w:rsid w:val="00311B44"/>
    <w:rsid w:val="00311DA8"/>
    <w:rsid w:val="003127BD"/>
    <w:rsid w:val="00312871"/>
    <w:rsid w:val="003128A7"/>
    <w:rsid w:val="003132C6"/>
    <w:rsid w:val="0031374B"/>
    <w:rsid w:val="003144A1"/>
    <w:rsid w:val="00314BB7"/>
    <w:rsid w:val="003151EA"/>
    <w:rsid w:val="003152D2"/>
    <w:rsid w:val="0031610C"/>
    <w:rsid w:val="00316380"/>
    <w:rsid w:val="00316830"/>
    <w:rsid w:val="00316D09"/>
    <w:rsid w:val="00316E32"/>
    <w:rsid w:val="00317666"/>
    <w:rsid w:val="00317982"/>
    <w:rsid w:val="00317CB1"/>
    <w:rsid w:val="00320631"/>
    <w:rsid w:val="00320A1E"/>
    <w:rsid w:val="00320EDA"/>
    <w:rsid w:val="0032165C"/>
    <w:rsid w:val="00322478"/>
    <w:rsid w:val="003228AF"/>
    <w:rsid w:val="00322994"/>
    <w:rsid w:val="00322C94"/>
    <w:rsid w:val="00323100"/>
    <w:rsid w:val="0032323C"/>
    <w:rsid w:val="00323661"/>
    <w:rsid w:val="003236C0"/>
    <w:rsid w:val="00323BFB"/>
    <w:rsid w:val="00323E85"/>
    <w:rsid w:val="00324EA4"/>
    <w:rsid w:val="00324EC8"/>
    <w:rsid w:val="00325758"/>
    <w:rsid w:val="00325825"/>
    <w:rsid w:val="00325ACE"/>
    <w:rsid w:val="00325DA4"/>
    <w:rsid w:val="0032695D"/>
    <w:rsid w:val="0032702C"/>
    <w:rsid w:val="0032749E"/>
    <w:rsid w:val="0032791F"/>
    <w:rsid w:val="00327BE7"/>
    <w:rsid w:val="00330C3A"/>
    <w:rsid w:val="00331463"/>
    <w:rsid w:val="00331FDE"/>
    <w:rsid w:val="00332543"/>
    <w:rsid w:val="003330FC"/>
    <w:rsid w:val="003336ED"/>
    <w:rsid w:val="0033379D"/>
    <w:rsid w:val="00333B03"/>
    <w:rsid w:val="00333B70"/>
    <w:rsid w:val="00333BBE"/>
    <w:rsid w:val="003342DA"/>
    <w:rsid w:val="0033438E"/>
    <w:rsid w:val="00334976"/>
    <w:rsid w:val="00334F91"/>
    <w:rsid w:val="00335BA8"/>
    <w:rsid w:val="00336208"/>
    <w:rsid w:val="003362C3"/>
    <w:rsid w:val="00336B40"/>
    <w:rsid w:val="00336F6D"/>
    <w:rsid w:val="00337B31"/>
    <w:rsid w:val="00337DB7"/>
    <w:rsid w:val="00337EA2"/>
    <w:rsid w:val="00337EBF"/>
    <w:rsid w:val="00340274"/>
    <w:rsid w:val="00340D0C"/>
    <w:rsid w:val="00341085"/>
    <w:rsid w:val="00341503"/>
    <w:rsid w:val="0034151C"/>
    <w:rsid w:val="00341B4F"/>
    <w:rsid w:val="00342059"/>
    <w:rsid w:val="0034248E"/>
    <w:rsid w:val="003429EE"/>
    <w:rsid w:val="003430A2"/>
    <w:rsid w:val="0034431D"/>
    <w:rsid w:val="00344A68"/>
    <w:rsid w:val="00344ED6"/>
    <w:rsid w:val="0034503B"/>
    <w:rsid w:val="0034532C"/>
    <w:rsid w:val="00345824"/>
    <w:rsid w:val="00345886"/>
    <w:rsid w:val="00345A3B"/>
    <w:rsid w:val="00345FD7"/>
    <w:rsid w:val="003462F9"/>
    <w:rsid w:val="00346CBA"/>
    <w:rsid w:val="00346DAB"/>
    <w:rsid w:val="00346F78"/>
    <w:rsid w:val="003473DE"/>
    <w:rsid w:val="00347460"/>
    <w:rsid w:val="00347749"/>
    <w:rsid w:val="00347D29"/>
    <w:rsid w:val="0035005D"/>
    <w:rsid w:val="0035032F"/>
    <w:rsid w:val="0035063D"/>
    <w:rsid w:val="00351033"/>
    <w:rsid w:val="00351278"/>
    <w:rsid w:val="00351972"/>
    <w:rsid w:val="0035247A"/>
    <w:rsid w:val="00352868"/>
    <w:rsid w:val="00352A49"/>
    <w:rsid w:val="00352D65"/>
    <w:rsid w:val="0035314E"/>
    <w:rsid w:val="0035368C"/>
    <w:rsid w:val="0035368F"/>
    <w:rsid w:val="00353766"/>
    <w:rsid w:val="003537BD"/>
    <w:rsid w:val="00354581"/>
    <w:rsid w:val="00354592"/>
    <w:rsid w:val="00355B69"/>
    <w:rsid w:val="00355DCA"/>
    <w:rsid w:val="00356260"/>
    <w:rsid w:val="00356470"/>
    <w:rsid w:val="00356882"/>
    <w:rsid w:val="00360313"/>
    <w:rsid w:val="003605C5"/>
    <w:rsid w:val="00361088"/>
    <w:rsid w:val="00361A96"/>
    <w:rsid w:val="00362106"/>
    <w:rsid w:val="00362449"/>
    <w:rsid w:val="003625C2"/>
    <w:rsid w:val="00362917"/>
    <w:rsid w:val="003629FB"/>
    <w:rsid w:val="00362A8A"/>
    <w:rsid w:val="00363206"/>
    <w:rsid w:val="00363229"/>
    <w:rsid w:val="00363811"/>
    <w:rsid w:val="00363D36"/>
    <w:rsid w:val="0036527B"/>
    <w:rsid w:val="00366585"/>
    <w:rsid w:val="00366647"/>
    <w:rsid w:val="00366CE2"/>
    <w:rsid w:val="00366FDE"/>
    <w:rsid w:val="00367079"/>
    <w:rsid w:val="00367819"/>
    <w:rsid w:val="00367A12"/>
    <w:rsid w:val="003702F2"/>
    <w:rsid w:val="00370647"/>
    <w:rsid w:val="00370C56"/>
    <w:rsid w:val="00370FA1"/>
    <w:rsid w:val="00371F63"/>
    <w:rsid w:val="0037221B"/>
    <w:rsid w:val="003724E1"/>
    <w:rsid w:val="003726D1"/>
    <w:rsid w:val="00372747"/>
    <w:rsid w:val="00372EAB"/>
    <w:rsid w:val="0037315C"/>
    <w:rsid w:val="00373170"/>
    <w:rsid w:val="00373329"/>
    <w:rsid w:val="0037362F"/>
    <w:rsid w:val="00373A74"/>
    <w:rsid w:val="00373EA3"/>
    <w:rsid w:val="00374304"/>
    <w:rsid w:val="00374419"/>
    <w:rsid w:val="0037627F"/>
    <w:rsid w:val="0037682C"/>
    <w:rsid w:val="00376FBE"/>
    <w:rsid w:val="0037776A"/>
    <w:rsid w:val="00377BB6"/>
    <w:rsid w:val="00377E47"/>
    <w:rsid w:val="00380B16"/>
    <w:rsid w:val="00381231"/>
    <w:rsid w:val="00381481"/>
    <w:rsid w:val="00381A1A"/>
    <w:rsid w:val="00381DED"/>
    <w:rsid w:val="003827F9"/>
    <w:rsid w:val="00382FDF"/>
    <w:rsid w:val="00383294"/>
    <w:rsid w:val="00383311"/>
    <w:rsid w:val="00383318"/>
    <w:rsid w:val="00383A8C"/>
    <w:rsid w:val="00383AE3"/>
    <w:rsid w:val="00383DED"/>
    <w:rsid w:val="00383DF1"/>
    <w:rsid w:val="00384A5F"/>
    <w:rsid w:val="00385924"/>
    <w:rsid w:val="00386732"/>
    <w:rsid w:val="003879F2"/>
    <w:rsid w:val="00387C2B"/>
    <w:rsid w:val="00387CC3"/>
    <w:rsid w:val="00387CD2"/>
    <w:rsid w:val="00387E1A"/>
    <w:rsid w:val="003903D5"/>
    <w:rsid w:val="00390432"/>
    <w:rsid w:val="00390E58"/>
    <w:rsid w:val="00391C42"/>
    <w:rsid w:val="003927A3"/>
    <w:rsid w:val="003928AF"/>
    <w:rsid w:val="003930A8"/>
    <w:rsid w:val="00393869"/>
    <w:rsid w:val="003939B3"/>
    <w:rsid w:val="00393B97"/>
    <w:rsid w:val="00393BD4"/>
    <w:rsid w:val="00393BDD"/>
    <w:rsid w:val="00393CF6"/>
    <w:rsid w:val="00394202"/>
    <w:rsid w:val="003943D1"/>
    <w:rsid w:val="00394C13"/>
    <w:rsid w:val="003959A2"/>
    <w:rsid w:val="00396A67"/>
    <w:rsid w:val="00397511"/>
    <w:rsid w:val="00397715"/>
    <w:rsid w:val="00397A47"/>
    <w:rsid w:val="00397B7B"/>
    <w:rsid w:val="00397D17"/>
    <w:rsid w:val="003A062A"/>
    <w:rsid w:val="003A1775"/>
    <w:rsid w:val="003A2B71"/>
    <w:rsid w:val="003A2BF5"/>
    <w:rsid w:val="003A3524"/>
    <w:rsid w:val="003A39A8"/>
    <w:rsid w:val="003A3A6F"/>
    <w:rsid w:val="003A3F09"/>
    <w:rsid w:val="003A4463"/>
    <w:rsid w:val="003A44CC"/>
    <w:rsid w:val="003A4591"/>
    <w:rsid w:val="003A488C"/>
    <w:rsid w:val="003A574F"/>
    <w:rsid w:val="003A5985"/>
    <w:rsid w:val="003A613F"/>
    <w:rsid w:val="003A66B4"/>
    <w:rsid w:val="003A67D0"/>
    <w:rsid w:val="003A698F"/>
    <w:rsid w:val="003A6A1D"/>
    <w:rsid w:val="003A6DB4"/>
    <w:rsid w:val="003A70A6"/>
    <w:rsid w:val="003A7349"/>
    <w:rsid w:val="003A790B"/>
    <w:rsid w:val="003A79F4"/>
    <w:rsid w:val="003B00DA"/>
    <w:rsid w:val="003B029D"/>
    <w:rsid w:val="003B099A"/>
    <w:rsid w:val="003B0CD1"/>
    <w:rsid w:val="003B20A7"/>
    <w:rsid w:val="003B23B6"/>
    <w:rsid w:val="003B23D2"/>
    <w:rsid w:val="003B2804"/>
    <w:rsid w:val="003B287B"/>
    <w:rsid w:val="003B2937"/>
    <w:rsid w:val="003B2C1F"/>
    <w:rsid w:val="003B2DBC"/>
    <w:rsid w:val="003B3037"/>
    <w:rsid w:val="003B3131"/>
    <w:rsid w:val="003B37CD"/>
    <w:rsid w:val="003B3A4B"/>
    <w:rsid w:val="003B3E2F"/>
    <w:rsid w:val="003B4C03"/>
    <w:rsid w:val="003B4E7D"/>
    <w:rsid w:val="003B56F2"/>
    <w:rsid w:val="003B572D"/>
    <w:rsid w:val="003B5AE8"/>
    <w:rsid w:val="003B5FE9"/>
    <w:rsid w:val="003B665B"/>
    <w:rsid w:val="003B6A26"/>
    <w:rsid w:val="003B7487"/>
    <w:rsid w:val="003B7532"/>
    <w:rsid w:val="003B7710"/>
    <w:rsid w:val="003B7728"/>
    <w:rsid w:val="003B7927"/>
    <w:rsid w:val="003B7C45"/>
    <w:rsid w:val="003C03DD"/>
    <w:rsid w:val="003C07E0"/>
    <w:rsid w:val="003C0C30"/>
    <w:rsid w:val="003C0F6F"/>
    <w:rsid w:val="003C13FF"/>
    <w:rsid w:val="003C1901"/>
    <w:rsid w:val="003C1E97"/>
    <w:rsid w:val="003C235E"/>
    <w:rsid w:val="003C235F"/>
    <w:rsid w:val="003C2C2E"/>
    <w:rsid w:val="003C34E8"/>
    <w:rsid w:val="003C3BFA"/>
    <w:rsid w:val="003C3F55"/>
    <w:rsid w:val="003C4114"/>
    <w:rsid w:val="003C418B"/>
    <w:rsid w:val="003C4459"/>
    <w:rsid w:val="003C4CF1"/>
    <w:rsid w:val="003C4D7F"/>
    <w:rsid w:val="003C4FDE"/>
    <w:rsid w:val="003C580D"/>
    <w:rsid w:val="003C5C11"/>
    <w:rsid w:val="003C5DD7"/>
    <w:rsid w:val="003C628D"/>
    <w:rsid w:val="003C632D"/>
    <w:rsid w:val="003C686F"/>
    <w:rsid w:val="003C6B08"/>
    <w:rsid w:val="003C6C0E"/>
    <w:rsid w:val="003C7758"/>
    <w:rsid w:val="003C7DE6"/>
    <w:rsid w:val="003D055F"/>
    <w:rsid w:val="003D09DD"/>
    <w:rsid w:val="003D14B8"/>
    <w:rsid w:val="003D153F"/>
    <w:rsid w:val="003D1C20"/>
    <w:rsid w:val="003D1CCC"/>
    <w:rsid w:val="003D2B02"/>
    <w:rsid w:val="003D2D59"/>
    <w:rsid w:val="003D2F8A"/>
    <w:rsid w:val="003D41DF"/>
    <w:rsid w:val="003D44E1"/>
    <w:rsid w:val="003D491F"/>
    <w:rsid w:val="003D4BD4"/>
    <w:rsid w:val="003D50DC"/>
    <w:rsid w:val="003D5418"/>
    <w:rsid w:val="003D54AB"/>
    <w:rsid w:val="003D58EA"/>
    <w:rsid w:val="003D6134"/>
    <w:rsid w:val="003D61BF"/>
    <w:rsid w:val="003D621D"/>
    <w:rsid w:val="003D624F"/>
    <w:rsid w:val="003D6549"/>
    <w:rsid w:val="003D6EC1"/>
    <w:rsid w:val="003D7A2C"/>
    <w:rsid w:val="003D7FBE"/>
    <w:rsid w:val="003E18D8"/>
    <w:rsid w:val="003E1C33"/>
    <w:rsid w:val="003E1F05"/>
    <w:rsid w:val="003E2BC5"/>
    <w:rsid w:val="003E2BF8"/>
    <w:rsid w:val="003E2C83"/>
    <w:rsid w:val="003E2ECB"/>
    <w:rsid w:val="003E317F"/>
    <w:rsid w:val="003E336F"/>
    <w:rsid w:val="003E3AD3"/>
    <w:rsid w:val="003E3B97"/>
    <w:rsid w:val="003E3CCE"/>
    <w:rsid w:val="003E46AA"/>
    <w:rsid w:val="003E4961"/>
    <w:rsid w:val="003E5030"/>
    <w:rsid w:val="003E5863"/>
    <w:rsid w:val="003E5F21"/>
    <w:rsid w:val="003E6603"/>
    <w:rsid w:val="003E6DD7"/>
    <w:rsid w:val="003E705D"/>
    <w:rsid w:val="003E7905"/>
    <w:rsid w:val="003E7ABA"/>
    <w:rsid w:val="003F006D"/>
    <w:rsid w:val="003F02FA"/>
    <w:rsid w:val="003F0DF5"/>
    <w:rsid w:val="003F0DF8"/>
    <w:rsid w:val="003F0E3D"/>
    <w:rsid w:val="003F1264"/>
    <w:rsid w:val="003F153E"/>
    <w:rsid w:val="003F17DE"/>
    <w:rsid w:val="003F1CD9"/>
    <w:rsid w:val="003F1D85"/>
    <w:rsid w:val="003F26BA"/>
    <w:rsid w:val="003F328A"/>
    <w:rsid w:val="003F32A7"/>
    <w:rsid w:val="003F34A7"/>
    <w:rsid w:val="003F34B0"/>
    <w:rsid w:val="003F37DD"/>
    <w:rsid w:val="003F3898"/>
    <w:rsid w:val="003F44D4"/>
    <w:rsid w:val="003F502F"/>
    <w:rsid w:val="003F54A5"/>
    <w:rsid w:val="003F565A"/>
    <w:rsid w:val="003F5961"/>
    <w:rsid w:val="003F66AD"/>
    <w:rsid w:val="003F67C2"/>
    <w:rsid w:val="003F7778"/>
    <w:rsid w:val="004001A3"/>
    <w:rsid w:val="00400468"/>
    <w:rsid w:val="004004BB"/>
    <w:rsid w:val="00400A55"/>
    <w:rsid w:val="00400F3F"/>
    <w:rsid w:val="00401830"/>
    <w:rsid w:val="00402127"/>
    <w:rsid w:val="004022FE"/>
    <w:rsid w:val="0040275A"/>
    <w:rsid w:val="004028D2"/>
    <w:rsid w:val="00402BD6"/>
    <w:rsid w:val="00402BFF"/>
    <w:rsid w:val="004031F4"/>
    <w:rsid w:val="00403886"/>
    <w:rsid w:val="00403960"/>
    <w:rsid w:val="00404E88"/>
    <w:rsid w:val="004050E0"/>
    <w:rsid w:val="00405476"/>
    <w:rsid w:val="004059FD"/>
    <w:rsid w:val="004064E1"/>
    <w:rsid w:val="00406837"/>
    <w:rsid w:val="00406F6F"/>
    <w:rsid w:val="00407098"/>
    <w:rsid w:val="00407505"/>
    <w:rsid w:val="004077C2"/>
    <w:rsid w:val="0040793D"/>
    <w:rsid w:val="004107E1"/>
    <w:rsid w:val="004108F9"/>
    <w:rsid w:val="00410A99"/>
    <w:rsid w:val="00410F5C"/>
    <w:rsid w:val="004112D7"/>
    <w:rsid w:val="004113C2"/>
    <w:rsid w:val="004114B2"/>
    <w:rsid w:val="00411968"/>
    <w:rsid w:val="0041199A"/>
    <w:rsid w:val="00412A19"/>
    <w:rsid w:val="00413CFC"/>
    <w:rsid w:val="00413F97"/>
    <w:rsid w:val="00414732"/>
    <w:rsid w:val="0041476D"/>
    <w:rsid w:val="00414DEE"/>
    <w:rsid w:val="004156C0"/>
    <w:rsid w:val="004156F2"/>
    <w:rsid w:val="00415711"/>
    <w:rsid w:val="00415A55"/>
    <w:rsid w:val="00415DB1"/>
    <w:rsid w:val="00415DF8"/>
    <w:rsid w:val="00415E4E"/>
    <w:rsid w:val="00416112"/>
    <w:rsid w:val="004166D9"/>
    <w:rsid w:val="00416790"/>
    <w:rsid w:val="00416A8B"/>
    <w:rsid w:val="00420120"/>
    <w:rsid w:val="0042029D"/>
    <w:rsid w:val="00420882"/>
    <w:rsid w:val="00420C61"/>
    <w:rsid w:val="004214AD"/>
    <w:rsid w:val="00421709"/>
    <w:rsid w:val="00421E3D"/>
    <w:rsid w:val="00421EF7"/>
    <w:rsid w:val="00421F68"/>
    <w:rsid w:val="004220EF"/>
    <w:rsid w:val="00422451"/>
    <w:rsid w:val="00422EFB"/>
    <w:rsid w:val="004230CD"/>
    <w:rsid w:val="00423437"/>
    <w:rsid w:val="004246FB"/>
    <w:rsid w:val="00425209"/>
    <w:rsid w:val="0042542A"/>
    <w:rsid w:val="004258F7"/>
    <w:rsid w:val="0042660D"/>
    <w:rsid w:val="00426764"/>
    <w:rsid w:val="00426A6F"/>
    <w:rsid w:val="00426CD9"/>
    <w:rsid w:val="00426D69"/>
    <w:rsid w:val="004270E3"/>
    <w:rsid w:val="00427B97"/>
    <w:rsid w:val="00430178"/>
    <w:rsid w:val="004307CC"/>
    <w:rsid w:val="00430A5D"/>
    <w:rsid w:val="00431061"/>
    <w:rsid w:val="00431250"/>
    <w:rsid w:val="004312CF"/>
    <w:rsid w:val="004317F1"/>
    <w:rsid w:val="00431F86"/>
    <w:rsid w:val="0043327E"/>
    <w:rsid w:val="00433304"/>
    <w:rsid w:val="00433B61"/>
    <w:rsid w:val="004346BF"/>
    <w:rsid w:val="00434B47"/>
    <w:rsid w:val="00435160"/>
    <w:rsid w:val="004357DA"/>
    <w:rsid w:val="00435B2C"/>
    <w:rsid w:val="00435FE4"/>
    <w:rsid w:val="00436976"/>
    <w:rsid w:val="00436A88"/>
    <w:rsid w:val="00436C5F"/>
    <w:rsid w:val="00437ED9"/>
    <w:rsid w:val="00437F26"/>
    <w:rsid w:val="0044040F"/>
    <w:rsid w:val="00440EC4"/>
    <w:rsid w:val="0044204E"/>
    <w:rsid w:val="00442BFC"/>
    <w:rsid w:val="00443911"/>
    <w:rsid w:val="00443BF6"/>
    <w:rsid w:val="00443C9F"/>
    <w:rsid w:val="0044412A"/>
    <w:rsid w:val="00444390"/>
    <w:rsid w:val="00444E06"/>
    <w:rsid w:val="00445D71"/>
    <w:rsid w:val="00445FB2"/>
    <w:rsid w:val="004460AC"/>
    <w:rsid w:val="004460C1"/>
    <w:rsid w:val="0044693F"/>
    <w:rsid w:val="00447004"/>
    <w:rsid w:val="00450D6B"/>
    <w:rsid w:val="004510B8"/>
    <w:rsid w:val="00451F80"/>
    <w:rsid w:val="00452050"/>
    <w:rsid w:val="00452903"/>
    <w:rsid w:val="00452B0B"/>
    <w:rsid w:val="00453195"/>
    <w:rsid w:val="004531AF"/>
    <w:rsid w:val="00453245"/>
    <w:rsid w:val="00453777"/>
    <w:rsid w:val="004537C8"/>
    <w:rsid w:val="00453B4B"/>
    <w:rsid w:val="00455214"/>
    <w:rsid w:val="004554AD"/>
    <w:rsid w:val="00455994"/>
    <w:rsid w:val="00455D1E"/>
    <w:rsid w:val="00456573"/>
    <w:rsid w:val="0045688E"/>
    <w:rsid w:val="00456E84"/>
    <w:rsid w:val="00456F1B"/>
    <w:rsid w:val="004573A5"/>
    <w:rsid w:val="004574A3"/>
    <w:rsid w:val="00457D0C"/>
    <w:rsid w:val="00457E51"/>
    <w:rsid w:val="00457F68"/>
    <w:rsid w:val="004604FB"/>
    <w:rsid w:val="004609D6"/>
    <w:rsid w:val="004609FB"/>
    <w:rsid w:val="00460BB0"/>
    <w:rsid w:val="00461189"/>
    <w:rsid w:val="00461D51"/>
    <w:rsid w:val="00461E9C"/>
    <w:rsid w:val="00462D44"/>
    <w:rsid w:val="00464A95"/>
    <w:rsid w:val="00464B67"/>
    <w:rsid w:val="00465C24"/>
    <w:rsid w:val="00465EB1"/>
    <w:rsid w:val="0046651F"/>
    <w:rsid w:val="004665B5"/>
    <w:rsid w:val="004665EF"/>
    <w:rsid w:val="00466C31"/>
    <w:rsid w:val="00466DB7"/>
    <w:rsid w:val="00467111"/>
    <w:rsid w:val="004672B2"/>
    <w:rsid w:val="00467818"/>
    <w:rsid w:val="00467A81"/>
    <w:rsid w:val="00467AA5"/>
    <w:rsid w:val="00467AD4"/>
    <w:rsid w:val="00467FA5"/>
    <w:rsid w:val="0047003A"/>
    <w:rsid w:val="0047005E"/>
    <w:rsid w:val="0047030D"/>
    <w:rsid w:val="00470382"/>
    <w:rsid w:val="004704EF"/>
    <w:rsid w:val="0047150E"/>
    <w:rsid w:val="00472098"/>
    <w:rsid w:val="00472FEF"/>
    <w:rsid w:val="004730DC"/>
    <w:rsid w:val="00473686"/>
    <w:rsid w:val="004737B3"/>
    <w:rsid w:val="00473A99"/>
    <w:rsid w:val="00473D05"/>
    <w:rsid w:val="00473D14"/>
    <w:rsid w:val="00473DBC"/>
    <w:rsid w:val="00473F93"/>
    <w:rsid w:val="00474209"/>
    <w:rsid w:val="00474A5A"/>
    <w:rsid w:val="00475ABF"/>
    <w:rsid w:val="00475C32"/>
    <w:rsid w:val="00475F80"/>
    <w:rsid w:val="004765C0"/>
    <w:rsid w:val="00477056"/>
    <w:rsid w:val="0047707A"/>
    <w:rsid w:val="00477236"/>
    <w:rsid w:val="00477EF7"/>
    <w:rsid w:val="0048057F"/>
    <w:rsid w:val="004808E4"/>
    <w:rsid w:val="004812C5"/>
    <w:rsid w:val="004818FD"/>
    <w:rsid w:val="00481AB0"/>
    <w:rsid w:val="0048205B"/>
    <w:rsid w:val="004823CA"/>
    <w:rsid w:val="004824A0"/>
    <w:rsid w:val="004827DD"/>
    <w:rsid w:val="00482855"/>
    <w:rsid w:val="00482D43"/>
    <w:rsid w:val="004841F5"/>
    <w:rsid w:val="004847BA"/>
    <w:rsid w:val="00484B10"/>
    <w:rsid w:val="00485123"/>
    <w:rsid w:val="00486539"/>
    <w:rsid w:val="00486796"/>
    <w:rsid w:val="00486F3C"/>
    <w:rsid w:val="00486FED"/>
    <w:rsid w:val="00487332"/>
    <w:rsid w:val="0048780F"/>
    <w:rsid w:val="00487B4C"/>
    <w:rsid w:val="00487CE4"/>
    <w:rsid w:val="004904AA"/>
    <w:rsid w:val="0049071C"/>
    <w:rsid w:val="00490D1F"/>
    <w:rsid w:val="004912FA"/>
    <w:rsid w:val="00491982"/>
    <w:rsid w:val="004919B2"/>
    <w:rsid w:val="00491AD7"/>
    <w:rsid w:val="00491AF9"/>
    <w:rsid w:val="00491B6C"/>
    <w:rsid w:val="00491CB5"/>
    <w:rsid w:val="00492977"/>
    <w:rsid w:val="0049363C"/>
    <w:rsid w:val="00493B45"/>
    <w:rsid w:val="00494172"/>
    <w:rsid w:val="0049450F"/>
    <w:rsid w:val="004945CF"/>
    <w:rsid w:val="00494A91"/>
    <w:rsid w:val="004950E2"/>
    <w:rsid w:val="00495272"/>
    <w:rsid w:val="00495902"/>
    <w:rsid w:val="00495E3E"/>
    <w:rsid w:val="0049605C"/>
    <w:rsid w:val="004963D7"/>
    <w:rsid w:val="004964B8"/>
    <w:rsid w:val="00496CF2"/>
    <w:rsid w:val="0049705D"/>
    <w:rsid w:val="0049708A"/>
    <w:rsid w:val="004970B4"/>
    <w:rsid w:val="004970F3"/>
    <w:rsid w:val="0049757E"/>
    <w:rsid w:val="004976C4"/>
    <w:rsid w:val="00497AFE"/>
    <w:rsid w:val="00497C49"/>
    <w:rsid w:val="00497CFC"/>
    <w:rsid w:val="00497EED"/>
    <w:rsid w:val="004A0D32"/>
    <w:rsid w:val="004A0F74"/>
    <w:rsid w:val="004A1612"/>
    <w:rsid w:val="004A18C0"/>
    <w:rsid w:val="004A1F67"/>
    <w:rsid w:val="004A30E9"/>
    <w:rsid w:val="004A3896"/>
    <w:rsid w:val="004A3BFC"/>
    <w:rsid w:val="004A46DD"/>
    <w:rsid w:val="004A48F1"/>
    <w:rsid w:val="004A48FB"/>
    <w:rsid w:val="004A4BF9"/>
    <w:rsid w:val="004A6757"/>
    <w:rsid w:val="004A701B"/>
    <w:rsid w:val="004A74E8"/>
    <w:rsid w:val="004A74F4"/>
    <w:rsid w:val="004B111F"/>
    <w:rsid w:val="004B11D0"/>
    <w:rsid w:val="004B1ADD"/>
    <w:rsid w:val="004B1B71"/>
    <w:rsid w:val="004B1E6E"/>
    <w:rsid w:val="004B2246"/>
    <w:rsid w:val="004B2528"/>
    <w:rsid w:val="004B2780"/>
    <w:rsid w:val="004B2A1D"/>
    <w:rsid w:val="004B2BAA"/>
    <w:rsid w:val="004B2CC6"/>
    <w:rsid w:val="004B2E55"/>
    <w:rsid w:val="004B3A7A"/>
    <w:rsid w:val="004B3FC8"/>
    <w:rsid w:val="004B45A9"/>
    <w:rsid w:val="004B4D17"/>
    <w:rsid w:val="004B4D59"/>
    <w:rsid w:val="004B4E28"/>
    <w:rsid w:val="004B4E6B"/>
    <w:rsid w:val="004B5096"/>
    <w:rsid w:val="004B520E"/>
    <w:rsid w:val="004B524E"/>
    <w:rsid w:val="004B5268"/>
    <w:rsid w:val="004B52FE"/>
    <w:rsid w:val="004B5C3D"/>
    <w:rsid w:val="004B5D7E"/>
    <w:rsid w:val="004B61FE"/>
    <w:rsid w:val="004B64BE"/>
    <w:rsid w:val="004B6796"/>
    <w:rsid w:val="004B6904"/>
    <w:rsid w:val="004B6F10"/>
    <w:rsid w:val="004B6FC5"/>
    <w:rsid w:val="004B792D"/>
    <w:rsid w:val="004B7E4C"/>
    <w:rsid w:val="004B7F5A"/>
    <w:rsid w:val="004C025D"/>
    <w:rsid w:val="004C0D12"/>
    <w:rsid w:val="004C164D"/>
    <w:rsid w:val="004C173F"/>
    <w:rsid w:val="004C1CDA"/>
    <w:rsid w:val="004C2304"/>
    <w:rsid w:val="004C2BF6"/>
    <w:rsid w:val="004C2FFA"/>
    <w:rsid w:val="004C3007"/>
    <w:rsid w:val="004C3B47"/>
    <w:rsid w:val="004C4335"/>
    <w:rsid w:val="004C44A0"/>
    <w:rsid w:val="004C4707"/>
    <w:rsid w:val="004C559B"/>
    <w:rsid w:val="004C5746"/>
    <w:rsid w:val="004C5D7C"/>
    <w:rsid w:val="004C63A7"/>
    <w:rsid w:val="004C79D5"/>
    <w:rsid w:val="004C7E41"/>
    <w:rsid w:val="004D0ABE"/>
    <w:rsid w:val="004D0E47"/>
    <w:rsid w:val="004D0FD5"/>
    <w:rsid w:val="004D12E7"/>
    <w:rsid w:val="004D20D4"/>
    <w:rsid w:val="004D2187"/>
    <w:rsid w:val="004D2D70"/>
    <w:rsid w:val="004D31B6"/>
    <w:rsid w:val="004D33EF"/>
    <w:rsid w:val="004D34B7"/>
    <w:rsid w:val="004D379A"/>
    <w:rsid w:val="004D3EC9"/>
    <w:rsid w:val="004D4061"/>
    <w:rsid w:val="004D42E3"/>
    <w:rsid w:val="004D4795"/>
    <w:rsid w:val="004D4A8A"/>
    <w:rsid w:val="004D4CA2"/>
    <w:rsid w:val="004D513A"/>
    <w:rsid w:val="004D55B7"/>
    <w:rsid w:val="004D5CA4"/>
    <w:rsid w:val="004D65DF"/>
    <w:rsid w:val="004D6C6B"/>
    <w:rsid w:val="004D6E6B"/>
    <w:rsid w:val="004D756A"/>
    <w:rsid w:val="004D75A2"/>
    <w:rsid w:val="004D778C"/>
    <w:rsid w:val="004E043A"/>
    <w:rsid w:val="004E0A62"/>
    <w:rsid w:val="004E0C05"/>
    <w:rsid w:val="004E1276"/>
    <w:rsid w:val="004E143A"/>
    <w:rsid w:val="004E1D5F"/>
    <w:rsid w:val="004E2651"/>
    <w:rsid w:val="004E3517"/>
    <w:rsid w:val="004E3C56"/>
    <w:rsid w:val="004E43AE"/>
    <w:rsid w:val="004E55E4"/>
    <w:rsid w:val="004E5730"/>
    <w:rsid w:val="004E6119"/>
    <w:rsid w:val="004E6269"/>
    <w:rsid w:val="004E688C"/>
    <w:rsid w:val="004E6FFD"/>
    <w:rsid w:val="004E7185"/>
    <w:rsid w:val="004E75F6"/>
    <w:rsid w:val="004E7B83"/>
    <w:rsid w:val="004F0258"/>
    <w:rsid w:val="004F0592"/>
    <w:rsid w:val="004F164E"/>
    <w:rsid w:val="004F1837"/>
    <w:rsid w:val="004F1B1C"/>
    <w:rsid w:val="004F2245"/>
    <w:rsid w:val="004F296E"/>
    <w:rsid w:val="004F2A29"/>
    <w:rsid w:val="004F3C31"/>
    <w:rsid w:val="004F4145"/>
    <w:rsid w:val="004F5495"/>
    <w:rsid w:val="004F5498"/>
    <w:rsid w:val="004F5DA9"/>
    <w:rsid w:val="004F5FC5"/>
    <w:rsid w:val="004F6C7B"/>
    <w:rsid w:val="004F7042"/>
    <w:rsid w:val="004F70EA"/>
    <w:rsid w:val="004F74CE"/>
    <w:rsid w:val="004F771E"/>
    <w:rsid w:val="004F79CE"/>
    <w:rsid w:val="004F7B0A"/>
    <w:rsid w:val="0050086D"/>
    <w:rsid w:val="00500CC5"/>
    <w:rsid w:val="00500FF8"/>
    <w:rsid w:val="0050116E"/>
    <w:rsid w:val="0050120D"/>
    <w:rsid w:val="00501A67"/>
    <w:rsid w:val="005031ED"/>
    <w:rsid w:val="0050335E"/>
    <w:rsid w:val="0050367C"/>
    <w:rsid w:val="0050368F"/>
    <w:rsid w:val="00504632"/>
    <w:rsid w:val="00504AE0"/>
    <w:rsid w:val="00504AE3"/>
    <w:rsid w:val="00504BE4"/>
    <w:rsid w:val="00506667"/>
    <w:rsid w:val="00506D53"/>
    <w:rsid w:val="00506FDB"/>
    <w:rsid w:val="005077FE"/>
    <w:rsid w:val="00507825"/>
    <w:rsid w:val="00507BBA"/>
    <w:rsid w:val="00507E54"/>
    <w:rsid w:val="00510120"/>
    <w:rsid w:val="00510609"/>
    <w:rsid w:val="0051069C"/>
    <w:rsid w:val="00510D10"/>
    <w:rsid w:val="00514182"/>
    <w:rsid w:val="00514DEE"/>
    <w:rsid w:val="0051538D"/>
    <w:rsid w:val="0051555D"/>
    <w:rsid w:val="00515613"/>
    <w:rsid w:val="00515734"/>
    <w:rsid w:val="00515FA2"/>
    <w:rsid w:val="005162C6"/>
    <w:rsid w:val="005165E5"/>
    <w:rsid w:val="005168B2"/>
    <w:rsid w:val="00516B4E"/>
    <w:rsid w:val="00516C00"/>
    <w:rsid w:val="005171F0"/>
    <w:rsid w:val="005177A5"/>
    <w:rsid w:val="00517C6A"/>
    <w:rsid w:val="00517CAD"/>
    <w:rsid w:val="00517D74"/>
    <w:rsid w:val="00517F8E"/>
    <w:rsid w:val="00520C89"/>
    <w:rsid w:val="0052113D"/>
    <w:rsid w:val="00521499"/>
    <w:rsid w:val="0052191A"/>
    <w:rsid w:val="00521A17"/>
    <w:rsid w:val="00521E2F"/>
    <w:rsid w:val="0052259B"/>
    <w:rsid w:val="00522795"/>
    <w:rsid w:val="005229CD"/>
    <w:rsid w:val="00522C3B"/>
    <w:rsid w:val="0052312E"/>
    <w:rsid w:val="00524123"/>
    <w:rsid w:val="005242B1"/>
    <w:rsid w:val="0052477C"/>
    <w:rsid w:val="00524D37"/>
    <w:rsid w:val="0052513E"/>
    <w:rsid w:val="005254F3"/>
    <w:rsid w:val="00525CA8"/>
    <w:rsid w:val="00525CE1"/>
    <w:rsid w:val="00525DC6"/>
    <w:rsid w:val="00525FA9"/>
    <w:rsid w:val="00526327"/>
    <w:rsid w:val="00526634"/>
    <w:rsid w:val="00526A90"/>
    <w:rsid w:val="00526E1D"/>
    <w:rsid w:val="00527093"/>
    <w:rsid w:val="00527376"/>
    <w:rsid w:val="00527623"/>
    <w:rsid w:val="00527CEE"/>
    <w:rsid w:val="00527FA0"/>
    <w:rsid w:val="005302CC"/>
    <w:rsid w:val="00530599"/>
    <w:rsid w:val="00530D1D"/>
    <w:rsid w:val="00530DA4"/>
    <w:rsid w:val="0053113F"/>
    <w:rsid w:val="00531345"/>
    <w:rsid w:val="00531595"/>
    <w:rsid w:val="005318C6"/>
    <w:rsid w:val="00531CBA"/>
    <w:rsid w:val="00531CC0"/>
    <w:rsid w:val="00532413"/>
    <w:rsid w:val="0053253B"/>
    <w:rsid w:val="00532CEA"/>
    <w:rsid w:val="00533BB6"/>
    <w:rsid w:val="00533BE9"/>
    <w:rsid w:val="00533E6A"/>
    <w:rsid w:val="00533E7F"/>
    <w:rsid w:val="0053411D"/>
    <w:rsid w:val="005343EF"/>
    <w:rsid w:val="0053527F"/>
    <w:rsid w:val="00535589"/>
    <w:rsid w:val="00535E2D"/>
    <w:rsid w:val="005360A9"/>
    <w:rsid w:val="005361C3"/>
    <w:rsid w:val="00536238"/>
    <w:rsid w:val="0053635C"/>
    <w:rsid w:val="005365BA"/>
    <w:rsid w:val="00536AE3"/>
    <w:rsid w:val="00536D91"/>
    <w:rsid w:val="005374FC"/>
    <w:rsid w:val="005377A8"/>
    <w:rsid w:val="005379EB"/>
    <w:rsid w:val="00540BB6"/>
    <w:rsid w:val="00540C34"/>
    <w:rsid w:val="005413AD"/>
    <w:rsid w:val="00541440"/>
    <w:rsid w:val="005417D7"/>
    <w:rsid w:val="0054189E"/>
    <w:rsid w:val="00541AB3"/>
    <w:rsid w:val="00541CDA"/>
    <w:rsid w:val="00541FBC"/>
    <w:rsid w:val="005420D4"/>
    <w:rsid w:val="0054312D"/>
    <w:rsid w:val="00543EB8"/>
    <w:rsid w:val="0054439F"/>
    <w:rsid w:val="00544683"/>
    <w:rsid w:val="00544C5A"/>
    <w:rsid w:val="005451EE"/>
    <w:rsid w:val="00545D06"/>
    <w:rsid w:val="00545E15"/>
    <w:rsid w:val="005462F0"/>
    <w:rsid w:val="005463BB"/>
    <w:rsid w:val="0054653A"/>
    <w:rsid w:val="00546864"/>
    <w:rsid w:val="00547487"/>
    <w:rsid w:val="0054767C"/>
    <w:rsid w:val="0054768A"/>
    <w:rsid w:val="005478DD"/>
    <w:rsid w:val="00547C7C"/>
    <w:rsid w:val="0055036C"/>
    <w:rsid w:val="00550853"/>
    <w:rsid w:val="0055088A"/>
    <w:rsid w:val="00550931"/>
    <w:rsid w:val="00551287"/>
    <w:rsid w:val="00551C09"/>
    <w:rsid w:val="00552CB6"/>
    <w:rsid w:val="005533EE"/>
    <w:rsid w:val="00553610"/>
    <w:rsid w:val="00553C74"/>
    <w:rsid w:val="00554093"/>
    <w:rsid w:val="005542CD"/>
    <w:rsid w:val="00554BB4"/>
    <w:rsid w:val="00554D76"/>
    <w:rsid w:val="005553C0"/>
    <w:rsid w:val="00555696"/>
    <w:rsid w:val="00555C03"/>
    <w:rsid w:val="00555C43"/>
    <w:rsid w:val="00556761"/>
    <w:rsid w:val="00556D7C"/>
    <w:rsid w:val="005573DE"/>
    <w:rsid w:val="00557662"/>
    <w:rsid w:val="00557866"/>
    <w:rsid w:val="0056001D"/>
    <w:rsid w:val="00560C03"/>
    <w:rsid w:val="00560C43"/>
    <w:rsid w:val="00560CB9"/>
    <w:rsid w:val="00560D05"/>
    <w:rsid w:val="00560D45"/>
    <w:rsid w:val="0056176E"/>
    <w:rsid w:val="00561C09"/>
    <w:rsid w:val="00561C82"/>
    <w:rsid w:val="00561CDB"/>
    <w:rsid w:val="0056222D"/>
    <w:rsid w:val="00562E3D"/>
    <w:rsid w:val="00563989"/>
    <w:rsid w:val="00563EB9"/>
    <w:rsid w:val="00563FC2"/>
    <w:rsid w:val="0056430B"/>
    <w:rsid w:val="005645F8"/>
    <w:rsid w:val="0056517A"/>
    <w:rsid w:val="0056570C"/>
    <w:rsid w:val="0056627C"/>
    <w:rsid w:val="00566563"/>
    <w:rsid w:val="0056718A"/>
    <w:rsid w:val="005674B9"/>
    <w:rsid w:val="0056786F"/>
    <w:rsid w:val="00570565"/>
    <w:rsid w:val="00570A0A"/>
    <w:rsid w:val="00570DD5"/>
    <w:rsid w:val="00571803"/>
    <w:rsid w:val="00571BD5"/>
    <w:rsid w:val="00572322"/>
    <w:rsid w:val="005733E6"/>
    <w:rsid w:val="005735D7"/>
    <w:rsid w:val="00573805"/>
    <w:rsid w:val="00573E59"/>
    <w:rsid w:val="00573EDE"/>
    <w:rsid w:val="0057461F"/>
    <w:rsid w:val="0057468B"/>
    <w:rsid w:val="005746AF"/>
    <w:rsid w:val="0057498A"/>
    <w:rsid w:val="00574C82"/>
    <w:rsid w:val="00574E00"/>
    <w:rsid w:val="0057565D"/>
    <w:rsid w:val="00575838"/>
    <w:rsid w:val="00575C4D"/>
    <w:rsid w:val="00575E9E"/>
    <w:rsid w:val="00576182"/>
    <w:rsid w:val="00576397"/>
    <w:rsid w:val="00576B83"/>
    <w:rsid w:val="00576EC6"/>
    <w:rsid w:val="0057706F"/>
    <w:rsid w:val="005777A7"/>
    <w:rsid w:val="005778CE"/>
    <w:rsid w:val="00580067"/>
    <w:rsid w:val="00580345"/>
    <w:rsid w:val="00580490"/>
    <w:rsid w:val="005804EC"/>
    <w:rsid w:val="00580E94"/>
    <w:rsid w:val="00581026"/>
    <w:rsid w:val="00581A45"/>
    <w:rsid w:val="00582297"/>
    <w:rsid w:val="005835A1"/>
    <w:rsid w:val="0058409C"/>
    <w:rsid w:val="00584525"/>
    <w:rsid w:val="005846FF"/>
    <w:rsid w:val="00584925"/>
    <w:rsid w:val="0058579F"/>
    <w:rsid w:val="005857C5"/>
    <w:rsid w:val="00585954"/>
    <w:rsid w:val="00586040"/>
    <w:rsid w:val="005860B5"/>
    <w:rsid w:val="0058754B"/>
    <w:rsid w:val="00587714"/>
    <w:rsid w:val="00587AEC"/>
    <w:rsid w:val="00587EF5"/>
    <w:rsid w:val="00590045"/>
    <w:rsid w:val="005907BE"/>
    <w:rsid w:val="00590BC9"/>
    <w:rsid w:val="00590CC5"/>
    <w:rsid w:val="0059133E"/>
    <w:rsid w:val="005913D1"/>
    <w:rsid w:val="00591F63"/>
    <w:rsid w:val="00592597"/>
    <w:rsid w:val="00592B8E"/>
    <w:rsid w:val="00592BB8"/>
    <w:rsid w:val="0059307A"/>
    <w:rsid w:val="00593179"/>
    <w:rsid w:val="0059322E"/>
    <w:rsid w:val="00593BCF"/>
    <w:rsid w:val="00593DE4"/>
    <w:rsid w:val="005956CE"/>
    <w:rsid w:val="0059574D"/>
    <w:rsid w:val="005970AA"/>
    <w:rsid w:val="00597F7A"/>
    <w:rsid w:val="005A0243"/>
    <w:rsid w:val="005A0492"/>
    <w:rsid w:val="005A0AB7"/>
    <w:rsid w:val="005A0D8A"/>
    <w:rsid w:val="005A0EC4"/>
    <w:rsid w:val="005A1486"/>
    <w:rsid w:val="005A1663"/>
    <w:rsid w:val="005A184A"/>
    <w:rsid w:val="005A1E9B"/>
    <w:rsid w:val="005A2568"/>
    <w:rsid w:val="005A259F"/>
    <w:rsid w:val="005A2833"/>
    <w:rsid w:val="005A2D94"/>
    <w:rsid w:val="005A2EAA"/>
    <w:rsid w:val="005A2EE1"/>
    <w:rsid w:val="005A323C"/>
    <w:rsid w:val="005A329A"/>
    <w:rsid w:val="005A34DC"/>
    <w:rsid w:val="005A366D"/>
    <w:rsid w:val="005A38DE"/>
    <w:rsid w:val="005A3B46"/>
    <w:rsid w:val="005A4506"/>
    <w:rsid w:val="005A498B"/>
    <w:rsid w:val="005A4A19"/>
    <w:rsid w:val="005A549D"/>
    <w:rsid w:val="005A5CB7"/>
    <w:rsid w:val="005A6377"/>
    <w:rsid w:val="005A677A"/>
    <w:rsid w:val="005A6C9C"/>
    <w:rsid w:val="005A6CFC"/>
    <w:rsid w:val="005A6F75"/>
    <w:rsid w:val="005A6FDA"/>
    <w:rsid w:val="005A7072"/>
    <w:rsid w:val="005A7479"/>
    <w:rsid w:val="005A7FF2"/>
    <w:rsid w:val="005B0293"/>
    <w:rsid w:val="005B02EC"/>
    <w:rsid w:val="005B0500"/>
    <w:rsid w:val="005B0E4E"/>
    <w:rsid w:val="005B0FAB"/>
    <w:rsid w:val="005B1134"/>
    <w:rsid w:val="005B143D"/>
    <w:rsid w:val="005B1982"/>
    <w:rsid w:val="005B2577"/>
    <w:rsid w:val="005B30A8"/>
    <w:rsid w:val="005B3451"/>
    <w:rsid w:val="005B35BD"/>
    <w:rsid w:val="005B3838"/>
    <w:rsid w:val="005B4284"/>
    <w:rsid w:val="005B44DB"/>
    <w:rsid w:val="005B4832"/>
    <w:rsid w:val="005B5078"/>
    <w:rsid w:val="005B53C2"/>
    <w:rsid w:val="005B5978"/>
    <w:rsid w:val="005B5CC8"/>
    <w:rsid w:val="005B5DC1"/>
    <w:rsid w:val="005B633D"/>
    <w:rsid w:val="005B6921"/>
    <w:rsid w:val="005B7073"/>
    <w:rsid w:val="005B7184"/>
    <w:rsid w:val="005B729F"/>
    <w:rsid w:val="005B74C7"/>
    <w:rsid w:val="005B798A"/>
    <w:rsid w:val="005C06E4"/>
    <w:rsid w:val="005C0FED"/>
    <w:rsid w:val="005C1528"/>
    <w:rsid w:val="005C1932"/>
    <w:rsid w:val="005C1E18"/>
    <w:rsid w:val="005C1E23"/>
    <w:rsid w:val="005C251E"/>
    <w:rsid w:val="005C2B83"/>
    <w:rsid w:val="005C2E45"/>
    <w:rsid w:val="005C2E85"/>
    <w:rsid w:val="005C36DE"/>
    <w:rsid w:val="005C38F6"/>
    <w:rsid w:val="005C3A05"/>
    <w:rsid w:val="005C3ECE"/>
    <w:rsid w:val="005C4438"/>
    <w:rsid w:val="005C4504"/>
    <w:rsid w:val="005C528B"/>
    <w:rsid w:val="005C546A"/>
    <w:rsid w:val="005C55C3"/>
    <w:rsid w:val="005C6C19"/>
    <w:rsid w:val="005C7735"/>
    <w:rsid w:val="005D011E"/>
    <w:rsid w:val="005D014F"/>
    <w:rsid w:val="005D0C9F"/>
    <w:rsid w:val="005D0F39"/>
    <w:rsid w:val="005D10CC"/>
    <w:rsid w:val="005D1603"/>
    <w:rsid w:val="005D18C4"/>
    <w:rsid w:val="005D1A23"/>
    <w:rsid w:val="005D1DD0"/>
    <w:rsid w:val="005D225C"/>
    <w:rsid w:val="005D36FB"/>
    <w:rsid w:val="005D3789"/>
    <w:rsid w:val="005D3A53"/>
    <w:rsid w:val="005D3FBB"/>
    <w:rsid w:val="005D4420"/>
    <w:rsid w:val="005D48DC"/>
    <w:rsid w:val="005D500F"/>
    <w:rsid w:val="005D5119"/>
    <w:rsid w:val="005D6A7E"/>
    <w:rsid w:val="005D6ADF"/>
    <w:rsid w:val="005D78B3"/>
    <w:rsid w:val="005E01C3"/>
    <w:rsid w:val="005E0630"/>
    <w:rsid w:val="005E0841"/>
    <w:rsid w:val="005E0A06"/>
    <w:rsid w:val="005E0FCD"/>
    <w:rsid w:val="005E1322"/>
    <w:rsid w:val="005E1541"/>
    <w:rsid w:val="005E1CD0"/>
    <w:rsid w:val="005E2836"/>
    <w:rsid w:val="005E2C6F"/>
    <w:rsid w:val="005E30CE"/>
    <w:rsid w:val="005E378A"/>
    <w:rsid w:val="005E3A90"/>
    <w:rsid w:val="005E3BC2"/>
    <w:rsid w:val="005E3EBD"/>
    <w:rsid w:val="005E5872"/>
    <w:rsid w:val="005E62E5"/>
    <w:rsid w:val="005E69FD"/>
    <w:rsid w:val="005E6F01"/>
    <w:rsid w:val="005E6F9D"/>
    <w:rsid w:val="005E76D5"/>
    <w:rsid w:val="005F01C1"/>
    <w:rsid w:val="005F064D"/>
    <w:rsid w:val="005F0DD5"/>
    <w:rsid w:val="005F0E9F"/>
    <w:rsid w:val="005F1847"/>
    <w:rsid w:val="005F19A1"/>
    <w:rsid w:val="005F19C6"/>
    <w:rsid w:val="005F2837"/>
    <w:rsid w:val="005F29B0"/>
    <w:rsid w:val="005F339F"/>
    <w:rsid w:val="005F348A"/>
    <w:rsid w:val="005F35B6"/>
    <w:rsid w:val="005F3859"/>
    <w:rsid w:val="005F43F3"/>
    <w:rsid w:val="005F4B96"/>
    <w:rsid w:val="005F4C84"/>
    <w:rsid w:val="005F4D84"/>
    <w:rsid w:val="005F5DBF"/>
    <w:rsid w:val="005F6187"/>
    <w:rsid w:val="005F64D6"/>
    <w:rsid w:val="005F685C"/>
    <w:rsid w:val="005F6AB5"/>
    <w:rsid w:val="005F6D72"/>
    <w:rsid w:val="005F71B6"/>
    <w:rsid w:val="005F71CB"/>
    <w:rsid w:val="005F79F4"/>
    <w:rsid w:val="005F7FB3"/>
    <w:rsid w:val="00600012"/>
    <w:rsid w:val="00600202"/>
    <w:rsid w:val="0060072A"/>
    <w:rsid w:val="0060094F"/>
    <w:rsid w:val="00600A94"/>
    <w:rsid w:val="00600FFA"/>
    <w:rsid w:val="006010A8"/>
    <w:rsid w:val="006010C9"/>
    <w:rsid w:val="00601239"/>
    <w:rsid w:val="00601660"/>
    <w:rsid w:val="006019E3"/>
    <w:rsid w:val="00601B7E"/>
    <w:rsid w:val="00601EB6"/>
    <w:rsid w:val="00602557"/>
    <w:rsid w:val="00602B7C"/>
    <w:rsid w:val="006032E1"/>
    <w:rsid w:val="00603322"/>
    <w:rsid w:val="00603434"/>
    <w:rsid w:val="00603E9D"/>
    <w:rsid w:val="00603F98"/>
    <w:rsid w:val="006046CD"/>
    <w:rsid w:val="00605366"/>
    <w:rsid w:val="00605E9D"/>
    <w:rsid w:val="00605FEA"/>
    <w:rsid w:val="00606126"/>
    <w:rsid w:val="00606173"/>
    <w:rsid w:val="006064F6"/>
    <w:rsid w:val="006067EA"/>
    <w:rsid w:val="0060786D"/>
    <w:rsid w:val="0060790D"/>
    <w:rsid w:val="00607D80"/>
    <w:rsid w:val="0061056F"/>
    <w:rsid w:val="006113C5"/>
    <w:rsid w:val="00611414"/>
    <w:rsid w:val="006115BC"/>
    <w:rsid w:val="00611AD5"/>
    <w:rsid w:val="00611BBD"/>
    <w:rsid w:val="00612569"/>
    <w:rsid w:val="006135F0"/>
    <w:rsid w:val="00613B56"/>
    <w:rsid w:val="00613B77"/>
    <w:rsid w:val="00614214"/>
    <w:rsid w:val="0061436F"/>
    <w:rsid w:val="006143F7"/>
    <w:rsid w:val="006145FA"/>
    <w:rsid w:val="00614FB2"/>
    <w:rsid w:val="0061561D"/>
    <w:rsid w:val="00615BCE"/>
    <w:rsid w:val="0061608E"/>
    <w:rsid w:val="006164CF"/>
    <w:rsid w:val="00616A5E"/>
    <w:rsid w:val="00616FDB"/>
    <w:rsid w:val="006175E6"/>
    <w:rsid w:val="00617D62"/>
    <w:rsid w:val="006202E4"/>
    <w:rsid w:val="006207AC"/>
    <w:rsid w:val="00620C33"/>
    <w:rsid w:val="0062134E"/>
    <w:rsid w:val="00621B80"/>
    <w:rsid w:val="00621FCB"/>
    <w:rsid w:val="00621FFB"/>
    <w:rsid w:val="00622F98"/>
    <w:rsid w:val="00623304"/>
    <w:rsid w:val="00623558"/>
    <w:rsid w:val="006235E2"/>
    <w:rsid w:val="00623884"/>
    <w:rsid w:val="006239D0"/>
    <w:rsid w:val="006239F4"/>
    <w:rsid w:val="00623F9D"/>
    <w:rsid w:val="006240CB"/>
    <w:rsid w:val="00624765"/>
    <w:rsid w:val="006247C1"/>
    <w:rsid w:val="00624EB0"/>
    <w:rsid w:val="0062520D"/>
    <w:rsid w:val="006257A5"/>
    <w:rsid w:val="00625B30"/>
    <w:rsid w:val="00626030"/>
    <w:rsid w:val="00626117"/>
    <w:rsid w:val="00626196"/>
    <w:rsid w:val="00626730"/>
    <w:rsid w:val="00626762"/>
    <w:rsid w:val="00626B78"/>
    <w:rsid w:val="0062716E"/>
    <w:rsid w:val="00630045"/>
    <w:rsid w:val="0063052F"/>
    <w:rsid w:val="00630B39"/>
    <w:rsid w:val="00630E31"/>
    <w:rsid w:val="006314D4"/>
    <w:rsid w:val="00631670"/>
    <w:rsid w:val="00632116"/>
    <w:rsid w:val="0063241E"/>
    <w:rsid w:val="006329FE"/>
    <w:rsid w:val="00632E81"/>
    <w:rsid w:val="00633615"/>
    <w:rsid w:val="00633996"/>
    <w:rsid w:val="00633FD5"/>
    <w:rsid w:val="0063438C"/>
    <w:rsid w:val="00634C7D"/>
    <w:rsid w:val="00635529"/>
    <w:rsid w:val="00635D5E"/>
    <w:rsid w:val="006367AB"/>
    <w:rsid w:val="00636D34"/>
    <w:rsid w:val="00636DFF"/>
    <w:rsid w:val="006406AC"/>
    <w:rsid w:val="0064076D"/>
    <w:rsid w:val="00641B0E"/>
    <w:rsid w:val="0064236F"/>
    <w:rsid w:val="00642506"/>
    <w:rsid w:val="006429E3"/>
    <w:rsid w:val="00642E3E"/>
    <w:rsid w:val="00643903"/>
    <w:rsid w:val="006446F0"/>
    <w:rsid w:val="00644990"/>
    <w:rsid w:val="00644AA1"/>
    <w:rsid w:val="00644D92"/>
    <w:rsid w:val="00645426"/>
    <w:rsid w:val="00645C07"/>
    <w:rsid w:val="00646158"/>
    <w:rsid w:val="0064623A"/>
    <w:rsid w:val="006468C8"/>
    <w:rsid w:val="006469B0"/>
    <w:rsid w:val="00646A3C"/>
    <w:rsid w:val="00646A88"/>
    <w:rsid w:val="00646E64"/>
    <w:rsid w:val="00647BD9"/>
    <w:rsid w:val="00647C4A"/>
    <w:rsid w:val="00647FF2"/>
    <w:rsid w:val="00647FF4"/>
    <w:rsid w:val="00650B20"/>
    <w:rsid w:val="0065112D"/>
    <w:rsid w:val="0065122E"/>
    <w:rsid w:val="00651AE0"/>
    <w:rsid w:val="00651D66"/>
    <w:rsid w:val="00652BE5"/>
    <w:rsid w:val="00652BFA"/>
    <w:rsid w:val="00653ADC"/>
    <w:rsid w:val="00653AF9"/>
    <w:rsid w:val="0065449A"/>
    <w:rsid w:val="00654854"/>
    <w:rsid w:val="0065510C"/>
    <w:rsid w:val="0065578D"/>
    <w:rsid w:val="00655862"/>
    <w:rsid w:val="00655FE5"/>
    <w:rsid w:val="0065639D"/>
    <w:rsid w:val="00656DF2"/>
    <w:rsid w:val="006604CC"/>
    <w:rsid w:val="00660735"/>
    <w:rsid w:val="00660F96"/>
    <w:rsid w:val="00661C34"/>
    <w:rsid w:val="00661DD3"/>
    <w:rsid w:val="00662425"/>
    <w:rsid w:val="006625AB"/>
    <w:rsid w:val="0066298D"/>
    <w:rsid w:val="00663177"/>
    <w:rsid w:val="00663326"/>
    <w:rsid w:val="0066362A"/>
    <w:rsid w:val="0066368C"/>
    <w:rsid w:val="00664AF0"/>
    <w:rsid w:val="0066524C"/>
    <w:rsid w:val="0066573D"/>
    <w:rsid w:val="00665910"/>
    <w:rsid w:val="00665C93"/>
    <w:rsid w:val="00665E05"/>
    <w:rsid w:val="00665E3E"/>
    <w:rsid w:val="00666007"/>
    <w:rsid w:val="006660B2"/>
    <w:rsid w:val="00666256"/>
    <w:rsid w:val="006668EF"/>
    <w:rsid w:val="00666CA0"/>
    <w:rsid w:val="00666DFF"/>
    <w:rsid w:val="006676A5"/>
    <w:rsid w:val="0066776C"/>
    <w:rsid w:val="00667BB6"/>
    <w:rsid w:val="00667F12"/>
    <w:rsid w:val="00670625"/>
    <w:rsid w:val="0067088F"/>
    <w:rsid w:val="00670EAE"/>
    <w:rsid w:val="006719B5"/>
    <w:rsid w:val="00671ABA"/>
    <w:rsid w:val="00671C74"/>
    <w:rsid w:val="00671E47"/>
    <w:rsid w:val="00671E88"/>
    <w:rsid w:val="006722C9"/>
    <w:rsid w:val="00672366"/>
    <w:rsid w:val="00672C2A"/>
    <w:rsid w:val="00673037"/>
    <w:rsid w:val="00673083"/>
    <w:rsid w:val="006733EE"/>
    <w:rsid w:val="00673A36"/>
    <w:rsid w:val="00673A88"/>
    <w:rsid w:val="006742F9"/>
    <w:rsid w:val="00674553"/>
    <w:rsid w:val="00674E7B"/>
    <w:rsid w:val="00675203"/>
    <w:rsid w:val="006758CB"/>
    <w:rsid w:val="00675B1C"/>
    <w:rsid w:val="006764D9"/>
    <w:rsid w:val="00676A50"/>
    <w:rsid w:val="00676EBB"/>
    <w:rsid w:val="00680260"/>
    <w:rsid w:val="00680BFD"/>
    <w:rsid w:val="00681FB3"/>
    <w:rsid w:val="00681FFF"/>
    <w:rsid w:val="00682054"/>
    <w:rsid w:val="006829B0"/>
    <w:rsid w:val="00683267"/>
    <w:rsid w:val="006832C2"/>
    <w:rsid w:val="00683AA2"/>
    <w:rsid w:val="006842DF"/>
    <w:rsid w:val="00684F20"/>
    <w:rsid w:val="00685AC1"/>
    <w:rsid w:val="00685CF2"/>
    <w:rsid w:val="00686094"/>
    <w:rsid w:val="006861AA"/>
    <w:rsid w:val="006868D3"/>
    <w:rsid w:val="00686D18"/>
    <w:rsid w:val="006875BB"/>
    <w:rsid w:val="006878DA"/>
    <w:rsid w:val="00687BD4"/>
    <w:rsid w:val="00690314"/>
    <w:rsid w:val="00690627"/>
    <w:rsid w:val="00690CE3"/>
    <w:rsid w:val="00690D5B"/>
    <w:rsid w:val="00690E30"/>
    <w:rsid w:val="006911AF"/>
    <w:rsid w:val="0069132C"/>
    <w:rsid w:val="0069160F"/>
    <w:rsid w:val="0069166D"/>
    <w:rsid w:val="00691DF7"/>
    <w:rsid w:val="0069359F"/>
    <w:rsid w:val="00694438"/>
    <w:rsid w:val="006944CD"/>
    <w:rsid w:val="00694640"/>
    <w:rsid w:val="00694955"/>
    <w:rsid w:val="00694F74"/>
    <w:rsid w:val="0069537A"/>
    <w:rsid w:val="0069568F"/>
    <w:rsid w:val="00696720"/>
    <w:rsid w:val="0069712C"/>
    <w:rsid w:val="006971AA"/>
    <w:rsid w:val="00697419"/>
    <w:rsid w:val="006976BA"/>
    <w:rsid w:val="00697F64"/>
    <w:rsid w:val="006A023D"/>
    <w:rsid w:val="006A12AC"/>
    <w:rsid w:val="006A145D"/>
    <w:rsid w:val="006A1E60"/>
    <w:rsid w:val="006A20F4"/>
    <w:rsid w:val="006A2970"/>
    <w:rsid w:val="006A2B14"/>
    <w:rsid w:val="006A3033"/>
    <w:rsid w:val="006A318D"/>
    <w:rsid w:val="006A362F"/>
    <w:rsid w:val="006A3CCE"/>
    <w:rsid w:val="006A3F45"/>
    <w:rsid w:val="006A3FF9"/>
    <w:rsid w:val="006A49C2"/>
    <w:rsid w:val="006A566E"/>
    <w:rsid w:val="006A6718"/>
    <w:rsid w:val="006B0021"/>
    <w:rsid w:val="006B05EA"/>
    <w:rsid w:val="006B0B22"/>
    <w:rsid w:val="006B13EB"/>
    <w:rsid w:val="006B1AD1"/>
    <w:rsid w:val="006B1B35"/>
    <w:rsid w:val="006B1F7B"/>
    <w:rsid w:val="006B1FFA"/>
    <w:rsid w:val="006B2484"/>
    <w:rsid w:val="006B25D3"/>
    <w:rsid w:val="006B284A"/>
    <w:rsid w:val="006B2971"/>
    <w:rsid w:val="006B2ED4"/>
    <w:rsid w:val="006B3097"/>
    <w:rsid w:val="006B32FA"/>
    <w:rsid w:val="006B3424"/>
    <w:rsid w:val="006B356D"/>
    <w:rsid w:val="006B407B"/>
    <w:rsid w:val="006B413F"/>
    <w:rsid w:val="006B4418"/>
    <w:rsid w:val="006B4597"/>
    <w:rsid w:val="006B50FE"/>
    <w:rsid w:val="006B5425"/>
    <w:rsid w:val="006B553B"/>
    <w:rsid w:val="006B60A4"/>
    <w:rsid w:val="006B654C"/>
    <w:rsid w:val="006B6755"/>
    <w:rsid w:val="006B687B"/>
    <w:rsid w:val="006B6CC1"/>
    <w:rsid w:val="006B7C31"/>
    <w:rsid w:val="006C0698"/>
    <w:rsid w:val="006C06A9"/>
    <w:rsid w:val="006C091E"/>
    <w:rsid w:val="006C152A"/>
    <w:rsid w:val="006C1898"/>
    <w:rsid w:val="006C1B23"/>
    <w:rsid w:val="006C1C02"/>
    <w:rsid w:val="006C1D0B"/>
    <w:rsid w:val="006C1DA2"/>
    <w:rsid w:val="006C1E1E"/>
    <w:rsid w:val="006C1F63"/>
    <w:rsid w:val="006C2A1B"/>
    <w:rsid w:val="006C2B59"/>
    <w:rsid w:val="006C2C3E"/>
    <w:rsid w:val="006C3245"/>
    <w:rsid w:val="006C35D9"/>
    <w:rsid w:val="006C3693"/>
    <w:rsid w:val="006C36C8"/>
    <w:rsid w:val="006C4403"/>
    <w:rsid w:val="006C48F2"/>
    <w:rsid w:val="006C4BB7"/>
    <w:rsid w:val="006C534F"/>
    <w:rsid w:val="006C556F"/>
    <w:rsid w:val="006C574C"/>
    <w:rsid w:val="006C5913"/>
    <w:rsid w:val="006C5A92"/>
    <w:rsid w:val="006C62D7"/>
    <w:rsid w:val="006C6A06"/>
    <w:rsid w:val="006C6DE9"/>
    <w:rsid w:val="006C7249"/>
    <w:rsid w:val="006C76EF"/>
    <w:rsid w:val="006D0D39"/>
    <w:rsid w:val="006D0F75"/>
    <w:rsid w:val="006D1421"/>
    <w:rsid w:val="006D16BA"/>
    <w:rsid w:val="006D1B79"/>
    <w:rsid w:val="006D1CD0"/>
    <w:rsid w:val="006D2331"/>
    <w:rsid w:val="006D29E0"/>
    <w:rsid w:val="006D2B6F"/>
    <w:rsid w:val="006D2E96"/>
    <w:rsid w:val="006D31F3"/>
    <w:rsid w:val="006D3BDD"/>
    <w:rsid w:val="006D3DAB"/>
    <w:rsid w:val="006D3ECB"/>
    <w:rsid w:val="006D460B"/>
    <w:rsid w:val="006D4657"/>
    <w:rsid w:val="006D4DEC"/>
    <w:rsid w:val="006D514D"/>
    <w:rsid w:val="006D531F"/>
    <w:rsid w:val="006D5DE7"/>
    <w:rsid w:val="006D5ECB"/>
    <w:rsid w:val="006D6479"/>
    <w:rsid w:val="006D6924"/>
    <w:rsid w:val="006D6B54"/>
    <w:rsid w:val="006D6E36"/>
    <w:rsid w:val="006D78E6"/>
    <w:rsid w:val="006D7940"/>
    <w:rsid w:val="006E00BB"/>
    <w:rsid w:val="006E0819"/>
    <w:rsid w:val="006E09CE"/>
    <w:rsid w:val="006E0C97"/>
    <w:rsid w:val="006E0CF2"/>
    <w:rsid w:val="006E13FC"/>
    <w:rsid w:val="006E1BCE"/>
    <w:rsid w:val="006E3374"/>
    <w:rsid w:val="006E341E"/>
    <w:rsid w:val="006E3727"/>
    <w:rsid w:val="006E3732"/>
    <w:rsid w:val="006E3819"/>
    <w:rsid w:val="006E3B9C"/>
    <w:rsid w:val="006E4768"/>
    <w:rsid w:val="006E6259"/>
    <w:rsid w:val="006E62D2"/>
    <w:rsid w:val="006E725F"/>
    <w:rsid w:val="006F0031"/>
    <w:rsid w:val="006F04D2"/>
    <w:rsid w:val="006F1066"/>
    <w:rsid w:val="006F10CC"/>
    <w:rsid w:val="006F118E"/>
    <w:rsid w:val="006F1E4C"/>
    <w:rsid w:val="006F225A"/>
    <w:rsid w:val="006F2BB2"/>
    <w:rsid w:val="006F31D6"/>
    <w:rsid w:val="006F3570"/>
    <w:rsid w:val="006F3755"/>
    <w:rsid w:val="006F3867"/>
    <w:rsid w:val="006F3A8A"/>
    <w:rsid w:val="006F3BBB"/>
    <w:rsid w:val="006F3C02"/>
    <w:rsid w:val="006F4335"/>
    <w:rsid w:val="006F46F4"/>
    <w:rsid w:val="006F483C"/>
    <w:rsid w:val="006F5295"/>
    <w:rsid w:val="006F53E9"/>
    <w:rsid w:val="006F5960"/>
    <w:rsid w:val="006F6167"/>
    <w:rsid w:val="006F64DB"/>
    <w:rsid w:val="006F65FD"/>
    <w:rsid w:val="006F6D41"/>
    <w:rsid w:val="006F6D93"/>
    <w:rsid w:val="006F6DCC"/>
    <w:rsid w:val="006F734F"/>
    <w:rsid w:val="006F73F9"/>
    <w:rsid w:val="006F74E5"/>
    <w:rsid w:val="006F770F"/>
    <w:rsid w:val="006F7A2F"/>
    <w:rsid w:val="006F7AB8"/>
    <w:rsid w:val="006F7B02"/>
    <w:rsid w:val="006F7DA6"/>
    <w:rsid w:val="007007BB"/>
    <w:rsid w:val="00700E11"/>
    <w:rsid w:val="007017C1"/>
    <w:rsid w:val="0070206B"/>
    <w:rsid w:val="00702312"/>
    <w:rsid w:val="007027B2"/>
    <w:rsid w:val="007027E2"/>
    <w:rsid w:val="00702E3A"/>
    <w:rsid w:val="007032A2"/>
    <w:rsid w:val="00703593"/>
    <w:rsid w:val="0070363F"/>
    <w:rsid w:val="00703A68"/>
    <w:rsid w:val="007044B4"/>
    <w:rsid w:val="007050EC"/>
    <w:rsid w:val="007053AE"/>
    <w:rsid w:val="0070544A"/>
    <w:rsid w:val="007060BD"/>
    <w:rsid w:val="007069A3"/>
    <w:rsid w:val="00706BB0"/>
    <w:rsid w:val="00706BC0"/>
    <w:rsid w:val="00706D15"/>
    <w:rsid w:val="00707A0F"/>
    <w:rsid w:val="00707B8E"/>
    <w:rsid w:val="007103BB"/>
    <w:rsid w:val="00710458"/>
    <w:rsid w:val="00710667"/>
    <w:rsid w:val="00710AB0"/>
    <w:rsid w:val="00710AD4"/>
    <w:rsid w:val="0071101F"/>
    <w:rsid w:val="007112C2"/>
    <w:rsid w:val="00711D85"/>
    <w:rsid w:val="00712851"/>
    <w:rsid w:val="00712D0F"/>
    <w:rsid w:val="00713473"/>
    <w:rsid w:val="007135C2"/>
    <w:rsid w:val="007136E5"/>
    <w:rsid w:val="00714FF5"/>
    <w:rsid w:val="00715324"/>
    <w:rsid w:val="00715876"/>
    <w:rsid w:val="00715D23"/>
    <w:rsid w:val="00716318"/>
    <w:rsid w:val="00716E99"/>
    <w:rsid w:val="00716FF0"/>
    <w:rsid w:val="0071721E"/>
    <w:rsid w:val="00717CC8"/>
    <w:rsid w:val="00720015"/>
    <w:rsid w:val="00721926"/>
    <w:rsid w:val="00721D99"/>
    <w:rsid w:val="007220BC"/>
    <w:rsid w:val="0072223A"/>
    <w:rsid w:val="007222B7"/>
    <w:rsid w:val="007227B4"/>
    <w:rsid w:val="0072282B"/>
    <w:rsid w:val="00722F04"/>
    <w:rsid w:val="00723418"/>
    <w:rsid w:val="007236AF"/>
    <w:rsid w:val="00723E07"/>
    <w:rsid w:val="00723EF3"/>
    <w:rsid w:val="007240C7"/>
    <w:rsid w:val="00724BAC"/>
    <w:rsid w:val="00725970"/>
    <w:rsid w:val="00725A83"/>
    <w:rsid w:val="00725E20"/>
    <w:rsid w:val="007261C4"/>
    <w:rsid w:val="0072648B"/>
    <w:rsid w:val="007264F9"/>
    <w:rsid w:val="00727699"/>
    <w:rsid w:val="0073004F"/>
    <w:rsid w:val="00730253"/>
    <w:rsid w:val="00730A87"/>
    <w:rsid w:val="00730CAC"/>
    <w:rsid w:val="00730FB9"/>
    <w:rsid w:val="00731209"/>
    <w:rsid w:val="00731C30"/>
    <w:rsid w:val="0073203A"/>
    <w:rsid w:val="00732472"/>
    <w:rsid w:val="00733DBD"/>
    <w:rsid w:val="00733EB4"/>
    <w:rsid w:val="007340EC"/>
    <w:rsid w:val="007341E4"/>
    <w:rsid w:val="00734905"/>
    <w:rsid w:val="00735858"/>
    <w:rsid w:val="00736137"/>
    <w:rsid w:val="0073643E"/>
    <w:rsid w:val="0073677E"/>
    <w:rsid w:val="007368B2"/>
    <w:rsid w:val="00736C49"/>
    <w:rsid w:val="0073736F"/>
    <w:rsid w:val="0074005A"/>
    <w:rsid w:val="00740473"/>
    <w:rsid w:val="00740513"/>
    <w:rsid w:val="007408E7"/>
    <w:rsid w:val="00740D86"/>
    <w:rsid w:val="007414B8"/>
    <w:rsid w:val="0074227A"/>
    <w:rsid w:val="00742440"/>
    <w:rsid w:val="00742E94"/>
    <w:rsid w:val="0074363D"/>
    <w:rsid w:val="00743EE2"/>
    <w:rsid w:val="007445CC"/>
    <w:rsid w:val="00744654"/>
    <w:rsid w:val="00744C0E"/>
    <w:rsid w:val="00744D1F"/>
    <w:rsid w:val="00744D54"/>
    <w:rsid w:val="00744D82"/>
    <w:rsid w:val="007452F8"/>
    <w:rsid w:val="00745574"/>
    <w:rsid w:val="007455FD"/>
    <w:rsid w:val="00745BF1"/>
    <w:rsid w:val="0074622F"/>
    <w:rsid w:val="007465A7"/>
    <w:rsid w:val="00746C3B"/>
    <w:rsid w:val="00747081"/>
    <w:rsid w:val="00747D66"/>
    <w:rsid w:val="00750700"/>
    <w:rsid w:val="00750736"/>
    <w:rsid w:val="00750A4F"/>
    <w:rsid w:val="00750A85"/>
    <w:rsid w:val="00750EEC"/>
    <w:rsid w:val="007513ED"/>
    <w:rsid w:val="00751D8E"/>
    <w:rsid w:val="007524A6"/>
    <w:rsid w:val="007525A1"/>
    <w:rsid w:val="00752D57"/>
    <w:rsid w:val="00752FC8"/>
    <w:rsid w:val="00752FEA"/>
    <w:rsid w:val="00753414"/>
    <w:rsid w:val="00753689"/>
    <w:rsid w:val="00753DB1"/>
    <w:rsid w:val="00753E16"/>
    <w:rsid w:val="00753EDF"/>
    <w:rsid w:val="007541B6"/>
    <w:rsid w:val="007542B3"/>
    <w:rsid w:val="0075494A"/>
    <w:rsid w:val="00754CCC"/>
    <w:rsid w:val="00756AFA"/>
    <w:rsid w:val="00757599"/>
    <w:rsid w:val="007603DC"/>
    <w:rsid w:val="00760EC6"/>
    <w:rsid w:val="00761E07"/>
    <w:rsid w:val="00761FA1"/>
    <w:rsid w:val="00762977"/>
    <w:rsid w:val="00763DD2"/>
    <w:rsid w:val="007640EE"/>
    <w:rsid w:val="0076489B"/>
    <w:rsid w:val="00764FCA"/>
    <w:rsid w:val="00765938"/>
    <w:rsid w:val="00765B0F"/>
    <w:rsid w:val="00766A81"/>
    <w:rsid w:val="00767BFE"/>
    <w:rsid w:val="00767C28"/>
    <w:rsid w:val="0077056B"/>
    <w:rsid w:val="0077113C"/>
    <w:rsid w:val="0077117D"/>
    <w:rsid w:val="0077199D"/>
    <w:rsid w:val="00771AFF"/>
    <w:rsid w:val="00771E85"/>
    <w:rsid w:val="00771EB9"/>
    <w:rsid w:val="007721E0"/>
    <w:rsid w:val="007724BC"/>
    <w:rsid w:val="00772AFB"/>
    <w:rsid w:val="00772DE3"/>
    <w:rsid w:val="00772F2C"/>
    <w:rsid w:val="00773B41"/>
    <w:rsid w:val="00773CC0"/>
    <w:rsid w:val="007753F9"/>
    <w:rsid w:val="00775563"/>
    <w:rsid w:val="00775ADF"/>
    <w:rsid w:val="00775FFE"/>
    <w:rsid w:val="00776072"/>
    <w:rsid w:val="00776DFA"/>
    <w:rsid w:val="007771C7"/>
    <w:rsid w:val="00777609"/>
    <w:rsid w:val="00777F6A"/>
    <w:rsid w:val="00781A97"/>
    <w:rsid w:val="007821D1"/>
    <w:rsid w:val="00782C62"/>
    <w:rsid w:val="00782F66"/>
    <w:rsid w:val="00783694"/>
    <w:rsid w:val="00783AB3"/>
    <w:rsid w:val="00784063"/>
    <w:rsid w:val="0078417F"/>
    <w:rsid w:val="007848AE"/>
    <w:rsid w:val="00785332"/>
    <w:rsid w:val="00785460"/>
    <w:rsid w:val="00785AF5"/>
    <w:rsid w:val="00785BE6"/>
    <w:rsid w:val="00786BDA"/>
    <w:rsid w:val="00786D99"/>
    <w:rsid w:val="007871CB"/>
    <w:rsid w:val="00787226"/>
    <w:rsid w:val="00787379"/>
    <w:rsid w:val="0079050E"/>
    <w:rsid w:val="00790CE0"/>
    <w:rsid w:val="00790E45"/>
    <w:rsid w:val="00790F10"/>
    <w:rsid w:val="00791CEA"/>
    <w:rsid w:val="00791E4E"/>
    <w:rsid w:val="007920B6"/>
    <w:rsid w:val="00792C60"/>
    <w:rsid w:val="0079313B"/>
    <w:rsid w:val="0079317A"/>
    <w:rsid w:val="00793964"/>
    <w:rsid w:val="00794B54"/>
    <w:rsid w:val="00794C00"/>
    <w:rsid w:val="007951E1"/>
    <w:rsid w:val="0079537A"/>
    <w:rsid w:val="007965FE"/>
    <w:rsid w:val="00796856"/>
    <w:rsid w:val="00796F42"/>
    <w:rsid w:val="00796F96"/>
    <w:rsid w:val="0079739A"/>
    <w:rsid w:val="00797B31"/>
    <w:rsid w:val="00797C2A"/>
    <w:rsid w:val="00797E84"/>
    <w:rsid w:val="007A00EB"/>
    <w:rsid w:val="007A0553"/>
    <w:rsid w:val="007A0572"/>
    <w:rsid w:val="007A0701"/>
    <w:rsid w:val="007A0A7B"/>
    <w:rsid w:val="007A13E4"/>
    <w:rsid w:val="007A1B74"/>
    <w:rsid w:val="007A20E0"/>
    <w:rsid w:val="007A2894"/>
    <w:rsid w:val="007A2D9F"/>
    <w:rsid w:val="007A39D3"/>
    <w:rsid w:val="007A3AA1"/>
    <w:rsid w:val="007A3AF3"/>
    <w:rsid w:val="007A4059"/>
    <w:rsid w:val="007A4161"/>
    <w:rsid w:val="007A4B91"/>
    <w:rsid w:val="007A4E4A"/>
    <w:rsid w:val="007A4F6E"/>
    <w:rsid w:val="007A53A6"/>
    <w:rsid w:val="007A5E1E"/>
    <w:rsid w:val="007A60DD"/>
    <w:rsid w:val="007A6E3D"/>
    <w:rsid w:val="007A6E41"/>
    <w:rsid w:val="007A7D27"/>
    <w:rsid w:val="007A7D6A"/>
    <w:rsid w:val="007A7D8C"/>
    <w:rsid w:val="007A7DBF"/>
    <w:rsid w:val="007B06F9"/>
    <w:rsid w:val="007B0D04"/>
    <w:rsid w:val="007B0D05"/>
    <w:rsid w:val="007B1D4D"/>
    <w:rsid w:val="007B2630"/>
    <w:rsid w:val="007B2C64"/>
    <w:rsid w:val="007B3E0A"/>
    <w:rsid w:val="007B4AD5"/>
    <w:rsid w:val="007B56EC"/>
    <w:rsid w:val="007B5DEB"/>
    <w:rsid w:val="007B6740"/>
    <w:rsid w:val="007B7045"/>
    <w:rsid w:val="007B7371"/>
    <w:rsid w:val="007B79D3"/>
    <w:rsid w:val="007C0382"/>
    <w:rsid w:val="007C0F7A"/>
    <w:rsid w:val="007C1918"/>
    <w:rsid w:val="007C1E2D"/>
    <w:rsid w:val="007C250F"/>
    <w:rsid w:val="007C25C0"/>
    <w:rsid w:val="007C32BB"/>
    <w:rsid w:val="007C373F"/>
    <w:rsid w:val="007C38FB"/>
    <w:rsid w:val="007C3C75"/>
    <w:rsid w:val="007C469D"/>
    <w:rsid w:val="007C56A0"/>
    <w:rsid w:val="007C655F"/>
    <w:rsid w:val="007C68B8"/>
    <w:rsid w:val="007C6969"/>
    <w:rsid w:val="007C6ACE"/>
    <w:rsid w:val="007C7B66"/>
    <w:rsid w:val="007C7D99"/>
    <w:rsid w:val="007D0A4B"/>
    <w:rsid w:val="007D108F"/>
    <w:rsid w:val="007D12F7"/>
    <w:rsid w:val="007D1B0D"/>
    <w:rsid w:val="007D1C64"/>
    <w:rsid w:val="007D2013"/>
    <w:rsid w:val="007D2439"/>
    <w:rsid w:val="007D2574"/>
    <w:rsid w:val="007D2FC1"/>
    <w:rsid w:val="007D3203"/>
    <w:rsid w:val="007D38D8"/>
    <w:rsid w:val="007D3C3D"/>
    <w:rsid w:val="007D4250"/>
    <w:rsid w:val="007D45D4"/>
    <w:rsid w:val="007D4731"/>
    <w:rsid w:val="007D49B1"/>
    <w:rsid w:val="007D4D49"/>
    <w:rsid w:val="007D52CD"/>
    <w:rsid w:val="007D5361"/>
    <w:rsid w:val="007D6BA5"/>
    <w:rsid w:val="007D72F6"/>
    <w:rsid w:val="007D731E"/>
    <w:rsid w:val="007E0278"/>
    <w:rsid w:val="007E0536"/>
    <w:rsid w:val="007E1550"/>
    <w:rsid w:val="007E17BD"/>
    <w:rsid w:val="007E17E1"/>
    <w:rsid w:val="007E1B13"/>
    <w:rsid w:val="007E23FC"/>
    <w:rsid w:val="007E2527"/>
    <w:rsid w:val="007E271B"/>
    <w:rsid w:val="007E2920"/>
    <w:rsid w:val="007E2F4E"/>
    <w:rsid w:val="007E3161"/>
    <w:rsid w:val="007E34B5"/>
    <w:rsid w:val="007E452F"/>
    <w:rsid w:val="007E4765"/>
    <w:rsid w:val="007E56CE"/>
    <w:rsid w:val="007E590C"/>
    <w:rsid w:val="007E6762"/>
    <w:rsid w:val="007E6817"/>
    <w:rsid w:val="007E7034"/>
    <w:rsid w:val="007E761A"/>
    <w:rsid w:val="007F0162"/>
    <w:rsid w:val="007F22FE"/>
    <w:rsid w:val="007F256A"/>
    <w:rsid w:val="007F291F"/>
    <w:rsid w:val="007F37CF"/>
    <w:rsid w:val="007F3CED"/>
    <w:rsid w:val="007F421C"/>
    <w:rsid w:val="007F4752"/>
    <w:rsid w:val="007F4D42"/>
    <w:rsid w:val="007F4E0D"/>
    <w:rsid w:val="007F4F45"/>
    <w:rsid w:val="007F50EE"/>
    <w:rsid w:val="007F5912"/>
    <w:rsid w:val="007F71E9"/>
    <w:rsid w:val="007F7353"/>
    <w:rsid w:val="007F74FB"/>
    <w:rsid w:val="007F79F4"/>
    <w:rsid w:val="007F7A33"/>
    <w:rsid w:val="007F7C8D"/>
    <w:rsid w:val="007F7FDC"/>
    <w:rsid w:val="00800AD7"/>
    <w:rsid w:val="00800FD7"/>
    <w:rsid w:val="00801A71"/>
    <w:rsid w:val="00801C1A"/>
    <w:rsid w:val="00801C87"/>
    <w:rsid w:val="0080204D"/>
    <w:rsid w:val="0080298C"/>
    <w:rsid w:val="00803308"/>
    <w:rsid w:val="008033F9"/>
    <w:rsid w:val="00803416"/>
    <w:rsid w:val="00804173"/>
    <w:rsid w:val="0080418D"/>
    <w:rsid w:val="008045D0"/>
    <w:rsid w:val="0080537D"/>
    <w:rsid w:val="00805A22"/>
    <w:rsid w:val="00805EAD"/>
    <w:rsid w:val="00806026"/>
    <w:rsid w:val="008062C0"/>
    <w:rsid w:val="008063DF"/>
    <w:rsid w:val="00806506"/>
    <w:rsid w:val="00806CD9"/>
    <w:rsid w:val="00806EDC"/>
    <w:rsid w:val="00807BC8"/>
    <w:rsid w:val="00807BFA"/>
    <w:rsid w:val="00807CD3"/>
    <w:rsid w:val="00807FBC"/>
    <w:rsid w:val="00810150"/>
    <w:rsid w:val="00810726"/>
    <w:rsid w:val="008107A4"/>
    <w:rsid w:val="008109FA"/>
    <w:rsid w:val="00811108"/>
    <w:rsid w:val="0081128D"/>
    <w:rsid w:val="008116ED"/>
    <w:rsid w:val="00812213"/>
    <w:rsid w:val="00812525"/>
    <w:rsid w:val="0081269F"/>
    <w:rsid w:val="00812838"/>
    <w:rsid w:val="00812B39"/>
    <w:rsid w:val="0081383B"/>
    <w:rsid w:val="008138DB"/>
    <w:rsid w:val="0081394B"/>
    <w:rsid w:val="0081460A"/>
    <w:rsid w:val="008148C3"/>
    <w:rsid w:val="00814EB0"/>
    <w:rsid w:val="00815238"/>
    <w:rsid w:val="008157AF"/>
    <w:rsid w:val="00815C17"/>
    <w:rsid w:val="0081627A"/>
    <w:rsid w:val="008167BB"/>
    <w:rsid w:val="00816D0B"/>
    <w:rsid w:val="00816E3B"/>
    <w:rsid w:val="00817786"/>
    <w:rsid w:val="00817ECC"/>
    <w:rsid w:val="008201BB"/>
    <w:rsid w:val="008209DD"/>
    <w:rsid w:val="00820AC9"/>
    <w:rsid w:val="00820EB9"/>
    <w:rsid w:val="0082146C"/>
    <w:rsid w:val="00821CF2"/>
    <w:rsid w:val="00822A98"/>
    <w:rsid w:val="00823884"/>
    <w:rsid w:val="00823ABC"/>
    <w:rsid w:val="008240A2"/>
    <w:rsid w:val="0082486F"/>
    <w:rsid w:val="0082494C"/>
    <w:rsid w:val="00824D83"/>
    <w:rsid w:val="0082508C"/>
    <w:rsid w:val="0082552A"/>
    <w:rsid w:val="008258B8"/>
    <w:rsid w:val="00825B97"/>
    <w:rsid w:val="008269BE"/>
    <w:rsid w:val="00826ACB"/>
    <w:rsid w:val="0082789B"/>
    <w:rsid w:val="00827D8B"/>
    <w:rsid w:val="008307AD"/>
    <w:rsid w:val="008310EE"/>
    <w:rsid w:val="0083126A"/>
    <w:rsid w:val="00831445"/>
    <w:rsid w:val="0083168B"/>
    <w:rsid w:val="00831DBF"/>
    <w:rsid w:val="00831E90"/>
    <w:rsid w:val="008320D6"/>
    <w:rsid w:val="0083216A"/>
    <w:rsid w:val="00832BEF"/>
    <w:rsid w:val="00832FD2"/>
    <w:rsid w:val="0083360B"/>
    <w:rsid w:val="008346DA"/>
    <w:rsid w:val="008349AF"/>
    <w:rsid w:val="00834F2E"/>
    <w:rsid w:val="008355B4"/>
    <w:rsid w:val="00835E31"/>
    <w:rsid w:val="00836490"/>
    <w:rsid w:val="008366E8"/>
    <w:rsid w:val="008368D5"/>
    <w:rsid w:val="0083703C"/>
    <w:rsid w:val="00837099"/>
    <w:rsid w:val="00837180"/>
    <w:rsid w:val="00837373"/>
    <w:rsid w:val="008374FD"/>
    <w:rsid w:val="0083798B"/>
    <w:rsid w:val="00840055"/>
    <w:rsid w:val="008407F5"/>
    <w:rsid w:val="00840839"/>
    <w:rsid w:val="00840D24"/>
    <w:rsid w:val="00841064"/>
    <w:rsid w:val="0084127C"/>
    <w:rsid w:val="00841760"/>
    <w:rsid w:val="008418F1"/>
    <w:rsid w:val="00841933"/>
    <w:rsid w:val="00841A3B"/>
    <w:rsid w:val="008422B4"/>
    <w:rsid w:val="008429D1"/>
    <w:rsid w:val="00842C8D"/>
    <w:rsid w:val="0084351F"/>
    <w:rsid w:val="00843686"/>
    <w:rsid w:val="00844433"/>
    <w:rsid w:val="00844AA8"/>
    <w:rsid w:val="00844E3E"/>
    <w:rsid w:val="00844E87"/>
    <w:rsid w:val="00844F39"/>
    <w:rsid w:val="00845049"/>
    <w:rsid w:val="00845458"/>
    <w:rsid w:val="00845A8D"/>
    <w:rsid w:val="00845CAC"/>
    <w:rsid w:val="00845E59"/>
    <w:rsid w:val="00846112"/>
    <w:rsid w:val="008461D3"/>
    <w:rsid w:val="0084627D"/>
    <w:rsid w:val="0084648A"/>
    <w:rsid w:val="00847732"/>
    <w:rsid w:val="00847B4E"/>
    <w:rsid w:val="00847C3F"/>
    <w:rsid w:val="008501C5"/>
    <w:rsid w:val="00850471"/>
    <w:rsid w:val="00850703"/>
    <w:rsid w:val="008507A8"/>
    <w:rsid w:val="00850854"/>
    <w:rsid w:val="00850E35"/>
    <w:rsid w:val="00851929"/>
    <w:rsid w:val="0085291A"/>
    <w:rsid w:val="00852BD7"/>
    <w:rsid w:val="00853254"/>
    <w:rsid w:val="00853318"/>
    <w:rsid w:val="008535E9"/>
    <w:rsid w:val="00853607"/>
    <w:rsid w:val="00853DC4"/>
    <w:rsid w:val="00854213"/>
    <w:rsid w:val="00854ADC"/>
    <w:rsid w:val="008556C6"/>
    <w:rsid w:val="0085579E"/>
    <w:rsid w:val="00855ADC"/>
    <w:rsid w:val="008577D9"/>
    <w:rsid w:val="00857B78"/>
    <w:rsid w:val="00860455"/>
    <w:rsid w:val="00860AFC"/>
    <w:rsid w:val="00860EBA"/>
    <w:rsid w:val="00861463"/>
    <w:rsid w:val="008618C3"/>
    <w:rsid w:val="00861B52"/>
    <w:rsid w:val="00861B8F"/>
    <w:rsid w:val="00862322"/>
    <w:rsid w:val="0086240A"/>
    <w:rsid w:val="00863083"/>
    <w:rsid w:val="00863417"/>
    <w:rsid w:val="00863468"/>
    <w:rsid w:val="00863920"/>
    <w:rsid w:val="008639FE"/>
    <w:rsid w:val="00863D7F"/>
    <w:rsid w:val="00863F7C"/>
    <w:rsid w:val="00864043"/>
    <w:rsid w:val="0086408D"/>
    <w:rsid w:val="008643EA"/>
    <w:rsid w:val="00864ECD"/>
    <w:rsid w:val="00864FC3"/>
    <w:rsid w:val="0086583E"/>
    <w:rsid w:val="00865B8C"/>
    <w:rsid w:val="00865C21"/>
    <w:rsid w:val="00866F80"/>
    <w:rsid w:val="008672D5"/>
    <w:rsid w:val="00867303"/>
    <w:rsid w:val="00867723"/>
    <w:rsid w:val="008705B3"/>
    <w:rsid w:val="0087077D"/>
    <w:rsid w:val="00870817"/>
    <w:rsid w:val="00870BB2"/>
    <w:rsid w:val="00871122"/>
    <w:rsid w:val="00871298"/>
    <w:rsid w:val="0087186A"/>
    <w:rsid w:val="00871ADF"/>
    <w:rsid w:val="00871C1B"/>
    <w:rsid w:val="00871D07"/>
    <w:rsid w:val="00871D1F"/>
    <w:rsid w:val="00871D9A"/>
    <w:rsid w:val="008731F5"/>
    <w:rsid w:val="00873257"/>
    <w:rsid w:val="008733CB"/>
    <w:rsid w:val="008736CC"/>
    <w:rsid w:val="008744AD"/>
    <w:rsid w:val="00874E60"/>
    <w:rsid w:val="00875357"/>
    <w:rsid w:val="00875DCA"/>
    <w:rsid w:val="00876061"/>
    <w:rsid w:val="0087606F"/>
    <w:rsid w:val="008762A5"/>
    <w:rsid w:val="00876F5A"/>
    <w:rsid w:val="008777D3"/>
    <w:rsid w:val="00877901"/>
    <w:rsid w:val="00880236"/>
    <w:rsid w:val="00880F5E"/>
    <w:rsid w:val="00881131"/>
    <w:rsid w:val="008811F3"/>
    <w:rsid w:val="00881D3D"/>
    <w:rsid w:val="00881DD8"/>
    <w:rsid w:val="0088420A"/>
    <w:rsid w:val="00884768"/>
    <w:rsid w:val="0088483B"/>
    <w:rsid w:val="008848A4"/>
    <w:rsid w:val="00884CB4"/>
    <w:rsid w:val="00884D6B"/>
    <w:rsid w:val="0088563D"/>
    <w:rsid w:val="008859C2"/>
    <w:rsid w:val="00885D3D"/>
    <w:rsid w:val="0088625F"/>
    <w:rsid w:val="008863C4"/>
    <w:rsid w:val="00886BF7"/>
    <w:rsid w:val="00887347"/>
    <w:rsid w:val="00887CDE"/>
    <w:rsid w:val="00890095"/>
    <w:rsid w:val="008909A8"/>
    <w:rsid w:val="00890B1F"/>
    <w:rsid w:val="00890EC4"/>
    <w:rsid w:val="00891056"/>
    <w:rsid w:val="0089124C"/>
    <w:rsid w:val="008918C1"/>
    <w:rsid w:val="00891D1D"/>
    <w:rsid w:val="00891E81"/>
    <w:rsid w:val="00892116"/>
    <w:rsid w:val="00892332"/>
    <w:rsid w:val="008930AE"/>
    <w:rsid w:val="008934A8"/>
    <w:rsid w:val="00893AD2"/>
    <w:rsid w:val="008940CB"/>
    <w:rsid w:val="008946B7"/>
    <w:rsid w:val="00894847"/>
    <w:rsid w:val="00894B18"/>
    <w:rsid w:val="00894EC7"/>
    <w:rsid w:val="0089506D"/>
    <w:rsid w:val="0089526B"/>
    <w:rsid w:val="00895369"/>
    <w:rsid w:val="00896DF4"/>
    <w:rsid w:val="008978C7"/>
    <w:rsid w:val="00897AC9"/>
    <w:rsid w:val="00897BA7"/>
    <w:rsid w:val="008A039D"/>
    <w:rsid w:val="008A1130"/>
    <w:rsid w:val="008A133F"/>
    <w:rsid w:val="008A1836"/>
    <w:rsid w:val="008A186A"/>
    <w:rsid w:val="008A18AF"/>
    <w:rsid w:val="008A1BD0"/>
    <w:rsid w:val="008A20FE"/>
    <w:rsid w:val="008A2CC7"/>
    <w:rsid w:val="008A2DAC"/>
    <w:rsid w:val="008A2FA9"/>
    <w:rsid w:val="008A3C74"/>
    <w:rsid w:val="008A4967"/>
    <w:rsid w:val="008A5354"/>
    <w:rsid w:val="008A5BC0"/>
    <w:rsid w:val="008A6263"/>
    <w:rsid w:val="008A6942"/>
    <w:rsid w:val="008A7075"/>
    <w:rsid w:val="008A7576"/>
    <w:rsid w:val="008B013A"/>
    <w:rsid w:val="008B0248"/>
    <w:rsid w:val="008B05F7"/>
    <w:rsid w:val="008B098C"/>
    <w:rsid w:val="008B0AB0"/>
    <w:rsid w:val="008B0F20"/>
    <w:rsid w:val="008B1B7D"/>
    <w:rsid w:val="008B1B9E"/>
    <w:rsid w:val="008B1EEC"/>
    <w:rsid w:val="008B25C8"/>
    <w:rsid w:val="008B25D3"/>
    <w:rsid w:val="008B2945"/>
    <w:rsid w:val="008B295C"/>
    <w:rsid w:val="008B394D"/>
    <w:rsid w:val="008B3B44"/>
    <w:rsid w:val="008B42EE"/>
    <w:rsid w:val="008B46BB"/>
    <w:rsid w:val="008B4D2A"/>
    <w:rsid w:val="008B4FD7"/>
    <w:rsid w:val="008B5225"/>
    <w:rsid w:val="008B53DE"/>
    <w:rsid w:val="008B5EE0"/>
    <w:rsid w:val="008B5FA8"/>
    <w:rsid w:val="008B627D"/>
    <w:rsid w:val="008B6759"/>
    <w:rsid w:val="008B756A"/>
    <w:rsid w:val="008B7C14"/>
    <w:rsid w:val="008B7FFC"/>
    <w:rsid w:val="008C0246"/>
    <w:rsid w:val="008C12F8"/>
    <w:rsid w:val="008C18E3"/>
    <w:rsid w:val="008C2370"/>
    <w:rsid w:val="008C281B"/>
    <w:rsid w:val="008C30A4"/>
    <w:rsid w:val="008C30F4"/>
    <w:rsid w:val="008C3364"/>
    <w:rsid w:val="008C33F4"/>
    <w:rsid w:val="008C4960"/>
    <w:rsid w:val="008C4C46"/>
    <w:rsid w:val="008C5D21"/>
    <w:rsid w:val="008C64C9"/>
    <w:rsid w:val="008C6AEE"/>
    <w:rsid w:val="008C6EC1"/>
    <w:rsid w:val="008C6EEB"/>
    <w:rsid w:val="008C7142"/>
    <w:rsid w:val="008C7445"/>
    <w:rsid w:val="008C7960"/>
    <w:rsid w:val="008C7C72"/>
    <w:rsid w:val="008D0543"/>
    <w:rsid w:val="008D177C"/>
    <w:rsid w:val="008D19C1"/>
    <w:rsid w:val="008D1A52"/>
    <w:rsid w:val="008D1E14"/>
    <w:rsid w:val="008D22EE"/>
    <w:rsid w:val="008D2937"/>
    <w:rsid w:val="008D2D92"/>
    <w:rsid w:val="008D2FF2"/>
    <w:rsid w:val="008D3132"/>
    <w:rsid w:val="008D389B"/>
    <w:rsid w:val="008D38BA"/>
    <w:rsid w:val="008D46CB"/>
    <w:rsid w:val="008D4B79"/>
    <w:rsid w:val="008D4DFD"/>
    <w:rsid w:val="008D4E0E"/>
    <w:rsid w:val="008D4E62"/>
    <w:rsid w:val="008D4ED3"/>
    <w:rsid w:val="008D54E5"/>
    <w:rsid w:val="008D5900"/>
    <w:rsid w:val="008D60F4"/>
    <w:rsid w:val="008D61AB"/>
    <w:rsid w:val="008D6341"/>
    <w:rsid w:val="008D6F0D"/>
    <w:rsid w:val="008D6F78"/>
    <w:rsid w:val="008D70A6"/>
    <w:rsid w:val="008D726E"/>
    <w:rsid w:val="008D7510"/>
    <w:rsid w:val="008D7BFC"/>
    <w:rsid w:val="008E0212"/>
    <w:rsid w:val="008E148E"/>
    <w:rsid w:val="008E1D05"/>
    <w:rsid w:val="008E1F89"/>
    <w:rsid w:val="008E2056"/>
    <w:rsid w:val="008E2F2C"/>
    <w:rsid w:val="008E302C"/>
    <w:rsid w:val="008E31BF"/>
    <w:rsid w:val="008E34CA"/>
    <w:rsid w:val="008E39DC"/>
    <w:rsid w:val="008E3FBA"/>
    <w:rsid w:val="008E43BA"/>
    <w:rsid w:val="008E4592"/>
    <w:rsid w:val="008E4990"/>
    <w:rsid w:val="008E4CDE"/>
    <w:rsid w:val="008E586F"/>
    <w:rsid w:val="008E5BFD"/>
    <w:rsid w:val="008E6008"/>
    <w:rsid w:val="008E6672"/>
    <w:rsid w:val="008E66A8"/>
    <w:rsid w:val="008E6D26"/>
    <w:rsid w:val="008E7464"/>
    <w:rsid w:val="008E79CC"/>
    <w:rsid w:val="008E79D4"/>
    <w:rsid w:val="008E7A1C"/>
    <w:rsid w:val="008E7C3D"/>
    <w:rsid w:val="008E7EB0"/>
    <w:rsid w:val="008F018C"/>
    <w:rsid w:val="008F0C10"/>
    <w:rsid w:val="008F0D85"/>
    <w:rsid w:val="008F0F16"/>
    <w:rsid w:val="008F191D"/>
    <w:rsid w:val="008F19CA"/>
    <w:rsid w:val="008F19CC"/>
    <w:rsid w:val="008F2450"/>
    <w:rsid w:val="008F24D0"/>
    <w:rsid w:val="008F3256"/>
    <w:rsid w:val="008F337D"/>
    <w:rsid w:val="008F39C8"/>
    <w:rsid w:val="008F3A4D"/>
    <w:rsid w:val="008F3B2B"/>
    <w:rsid w:val="008F45D9"/>
    <w:rsid w:val="008F465B"/>
    <w:rsid w:val="008F4F20"/>
    <w:rsid w:val="008F5811"/>
    <w:rsid w:val="008F5FF0"/>
    <w:rsid w:val="008F671A"/>
    <w:rsid w:val="008F7B83"/>
    <w:rsid w:val="008F7BBE"/>
    <w:rsid w:val="008F7E86"/>
    <w:rsid w:val="0090040A"/>
    <w:rsid w:val="00900BBF"/>
    <w:rsid w:val="0090114C"/>
    <w:rsid w:val="00902809"/>
    <w:rsid w:val="00903763"/>
    <w:rsid w:val="00903A38"/>
    <w:rsid w:val="00903C37"/>
    <w:rsid w:val="00903C38"/>
    <w:rsid w:val="00903CD5"/>
    <w:rsid w:val="0090468D"/>
    <w:rsid w:val="0090472E"/>
    <w:rsid w:val="009053E2"/>
    <w:rsid w:val="009057A3"/>
    <w:rsid w:val="00905D08"/>
    <w:rsid w:val="00906667"/>
    <w:rsid w:val="00906D2E"/>
    <w:rsid w:val="00906FF4"/>
    <w:rsid w:val="009070F5"/>
    <w:rsid w:val="0090757D"/>
    <w:rsid w:val="00907B65"/>
    <w:rsid w:val="00910C6B"/>
    <w:rsid w:val="00910ED9"/>
    <w:rsid w:val="00911A90"/>
    <w:rsid w:val="00911F2C"/>
    <w:rsid w:val="0091269E"/>
    <w:rsid w:val="009127CF"/>
    <w:rsid w:val="009129CE"/>
    <w:rsid w:val="00912C9D"/>
    <w:rsid w:val="009132DF"/>
    <w:rsid w:val="00913624"/>
    <w:rsid w:val="009136FB"/>
    <w:rsid w:val="00913907"/>
    <w:rsid w:val="00913AEE"/>
    <w:rsid w:val="009148F5"/>
    <w:rsid w:val="00914C86"/>
    <w:rsid w:val="00914D55"/>
    <w:rsid w:val="00916569"/>
    <w:rsid w:val="009165EC"/>
    <w:rsid w:val="009170D3"/>
    <w:rsid w:val="009170D6"/>
    <w:rsid w:val="00917229"/>
    <w:rsid w:val="0091749C"/>
    <w:rsid w:val="00917807"/>
    <w:rsid w:val="009179A7"/>
    <w:rsid w:val="00917A22"/>
    <w:rsid w:val="00920171"/>
    <w:rsid w:val="00920290"/>
    <w:rsid w:val="009205A7"/>
    <w:rsid w:val="00920AD2"/>
    <w:rsid w:val="00920EA7"/>
    <w:rsid w:val="00921B72"/>
    <w:rsid w:val="00921D0D"/>
    <w:rsid w:val="009224C3"/>
    <w:rsid w:val="009234C2"/>
    <w:rsid w:val="009234CE"/>
    <w:rsid w:val="0092370A"/>
    <w:rsid w:val="00923755"/>
    <w:rsid w:val="00923AE2"/>
    <w:rsid w:val="00924438"/>
    <w:rsid w:val="009249D9"/>
    <w:rsid w:val="00924C9C"/>
    <w:rsid w:val="00924F6A"/>
    <w:rsid w:val="0092583C"/>
    <w:rsid w:val="00925888"/>
    <w:rsid w:val="00925A15"/>
    <w:rsid w:val="00926188"/>
    <w:rsid w:val="00926EB9"/>
    <w:rsid w:val="009272FC"/>
    <w:rsid w:val="0092772F"/>
    <w:rsid w:val="009304B5"/>
    <w:rsid w:val="0093092A"/>
    <w:rsid w:val="009314CC"/>
    <w:rsid w:val="00931C79"/>
    <w:rsid w:val="00931F0B"/>
    <w:rsid w:val="0093208A"/>
    <w:rsid w:val="009320C1"/>
    <w:rsid w:val="00932171"/>
    <w:rsid w:val="009326AC"/>
    <w:rsid w:val="009326CB"/>
    <w:rsid w:val="009328E9"/>
    <w:rsid w:val="00932903"/>
    <w:rsid w:val="00932A44"/>
    <w:rsid w:val="00932ABB"/>
    <w:rsid w:val="00933133"/>
    <w:rsid w:val="00933752"/>
    <w:rsid w:val="00933A0F"/>
    <w:rsid w:val="00933A88"/>
    <w:rsid w:val="009341E2"/>
    <w:rsid w:val="00934595"/>
    <w:rsid w:val="00934D28"/>
    <w:rsid w:val="00934F64"/>
    <w:rsid w:val="00935958"/>
    <w:rsid w:val="00935AFA"/>
    <w:rsid w:val="00935B8A"/>
    <w:rsid w:val="00935DA4"/>
    <w:rsid w:val="00936187"/>
    <w:rsid w:val="009362BA"/>
    <w:rsid w:val="0093653D"/>
    <w:rsid w:val="00936901"/>
    <w:rsid w:val="00936CC0"/>
    <w:rsid w:val="00937375"/>
    <w:rsid w:val="009374FD"/>
    <w:rsid w:val="00937FCB"/>
    <w:rsid w:val="009413D6"/>
    <w:rsid w:val="00941D47"/>
    <w:rsid w:val="00942D2A"/>
    <w:rsid w:val="0094393A"/>
    <w:rsid w:val="0094439E"/>
    <w:rsid w:val="00944804"/>
    <w:rsid w:val="00944C7C"/>
    <w:rsid w:val="00944D6D"/>
    <w:rsid w:val="00944EDB"/>
    <w:rsid w:val="0094512B"/>
    <w:rsid w:val="00945E61"/>
    <w:rsid w:val="00946536"/>
    <w:rsid w:val="009468FD"/>
    <w:rsid w:val="009477F4"/>
    <w:rsid w:val="00947B10"/>
    <w:rsid w:val="00947D2F"/>
    <w:rsid w:val="00951145"/>
    <w:rsid w:val="009511E6"/>
    <w:rsid w:val="009513D9"/>
    <w:rsid w:val="00951460"/>
    <w:rsid w:val="009517FC"/>
    <w:rsid w:val="00951C57"/>
    <w:rsid w:val="009520EF"/>
    <w:rsid w:val="0095241B"/>
    <w:rsid w:val="0095274A"/>
    <w:rsid w:val="00952826"/>
    <w:rsid w:val="009529D3"/>
    <w:rsid w:val="009529DE"/>
    <w:rsid w:val="00952D24"/>
    <w:rsid w:val="00953A45"/>
    <w:rsid w:val="00953FBE"/>
    <w:rsid w:val="009540F8"/>
    <w:rsid w:val="00954EBF"/>
    <w:rsid w:val="00955529"/>
    <w:rsid w:val="009555AF"/>
    <w:rsid w:val="009557EE"/>
    <w:rsid w:val="009560E4"/>
    <w:rsid w:val="00956573"/>
    <w:rsid w:val="009567C0"/>
    <w:rsid w:val="009569D0"/>
    <w:rsid w:val="00956A2F"/>
    <w:rsid w:val="00956B87"/>
    <w:rsid w:val="00956E06"/>
    <w:rsid w:val="00956FDE"/>
    <w:rsid w:val="00957069"/>
    <w:rsid w:val="00957792"/>
    <w:rsid w:val="009578A9"/>
    <w:rsid w:val="00957C98"/>
    <w:rsid w:val="00960E7E"/>
    <w:rsid w:val="00961BA5"/>
    <w:rsid w:val="00961D6B"/>
    <w:rsid w:val="00961F55"/>
    <w:rsid w:val="0096252E"/>
    <w:rsid w:val="0096391E"/>
    <w:rsid w:val="00963FD8"/>
    <w:rsid w:val="009641AC"/>
    <w:rsid w:val="009642A9"/>
    <w:rsid w:val="00964892"/>
    <w:rsid w:val="00964B37"/>
    <w:rsid w:val="009651BC"/>
    <w:rsid w:val="009675BA"/>
    <w:rsid w:val="009677F2"/>
    <w:rsid w:val="00970398"/>
    <w:rsid w:val="009703FD"/>
    <w:rsid w:val="009707EB"/>
    <w:rsid w:val="00970C00"/>
    <w:rsid w:val="0097153D"/>
    <w:rsid w:val="009717C8"/>
    <w:rsid w:val="0097298B"/>
    <w:rsid w:val="00972A6A"/>
    <w:rsid w:val="00972C08"/>
    <w:rsid w:val="00973E6A"/>
    <w:rsid w:val="00974289"/>
    <w:rsid w:val="00974E1A"/>
    <w:rsid w:val="00975A2E"/>
    <w:rsid w:val="00975DEA"/>
    <w:rsid w:val="00975EA3"/>
    <w:rsid w:val="009763B4"/>
    <w:rsid w:val="00976643"/>
    <w:rsid w:val="00976C5E"/>
    <w:rsid w:val="00976C91"/>
    <w:rsid w:val="00976D0C"/>
    <w:rsid w:val="00976F9A"/>
    <w:rsid w:val="009771E1"/>
    <w:rsid w:val="009776B4"/>
    <w:rsid w:val="00977C59"/>
    <w:rsid w:val="00977C6D"/>
    <w:rsid w:val="00977DBF"/>
    <w:rsid w:val="009805B6"/>
    <w:rsid w:val="00980920"/>
    <w:rsid w:val="009812E1"/>
    <w:rsid w:val="009815A1"/>
    <w:rsid w:val="00981DFF"/>
    <w:rsid w:val="00982141"/>
    <w:rsid w:val="0098233A"/>
    <w:rsid w:val="00982D3E"/>
    <w:rsid w:val="00982DE9"/>
    <w:rsid w:val="00983065"/>
    <w:rsid w:val="009840CA"/>
    <w:rsid w:val="00984536"/>
    <w:rsid w:val="00984C8A"/>
    <w:rsid w:val="009852BA"/>
    <w:rsid w:val="00986382"/>
    <w:rsid w:val="009863D0"/>
    <w:rsid w:val="00986792"/>
    <w:rsid w:val="00986892"/>
    <w:rsid w:val="009871DF"/>
    <w:rsid w:val="009874C5"/>
    <w:rsid w:val="009877D1"/>
    <w:rsid w:val="00987B11"/>
    <w:rsid w:val="00987C73"/>
    <w:rsid w:val="009903DC"/>
    <w:rsid w:val="009906FB"/>
    <w:rsid w:val="00990774"/>
    <w:rsid w:val="009909C9"/>
    <w:rsid w:val="00990C65"/>
    <w:rsid w:val="00991250"/>
    <w:rsid w:val="0099145E"/>
    <w:rsid w:val="0099151C"/>
    <w:rsid w:val="00991550"/>
    <w:rsid w:val="009919F1"/>
    <w:rsid w:val="00991E03"/>
    <w:rsid w:val="0099263B"/>
    <w:rsid w:val="009927E1"/>
    <w:rsid w:val="00992C74"/>
    <w:rsid w:val="00995668"/>
    <w:rsid w:val="00995C1D"/>
    <w:rsid w:val="00995C74"/>
    <w:rsid w:val="00996731"/>
    <w:rsid w:val="0099764C"/>
    <w:rsid w:val="00997FEC"/>
    <w:rsid w:val="009A0580"/>
    <w:rsid w:val="009A083C"/>
    <w:rsid w:val="009A092B"/>
    <w:rsid w:val="009A0F00"/>
    <w:rsid w:val="009A12F1"/>
    <w:rsid w:val="009A152F"/>
    <w:rsid w:val="009A1A38"/>
    <w:rsid w:val="009A1A75"/>
    <w:rsid w:val="009A2A34"/>
    <w:rsid w:val="009A2A64"/>
    <w:rsid w:val="009A2B30"/>
    <w:rsid w:val="009A2EAD"/>
    <w:rsid w:val="009A2ECB"/>
    <w:rsid w:val="009A332A"/>
    <w:rsid w:val="009A3B77"/>
    <w:rsid w:val="009A3BE0"/>
    <w:rsid w:val="009A403C"/>
    <w:rsid w:val="009A427B"/>
    <w:rsid w:val="009A4B14"/>
    <w:rsid w:val="009A4F82"/>
    <w:rsid w:val="009A56A8"/>
    <w:rsid w:val="009A5CD8"/>
    <w:rsid w:val="009A5F9D"/>
    <w:rsid w:val="009A66A0"/>
    <w:rsid w:val="009A6BDC"/>
    <w:rsid w:val="009A6F8D"/>
    <w:rsid w:val="009A7A0A"/>
    <w:rsid w:val="009B02A6"/>
    <w:rsid w:val="009B03DF"/>
    <w:rsid w:val="009B051F"/>
    <w:rsid w:val="009B0942"/>
    <w:rsid w:val="009B0D6D"/>
    <w:rsid w:val="009B10B2"/>
    <w:rsid w:val="009B1DB4"/>
    <w:rsid w:val="009B1E09"/>
    <w:rsid w:val="009B2AC5"/>
    <w:rsid w:val="009B2D36"/>
    <w:rsid w:val="009B3004"/>
    <w:rsid w:val="009B3BBC"/>
    <w:rsid w:val="009B42E5"/>
    <w:rsid w:val="009B5158"/>
    <w:rsid w:val="009B5254"/>
    <w:rsid w:val="009B5280"/>
    <w:rsid w:val="009B5953"/>
    <w:rsid w:val="009B5CD5"/>
    <w:rsid w:val="009B62A1"/>
    <w:rsid w:val="009B63A9"/>
    <w:rsid w:val="009B6E62"/>
    <w:rsid w:val="009B743C"/>
    <w:rsid w:val="009C0697"/>
    <w:rsid w:val="009C1503"/>
    <w:rsid w:val="009C1A74"/>
    <w:rsid w:val="009C1FDC"/>
    <w:rsid w:val="009C24C6"/>
    <w:rsid w:val="009C28D9"/>
    <w:rsid w:val="009C2B91"/>
    <w:rsid w:val="009C2FE3"/>
    <w:rsid w:val="009C34F5"/>
    <w:rsid w:val="009C3537"/>
    <w:rsid w:val="009C3667"/>
    <w:rsid w:val="009C3746"/>
    <w:rsid w:val="009C37CD"/>
    <w:rsid w:val="009C3E88"/>
    <w:rsid w:val="009C429B"/>
    <w:rsid w:val="009C456F"/>
    <w:rsid w:val="009C4C3E"/>
    <w:rsid w:val="009C4EF3"/>
    <w:rsid w:val="009C5015"/>
    <w:rsid w:val="009C5284"/>
    <w:rsid w:val="009C5551"/>
    <w:rsid w:val="009C578A"/>
    <w:rsid w:val="009C5B28"/>
    <w:rsid w:val="009C5E5A"/>
    <w:rsid w:val="009C5EC2"/>
    <w:rsid w:val="009C6ED1"/>
    <w:rsid w:val="009C7265"/>
    <w:rsid w:val="009C732F"/>
    <w:rsid w:val="009C735F"/>
    <w:rsid w:val="009C7AE2"/>
    <w:rsid w:val="009C7AF7"/>
    <w:rsid w:val="009C7E45"/>
    <w:rsid w:val="009D0543"/>
    <w:rsid w:val="009D0833"/>
    <w:rsid w:val="009D089E"/>
    <w:rsid w:val="009D0E26"/>
    <w:rsid w:val="009D1903"/>
    <w:rsid w:val="009D1E22"/>
    <w:rsid w:val="009D2414"/>
    <w:rsid w:val="009D284C"/>
    <w:rsid w:val="009D2D1A"/>
    <w:rsid w:val="009D2D79"/>
    <w:rsid w:val="009D2E79"/>
    <w:rsid w:val="009D3E3A"/>
    <w:rsid w:val="009D40F1"/>
    <w:rsid w:val="009D47B5"/>
    <w:rsid w:val="009D58F0"/>
    <w:rsid w:val="009D7961"/>
    <w:rsid w:val="009D7965"/>
    <w:rsid w:val="009D7A56"/>
    <w:rsid w:val="009E137C"/>
    <w:rsid w:val="009E14B5"/>
    <w:rsid w:val="009E17A1"/>
    <w:rsid w:val="009E1E92"/>
    <w:rsid w:val="009E2FD8"/>
    <w:rsid w:val="009E35C0"/>
    <w:rsid w:val="009E380C"/>
    <w:rsid w:val="009E3DA6"/>
    <w:rsid w:val="009E3EA2"/>
    <w:rsid w:val="009E409F"/>
    <w:rsid w:val="009E42DC"/>
    <w:rsid w:val="009E4C9D"/>
    <w:rsid w:val="009E4CAD"/>
    <w:rsid w:val="009E5169"/>
    <w:rsid w:val="009E53D2"/>
    <w:rsid w:val="009E5850"/>
    <w:rsid w:val="009E597F"/>
    <w:rsid w:val="009E5A7E"/>
    <w:rsid w:val="009E5FC7"/>
    <w:rsid w:val="009E6A08"/>
    <w:rsid w:val="009E72C9"/>
    <w:rsid w:val="009E78FD"/>
    <w:rsid w:val="009E7CD4"/>
    <w:rsid w:val="009F064E"/>
    <w:rsid w:val="009F0D45"/>
    <w:rsid w:val="009F0EE3"/>
    <w:rsid w:val="009F1010"/>
    <w:rsid w:val="009F101A"/>
    <w:rsid w:val="009F1275"/>
    <w:rsid w:val="009F15E2"/>
    <w:rsid w:val="009F2390"/>
    <w:rsid w:val="009F2BA5"/>
    <w:rsid w:val="009F2CD0"/>
    <w:rsid w:val="009F30F9"/>
    <w:rsid w:val="009F34ED"/>
    <w:rsid w:val="009F3F31"/>
    <w:rsid w:val="009F449C"/>
    <w:rsid w:val="009F489C"/>
    <w:rsid w:val="009F4F88"/>
    <w:rsid w:val="009F53B6"/>
    <w:rsid w:val="009F553D"/>
    <w:rsid w:val="009F5BB4"/>
    <w:rsid w:val="009F6495"/>
    <w:rsid w:val="009F67CC"/>
    <w:rsid w:val="009F6889"/>
    <w:rsid w:val="009F6B64"/>
    <w:rsid w:val="009F7852"/>
    <w:rsid w:val="00A000B7"/>
    <w:rsid w:val="00A00764"/>
    <w:rsid w:val="00A0091F"/>
    <w:rsid w:val="00A00A49"/>
    <w:rsid w:val="00A00B9F"/>
    <w:rsid w:val="00A021A8"/>
    <w:rsid w:val="00A02485"/>
    <w:rsid w:val="00A0288F"/>
    <w:rsid w:val="00A034E8"/>
    <w:rsid w:val="00A0364E"/>
    <w:rsid w:val="00A0370D"/>
    <w:rsid w:val="00A03785"/>
    <w:rsid w:val="00A03C97"/>
    <w:rsid w:val="00A0471D"/>
    <w:rsid w:val="00A04BFE"/>
    <w:rsid w:val="00A050F4"/>
    <w:rsid w:val="00A053DE"/>
    <w:rsid w:val="00A060A1"/>
    <w:rsid w:val="00A066FE"/>
    <w:rsid w:val="00A06CF7"/>
    <w:rsid w:val="00A07736"/>
    <w:rsid w:val="00A07E03"/>
    <w:rsid w:val="00A108DA"/>
    <w:rsid w:val="00A10C29"/>
    <w:rsid w:val="00A11037"/>
    <w:rsid w:val="00A11511"/>
    <w:rsid w:val="00A1182C"/>
    <w:rsid w:val="00A11B07"/>
    <w:rsid w:val="00A11E4A"/>
    <w:rsid w:val="00A121BF"/>
    <w:rsid w:val="00A12226"/>
    <w:rsid w:val="00A12229"/>
    <w:rsid w:val="00A12258"/>
    <w:rsid w:val="00A12840"/>
    <w:rsid w:val="00A12EAD"/>
    <w:rsid w:val="00A12F3C"/>
    <w:rsid w:val="00A12F79"/>
    <w:rsid w:val="00A1398B"/>
    <w:rsid w:val="00A13F4F"/>
    <w:rsid w:val="00A144A3"/>
    <w:rsid w:val="00A1526E"/>
    <w:rsid w:val="00A152BE"/>
    <w:rsid w:val="00A16DF9"/>
    <w:rsid w:val="00A1766B"/>
    <w:rsid w:val="00A20062"/>
    <w:rsid w:val="00A2068D"/>
    <w:rsid w:val="00A20B5E"/>
    <w:rsid w:val="00A21023"/>
    <w:rsid w:val="00A210A7"/>
    <w:rsid w:val="00A2123B"/>
    <w:rsid w:val="00A22000"/>
    <w:rsid w:val="00A233E1"/>
    <w:rsid w:val="00A237D1"/>
    <w:rsid w:val="00A23CE7"/>
    <w:rsid w:val="00A23DD9"/>
    <w:rsid w:val="00A23E21"/>
    <w:rsid w:val="00A23F4E"/>
    <w:rsid w:val="00A24E18"/>
    <w:rsid w:val="00A2501B"/>
    <w:rsid w:val="00A250E1"/>
    <w:rsid w:val="00A2549D"/>
    <w:rsid w:val="00A25F8F"/>
    <w:rsid w:val="00A26CC6"/>
    <w:rsid w:val="00A271FB"/>
    <w:rsid w:val="00A274FE"/>
    <w:rsid w:val="00A276EE"/>
    <w:rsid w:val="00A27801"/>
    <w:rsid w:val="00A30623"/>
    <w:rsid w:val="00A3092D"/>
    <w:rsid w:val="00A30962"/>
    <w:rsid w:val="00A317EA"/>
    <w:rsid w:val="00A32F59"/>
    <w:rsid w:val="00A3379F"/>
    <w:rsid w:val="00A34305"/>
    <w:rsid w:val="00A35319"/>
    <w:rsid w:val="00A357AF"/>
    <w:rsid w:val="00A36300"/>
    <w:rsid w:val="00A365F5"/>
    <w:rsid w:val="00A365FA"/>
    <w:rsid w:val="00A3670C"/>
    <w:rsid w:val="00A36718"/>
    <w:rsid w:val="00A376BA"/>
    <w:rsid w:val="00A37E49"/>
    <w:rsid w:val="00A4086A"/>
    <w:rsid w:val="00A40BE9"/>
    <w:rsid w:val="00A40E4B"/>
    <w:rsid w:val="00A40EE4"/>
    <w:rsid w:val="00A41545"/>
    <w:rsid w:val="00A41805"/>
    <w:rsid w:val="00A42738"/>
    <w:rsid w:val="00A431FF"/>
    <w:rsid w:val="00A43EB4"/>
    <w:rsid w:val="00A44246"/>
    <w:rsid w:val="00A447FA"/>
    <w:rsid w:val="00A44808"/>
    <w:rsid w:val="00A44DD4"/>
    <w:rsid w:val="00A458CA"/>
    <w:rsid w:val="00A46D1A"/>
    <w:rsid w:val="00A4720F"/>
    <w:rsid w:val="00A4724A"/>
    <w:rsid w:val="00A47635"/>
    <w:rsid w:val="00A478C7"/>
    <w:rsid w:val="00A502AB"/>
    <w:rsid w:val="00A5059E"/>
    <w:rsid w:val="00A50D4B"/>
    <w:rsid w:val="00A50E44"/>
    <w:rsid w:val="00A51060"/>
    <w:rsid w:val="00A5168E"/>
    <w:rsid w:val="00A51918"/>
    <w:rsid w:val="00A51E6C"/>
    <w:rsid w:val="00A51F33"/>
    <w:rsid w:val="00A5206E"/>
    <w:rsid w:val="00A52A36"/>
    <w:rsid w:val="00A52F31"/>
    <w:rsid w:val="00A530A4"/>
    <w:rsid w:val="00A530C6"/>
    <w:rsid w:val="00A53138"/>
    <w:rsid w:val="00A533AB"/>
    <w:rsid w:val="00A5365D"/>
    <w:rsid w:val="00A53889"/>
    <w:rsid w:val="00A5404C"/>
    <w:rsid w:val="00A54817"/>
    <w:rsid w:val="00A54858"/>
    <w:rsid w:val="00A548F2"/>
    <w:rsid w:val="00A54E3C"/>
    <w:rsid w:val="00A54EF2"/>
    <w:rsid w:val="00A55FB3"/>
    <w:rsid w:val="00A564C3"/>
    <w:rsid w:val="00A56626"/>
    <w:rsid w:val="00A5666B"/>
    <w:rsid w:val="00A56C17"/>
    <w:rsid w:val="00A56D2E"/>
    <w:rsid w:val="00A57957"/>
    <w:rsid w:val="00A6010B"/>
    <w:rsid w:val="00A60BCC"/>
    <w:rsid w:val="00A60DC8"/>
    <w:rsid w:val="00A60EB4"/>
    <w:rsid w:val="00A615C0"/>
    <w:rsid w:val="00A616B2"/>
    <w:rsid w:val="00A6172F"/>
    <w:rsid w:val="00A61C5D"/>
    <w:rsid w:val="00A61FD4"/>
    <w:rsid w:val="00A62095"/>
    <w:rsid w:val="00A62567"/>
    <w:rsid w:val="00A62AA3"/>
    <w:rsid w:val="00A62C31"/>
    <w:rsid w:val="00A62D3B"/>
    <w:rsid w:val="00A63203"/>
    <w:rsid w:val="00A63915"/>
    <w:rsid w:val="00A63A3B"/>
    <w:rsid w:val="00A64052"/>
    <w:rsid w:val="00A64668"/>
    <w:rsid w:val="00A64FF0"/>
    <w:rsid w:val="00A65881"/>
    <w:rsid w:val="00A65CF3"/>
    <w:rsid w:val="00A66929"/>
    <w:rsid w:val="00A671B3"/>
    <w:rsid w:val="00A672BA"/>
    <w:rsid w:val="00A6743B"/>
    <w:rsid w:val="00A707A0"/>
    <w:rsid w:val="00A707B2"/>
    <w:rsid w:val="00A70B6E"/>
    <w:rsid w:val="00A71180"/>
    <w:rsid w:val="00A715A9"/>
    <w:rsid w:val="00A71B0E"/>
    <w:rsid w:val="00A71E37"/>
    <w:rsid w:val="00A71F92"/>
    <w:rsid w:val="00A72D2D"/>
    <w:rsid w:val="00A7377C"/>
    <w:rsid w:val="00A73AD0"/>
    <w:rsid w:val="00A73C3C"/>
    <w:rsid w:val="00A75250"/>
    <w:rsid w:val="00A75472"/>
    <w:rsid w:val="00A75CE1"/>
    <w:rsid w:val="00A75D35"/>
    <w:rsid w:val="00A76170"/>
    <w:rsid w:val="00A767E1"/>
    <w:rsid w:val="00A76EC7"/>
    <w:rsid w:val="00A7717A"/>
    <w:rsid w:val="00A77275"/>
    <w:rsid w:val="00A802B0"/>
    <w:rsid w:val="00A80C9F"/>
    <w:rsid w:val="00A80E63"/>
    <w:rsid w:val="00A8150A"/>
    <w:rsid w:val="00A816B1"/>
    <w:rsid w:val="00A81CDC"/>
    <w:rsid w:val="00A82084"/>
    <w:rsid w:val="00A820BE"/>
    <w:rsid w:val="00A8214A"/>
    <w:rsid w:val="00A82483"/>
    <w:rsid w:val="00A82491"/>
    <w:rsid w:val="00A8267E"/>
    <w:rsid w:val="00A83507"/>
    <w:rsid w:val="00A8410A"/>
    <w:rsid w:val="00A8461C"/>
    <w:rsid w:val="00A84658"/>
    <w:rsid w:val="00A85478"/>
    <w:rsid w:val="00A8554B"/>
    <w:rsid w:val="00A85C7B"/>
    <w:rsid w:val="00A86247"/>
    <w:rsid w:val="00A86538"/>
    <w:rsid w:val="00A868DE"/>
    <w:rsid w:val="00A8692B"/>
    <w:rsid w:val="00A8732B"/>
    <w:rsid w:val="00A874A6"/>
    <w:rsid w:val="00A9014D"/>
    <w:rsid w:val="00A90696"/>
    <w:rsid w:val="00A90797"/>
    <w:rsid w:val="00A9091A"/>
    <w:rsid w:val="00A90A30"/>
    <w:rsid w:val="00A92520"/>
    <w:rsid w:val="00A92B65"/>
    <w:rsid w:val="00A92DB6"/>
    <w:rsid w:val="00A92E5C"/>
    <w:rsid w:val="00A93144"/>
    <w:rsid w:val="00A93CC8"/>
    <w:rsid w:val="00A93F8B"/>
    <w:rsid w:val="00A9412E"/>
    <w:rsid w:val="00A9450B"/>
    <w:rsid w:val="00A952F2"/>
    <w:rsid w:val="00A95429"/>
    <w:rsid w:val="00A95AA7"/>
    <w:rsid w:val="00A96560"/>
    <w:rsid w:val="00A96D07"/>
    <w:rsid w:val="00A9721C"/>
    <w:rsid w:val="00A97833"/>
    <w:rsid w:val="00A97862"/>
    <w:rsid w:val="00A97AD2"/>
    <w:rsid w:val="00AA0B78"/>
    <w:rsid w:val="00AA14EF"/>
    <w:rsid w:val="00AA1633"/>
    <w:rsid w:val="00AA2392"/>
    <w:rsid w:val="00AA2E4B"/>
    <w:rsid w:val="00AA3C3B"/>
    <w:rsid w:val="00AA42CC"/>
    <w:rsid w:val="00AA4D06"/>
    <w:rsid w:val="00AA5E25"/>
    <w:rsid w:val="00AA617A"/>
    <w:rsid w:val="00AA6528"/>
    <w:rsid w:val="00AA666E"/>
    <w:rsid w:val="00AA66BA"/>
    <w:rsid w:val="00AA68B0"/>
    <w:rsid w:val="00AA6D19"/>
    <w:rsid w:val="00AA7255"/>
    <w:rsid w:val="00AA7636"/>
    <w:rsid w:val="00AA7CB6"/>
    <w:rsid w:val="00AA7F61"/>
    <w:rsid w:val="00AB01F8"/>
    <w:rsid w:val="00AB026E"/>
    <w:rsid w:val="00AB0AE9"/>
    <w:rsid w:val="00AB1C85"/>
    <w:rsid w:val="00AB229D"/>
    <w:rsid w:val="00AB3118"/>
    <w:rsid w:val="00AB4071"/>
    <w:rsid w:val="00AB4884"/>
    <w:rsid w:val="00AB4C6F"/>
    <w:rsid w:val="00AB5AAA"/>
    <w:rsid w:val="00AB5ABF"/>
    <w:rsid w:val="00AB5D2F"/>
    <w:rsid w:val="00AB5E31"/>
    <w:rsid w:val="00AB6853"/>
    <w:rsid w:val="00AB68E6"/>
    <w:rsid w:val="00AB6C35"/>
    <w:rsid w:val="00AB743F"/>
    <w:rsid w:val="00AB74C9"/>
    <w:rsid w:val="00AB76C9"/>
    <w:rsid w:val="00AB7805"/>
    <w:rsid w:val="00AB7943"/>
    <w:rsid w:val="00AC0436"/>
    <w:rsid w:val="00AC046A"/>
    <w:rsid w:val="00AC0490"/>
    <w:rsid w:val="00AC050F"/>
    <w:rsid w:val="00AC0D6E"/>
    <w:rsid w:val="00AC12A9"/>
    <w:rsid w:val="00AC16B0"/>
    <w:rsid w:val="00AC16C2"/>
    <w:rsid w:val="00AC1D25"/>
    <w:rsid w:val="00AC1F71"/>
    <w:rsid w:val="00AC1FC2"/>
    <w:rsid w:val="00AC2C56"/>
    <w:rsid w:val="00AC324F"/>
    <w:rsid w:val="00AC3540"/>
    <w:rsid w:val="00AC3854"/>
    <w:rsid w:val="00AC3937"/>
    <w:rsid w:val="00AC436B"/>
    <w:rsid w:val="00AC4533"/>
    <w:rsid w:val="00AC49FA"/>
    <w:rsid w:val="00AC5902"/>
    <w:rsid w:val="00AC5AC2"/>
    <w:rsid w:val="00AC5DF5"/>
    <w:rsid w:val="00AC5F70"/>
    <w:rsid w:val="00AC6453"/>
    <w:rsid w:val="00AC6894"/>
    <w:rsid w:val="00AC692B"/>
    <w:rsid w:val="00AC719D"/>
    <w:rsid w:val="00AC7236"/>
    <w:rsid w:val="00AD0133"/>
    <w:rsid w:val="00AD0281"/>
    <w:rsid w:val="00AD0581"/>
    <w:rsid w:val="00AD07AE"/>
    <w:rsid w:val="00AD0953"/>
    <w:rsid w:val="00AD154D"/>
    <w:rsid w:val="00AD1BEF"/>
    <w:rsid w:val="00AD1FA9"/>
    <w:rsid w:val="00AD411B"/>
    <w:rsid w:val="00AD4207"/>
    <w:rsid w:val="00AD54C0"/>
    <w:rsid w:val="00AD5B1E"/>
    <w:rsid w:val="00AD6B85"/>
    <w:rsid w:val="00AD6D80"/>
    <w:rsid w:val="00AD6E66"/>
    <w:rsid w:val="00AE0083"/>
    <w:rsid w:val="00AE068F"/>
    <w:rsid w:val="00AE08DE"/>
    <w:rsid w:val="00AE1AE3"/>
    <w:rsid w:val="00AE1C58"/>
    <w:rsid w:val="00AE1D83"/>
    <w:rsid w:val="00AE2163"/>
    <w:rsid w:val="00AE217F"/>
    <w:rsid w:val="00AE221B"/>
    <w:rsid w:val="00AE262C"/>
    <w:rsid w:val="00AE2B63"/>
    <w:rsid w:val="00AE2B7B"/>
    <w:rsid w:val="00AE30B9"/>
    <w:rsid w:val="00AE35B6"/>
    <w:rsid w:val="00AE3696"/>
    <w:rsid w:val="00AE3F7C"/>
    <w:rsid w:val="00AE4211"/>
    <w:rsid w:val="00AE421C"/>
    <w:rsid w:val="00AE431B"/>
    <w:rsid w:val="00AE4920"/>
    <w:rsid w:val="00AE4B17"/>
    <w:rsid w:val="00AE4C60"/>
    <w:rsid w:val="00AE4E97"/>
    <w:rsid w:val="00AE55EC"/>
    <w:rsid w:val="00AE5938"/>
    <w:rsid w:val="00AE5E19"/>
    <w:rsid w:val="00AE6283"/>
    <w:rsid w:val="00AE68AE"/>
    <w:rsid w:val="00AE6A80"/>
    <w:rsid w:val="00AE785E"/>
    <w:rsid w:val="00AE7E44"/>
    <w:rsid w:val="00AE7FFB"/>
    <w:rsid w:val="00AF01C4"/>
    <w:rsid w:val="00AF0204"/>
    <w:rsid w:val="00AF0D6B"/>
    <w:rsid w:val="00AF1723"/>
    <w:rsid w:val="00AF1955"/>
    <w:rsid w:val="00AF1A86"/>
    <w:rsid w:val="00AF1E5C"/>
    <w:rsid w:val="00AF2348"/>
    <w:rsid w:val="00AF2A4B"/>
    <w:rsid w:val="00AF3D87"/>
    <w:rsid w:val="00AF48BF"/>
    <w:rsid w:val="00AF4AF0"/>
    <w:rsid w:val="00AF554A"/>
    <w:rsid w:val="00AF6713"/>
    <w:rsid w:val="00AF6898"/>
    <w:rsid w:val="00AF6BD0"/>
    <w:rsid w:val="00AF6CCD"/>
    <w:rsid w:val="00AF6E64"/>
    <w:rsid w:val="00B0042F"/>
    <w:rsid w:val="00B00CC6"/>
    <w:rsid w:val="00B014CD"/>
    <w:rsid w:val="00B019E5"/>
    <w:rsid w:val="00B01B33"/>
    <w:rsid w:val="00B01F63"/>
    <w:rsid w:val="00B02CF1"/>
    <w:rsid w:val="00B034E2"/>
    <w:rsid w:val="00B03CFB"/>
    <w:rsid w:val="00B043DB"/>
    <w:rsid w:val="00B058BA"/>
    <w:rsid w:val="00B06D7A"/>
    <w:rsid w:val="00B075C6"/>
    <w:rsid w:val="00B07D7E"/>
    <w:rsid w:val="00B10314"/>
    <w:rsid w:val="00B105EF"/>
    <w:rsid w:val="00B1071F"/>
    <w:rsid w:val="00B118E9"/>
    <w:rsid w:val="00B11C02"/>
    <w:rsid w:val="00B1246A"/>
    <w:rsid w:val="00B12C5C"/>
    <w:rsid w:val="00B13501"/>
    <w:rsid w:val="00B13534"/>
    <w:rsid w:val="00B13935"/>
    <w:rsid w:val="00B14B92"/>
    <w:rsid w:val="00B15457"/>
    <w:rsid w:val="00B157B6"/>
    <w:rsid w:val="00B158B7"/>
    <w:rsid w:val="00B15DA7"/>
    <w:rsid w:val="00B160DA"/>
    <w:rsid w:val="00B17C8F"/>
    <w:rsid w:val="00B20585"/>
    <w:rsid w:val="00B21381"/>
    <w:rsid w:val="00B2151A"/>
    <w:rsid w:val="00B21A74"/>
    <w:rsid w:val="00B21CFF"/>
    <w:rsid w:val="00B21F37"/>
    <w:rsid w:val="00B21F78"/>
    <w:rsid w:val="00B22259"/>
    <w:rsid w:val="00B22979"/>
    <w:rsid w:val="00B22AC5"/>
    <w:rsid w:val="00B23466"/>
    <w:rsid w:val="00B2354A"/>
    <w:rsid w:val="00B238F0"/>
    <w:rsid w:val="00B2391E"/>
    <w:rsid w:val="00B23E6E"/>
    <w:rsid w:val="00B24336"/>
    <w:rsid w:val="00B248E8"/>
    <w:rsid w:val="00B24979"/>
    <w:rsid w:val="00B2546C"/>
    <w:rsid w:val="00B25FE3"/>
    <w:rsid w:val="00B26048"/>
    <w:rsid w:val="00B265D8"/>
    <w:rsid w:val="00B2693B"/>
    <w:rsid w:val="00B26975"/>
    <w:rsid w:val="00B26C9B"/>
    <w:rsid w:val="00B26EA5"/>
    <w:rsid w:val="00B27065"/>
    <w:rsid w:val="00B27581"/>
    <w:rsid w:val="00B27753"/>
    <w:rsid w:val="00B277AB"/>
    <w:rsid w:val="00B279C5"/>
    <w:rsid w:val="00B279DB"/>
    <w:rsid w:val="00B27DC2"/>
    <w:rsid w:val="00B307A2"/>
    <w:rsid w:val="00B3080F"/>
    <w:rsid w:val="00B30960"/>
    <w:rsid w:val="00B317CF"/>
    <w:rsid w:val="00B3204E"/>
    <w:rsid w:val="00B32D69"/>
    <w:rsid w:val="00B334B4"/>
    <w:rsid w:val="00B33923"/>
    <w:rsid w:val="00B339DE"/>
    <w:rsid w:val="00B35066"/>
    <w:rsid w:val="00B356D8"/>
    <w:rsid w:val="00B36FC0"/>
    <w:rsid w:val="00B37170"/>
    <w:rsid w:val="00B379BB"/>
    <w:rsid w:val="00B37FE1"/>
    <w:rsid w:val="00B40249"/>
    <w:rsid w:val="00B4143C"/>
    <w:rsid w:val="00B41A2A"/>
    <w:rsid w:val="00B42004"/>
    <w:rsid w:val="00B42267"/>
    <w:rsid w:val="00B42536"/>
    <w:rsid w:val="00B42E7D"/>
    <w:rsid w:val="00B4346D"/>
    <w:rsid w:val="00B4355B"/>
    <w:rsid w:val="00B43935"/>
    <w:rsid w:val="00B4394F"/>
    <w:rsid w:val="00B44032"/>
    <w:rsid w:val="00B4423B"/>
    <w:rsid w:val="00B442A6"/>
    <w:rsid w:val="00B45A15"/>
    <w:rsid w:val="00B4629B"/>
    <w:rsid w:val="00B46760"/>
    <w:rsid w:val="00B473C2"/>
    <w:rsid w:val="00B477C8"/>
    <w:rsid w:val="00B47BF2"/>
    <w:rsid w:val="00B500C1"/>
    <w:rsid w:val="00B504AF"/>
    <w:rsid w:val="00B507BB"/>
    <w:rsid w:val="00B50818"/>
    <w:rsid w:val="00B5117B"/>
    <w:rsid w:val="00B511B7"/>
    <w:rsid w:val="00B51267"/>
    <w:rsid w:val="00B5134C"/>
    <w:rsid w:val="00B51A7D"/>
    <w:rsid w:val="00B5224D"/>
    <w:rsid w:val="00B527DA"/>
    <w:rsid w:val="00B528AD"/>
    <w:rsid w:val="00B532E1"/>
    <w:rsid w:val="00B53405"/>
    <w:rsid w:val="00B534EC"/>
    <w:rsid w:val="00B537CE"/>
    <w:rsid w:val="00B547CC"/>
    <w:rsid w:val="00B54ABF"/>
    <w:rsid w:val="00B5587C"/>
    <w:rsid w:val="00B5598B"/>
    <w:rsid w:val="00B5599F"/>
    <w:rsid w:val="00B55BC8"/>
    <w:rsid w:val="00B55D72"/>
    <w:rsid w:val="00B561F7"/>
    <w:rsid w:val="00B5663A"/>
    <w:rsid w:val="00B56D3C"/>
    <w:rsid w:val="00B571A2"/>
    <w:rsid w:val="00B572E8"/>
    <w:rsid w:val="00B575BC"/>
    <w:rsid w:val="00B57704"/>
    <w:rsid w:val="00B577A6"/>
    <w:rsid w:val="00B57C85"/>
    <w:rsid w:val="00B57F44"/>
    <w:rsid w:val="00B601A1"/>
    <w:rsid w:val="00B60228"/>
    <w:rsid w:val="00B60371"/>
    <w:rsid w:val="00B606C8"/>
    <w:rsid w:val="00B60923"/>
    <w:rsid w:val="00B61230"/>
    <w:rsid w:val="00B62289"/>
    <w:rsid w:val="00B62491"/>
    <w:rsid w:val="00B62508"/>
    <w:rsid w:val="00B628B7"/>
    <w:rsid w:val="00B629FC"/>
    <w:rsid w:val="00B62A4E"/>
    <w:rsid w:val="00B62CD5"/>
    <w:rsid w:val="00B639A3"/>
    <w:rsid w:val="00B63AA3"/>
    <w:rsid w:val="00B64139"/>
    <w:rsid w:val="00B641CA"/>
    <w:rsid w:val="00B64298"/>
    <w:rsid w:val="00B64636"/>
    <w:rsid w:val="00B656AD"/>
    <w:rsid w:val="00B660EC"/>
    <w:rsid w:val="00B6684B"/>
    <w:rsid w:val="00B66B9E"/>
    <w:rsid w:val="00B673E7"/>
    <w:rsid w:val="00B67537"/>
    <w:rsid w:val="00B67541"/>
    <w:rsid w:val="00B677B8"/>
    <w:rsid w:val="00B67C35"/>
    <w:rsid w:val="00B67DB7"/>
    <w:rsid w:val="00B67F1B"/>
    <w:rsid w:val="00B7004E"/>
    <w:rsid w:val="00B7091E"/>
    <w:rsid w:val="00B70925"/>
    <w:rsid w:val="00B70CB3"/>
    <w:rsid w:val="00B70CDC"/>
    <w:rsid w:val="00B70DD4"/>
    <w:rsid w:val="00B711D2"/>
    <w:rsid w:val="00B71FA6"/>
    <w:rsid w:val="00B720E1"/>
    <w:rsid w:val="00B72373"/>
    <w:rsid w:val="00B72495"/>
    <w:rsid w:val="00B72598"/>
    <w:rsid w:val="00B725B8"/>
    <w:rsid w:val="00B72688"/>
    <w:rsid w:val="00B727CA"/>
    <w:rsid w:val="00B7287D"/>
    <w:rsid w:val="00B72C7E"/>
    <w:rsid w:val="00B73636"/>
    <w:rsid w:val="00B7398A"/>
    <w:rsid w:val="00B73B0D"/>
    <w:rsid w:val="00B74466"/>
    <w:rsid w:val="00B747A2"/>
    <w:rsid w:val="00B747F8"/>
    <w:rsid w:val="00B74B8B"/>
    <w:rsid w:val="00B74E1B"/>
    <w:rsid w:val="00B76490"/>
    <w:rsid w:val="00B76C07"/>
    <w:rsid w:val="00B7703E"/>
    <w:rsid w:val="00B77173"/>
    <w:rsid w:val="00B7719E"/>
    <w:rsid w:val="00B776DB"/>
    <w:rsid w:val="00B77F9E"/>
    <w:rsid w:val="00B80236"/>
    <w:rsid w:val="00B8154E"/>
    <w:rsid w:val="00B819D4"/>
    <w:rsid w:val="00B81E14"/>
    <w:rsid w:val="00B82ACD"/>
    <w:rsid w:val="00B82CF4"/>
    <w:rsid w:val="00B82DBE"/>
    <w:rsid w:val="00B8344A"/>
    <w:rsid w:val="00B85106"/>
    <w:rsid w:val="00B851CC"/>
    <w:rsid w:val="00B8560C"/>
    <w:rsid w:val="00B85688"/>
    <w:rsid w:val="00B8614A"/>
    <w:rsid w:val="00B87C42"/>
    <w:rsid w:val="00B900DE"/>
    <w:rsid w:val="00B9046A"/>
    <w:rsid w:val="00B90627"/>
    <w:rsid w:val="00B9077C"/>
    <w:rsid w:val="00B91827"/>
    <w:rsid w:val="00B91AED"/>
    <w:rsid w:val="00B91B49"/>
    <w:rsid w:val="00B92437"/>
    <w:rsid w:val="00B924F3"/>
    <w:rsid w:val="00B9267F"/>
    <w:rsid w:val="00B92C44"/>
    <w:rsid w:val="00B93FE0"/>
    <w:rsid w:val="00B94139"/>
    <w:rsid w:val="00B9413A"/>
    <w:rsid w:val="00B9451D"/>
    <w:rsid w:val="00B94F98"/>
    <w:rsid w:val="00B953DC"/>
    <w:rsid w:val="00B95702"/>
    <w:rsid w:val="00B96045"/>
    <w:rsid w:val="00B9698E"/>
    <w:rsid w:val="00B96C60"/>
    <w:rsid w:val="00B970AD"/>
    <w:rsid w:val="00B97559"/>
    <w:rsid w:val="00B97F87"/>
    <w:rsid w:val="00BA012C"/>
    <w:rsid w:val="00BA07EB"/>
    <w:rsid w:val="00BA0AD1"/>
    <w:rsid w:val="00BA0BA9"/>
    <w:rsid w:val="00BA11D5"/>
    <w:rsid w:val="00BA18EE"/>
    <w:rsid w:val="00BA1E82"/>
    <w:rsid w:val="00BA2534"/>
    <w:rsid w:val="00BA27E8"/>
    <w:rsid w:val="00BA2FDB"/>
    <w:rsid w:val="00BA30C3"/>
    <w:rsid w:val="00BA30C8"/>
    <w:rsid w:val="00BA3B49"/>
    <w:rsid w:val="00BA44BF"/>
    <w:rsid w:val="00BA5728"/>
    <w:rsid w:val="00BA5C6D"/>
    <w:rsid w:val="00BA6102"/>
    <w:rsid w:val="00BA63D6"/>
    <w:rsid w:val="00BA643F"/>
    <w:rsid w:val="00BA6C3E"/>
    <w:rsid w:val="00BA6CC8"/>
    <w:rsid w:val="00BA6E29"/>
    <w:rsid w:val="00BA6E91"/>
    <w:rsid w:val="00BA6FFB"/>
    <w:rsid w:val="00BA795E"/>
    <w:rsid w:val="00BA7CAF"/>
    <w:rsid w:val="00BA7D36"/>
    <w:rsid w:val="00BB025C"/>
    <w:rsid w:val="00BB0293"/>
    <w:rsid w:val="00BB045B"/>
    <w:rsid w:val="00BB0C88"/>
    <w:rsid w:val="00BB0C97"/>
    <w:rsid w:val="00BB15C3"/>
    <w:rsid w:val="00BB1D0D"/>
    <w:rsid w:val="00BB1DE7"/>
    <w:rsid w:val="00BB21B1"/>
    <w:rsid w:val="00BB2692"/>
    <w:rsid w:val="00BB2E33"/>
    <w:rsid w:val="00BB3081"/>
    <w:rsid w:val="00BB355F"/>
    <w:rsid w:val="00BB3938"/>
    <w:rsid w:val="00BB3A46"/>
    <w:rsid w:val="00BB42F9"/>
    <w:rsid w:val="00BB4855"/>
    <w:rsid w:val="00BB5AB2"/>
    <w:rsid w:val="00BB6692"/>
    <w:rsid w:val="00BB6C87"/>
    <w:rsid w:val="00BB77C3"/>
    <w:rsid w:val="00BB7BD8"/>
    <w:rsid w:val="00BC0361"/>
    <w:rsid w:val="00BC087C"/>
    <w:rsid w:val="00BC0CE8"/>
    <w:rsid w:val="00BC0D55"/>
    <w:rsid w:val="00BC0FF6"/>
    <w:rsid w:val="00BC1136"/>
    <w:rsid w:val="00BC19EF"/>
    <w:rsid w:val="00BC1A3F"/>
    <w:rsid w:val="00BC1E5F"/>
    <w:rsid w:val="00BC2963"/>
    <w:rsid w:val="00BC2A27"/>
    <w:rsid w:val="00BC32DD"/>
    <w:rsid w:val="00BC3EF0"/>
    <w:rsid w:val="00BC4C38"/>
    <w:rsid w:val="00BC574A"/>
    <w:rsid w:val="00BC5C8C"/>
    <w:rsid w:val="00BC5DF0"/>
    <w:rsid w:val="00BC5DF9"/>
    <w:rsid w:val="00BC631B"/>
    <w:rsid w:val="00BC65DA"/>
    <w:rsid w:val="00BC745C"/>
    <w:rsid w:val="00BC7656"/>
    <w:rsid w:val="00BC7A7A"/>
    <w:rsid w:val="00BD0616"/>
    <w:rsid w:val="00BD110A"/>
    <w:rsid w:val="00BD12F7"/>
    <w:rsid w:val="00BD136D"/>
    <w:rsid w:val="00BD1C77"/>
    <w:rsid w:val="00BD1E0F"/>
    <w:rsid w:val="00BD31E7"/>
    <w:rsid w:val="00BD3A5C"/>
    <w:rsid w:val="00BD4F82"/>
    <w:rsid w:val="00BD6391"/>
    <w:rsid w:val="00BD65FF"/>
    <w:rsid w:val="00BD74DE"/>
    <w:rsid w:val="00BD78FE"/>
    <w:rsid w:val="00BD7A9A"/>
    <w:rsid w:val="00BD7E01"/>
    <w:rsid w:val="00BE0818"/>
    <w:rsid w:val="00BE145F"/>
    <w:rsid w:val="00BE1727"/>
    <w:rsid w:val="00BE184A"/>
    <w:rsid w:val="00BE1D39"/>
    <w:rsid w:val="00BE237E"/>
    <w:rsid w:val="00BE274E"/>
    <w:rsid w:val="00BE2E5A"/>
    <w:rsid w:val="00BE3391"/>
    <w:rsid w:val="00BE33EC"/>
    <w:rsid w:val="00BE33EF"/>
    <w:rsid w:val="00BE40CD"/>
    <w:rsid w:val="00BE40DB"/>
    <w:rsid w:val="00BE44B3"/>
    <w:rsid w:val="00BE4966"/>
    <w:rsid w:val="00BE55B2"/>
    <w:rsid w:val="00BE5FC6"/>
    <w:rsid w:val="00BE678A"/>
    <w:rsid w:val="00BE68EE"/>
    <w:rsid w:val="00BE701E"/>
    <w:rsid w:val="00BE75DA"/>
    <w:rsid w:val="00BE76F1"/>
    <w:rsid w:val="00BE770C"/>
    <w:rsid w:val="00BE7A16"/>
    <w:rsid w:val="00BF01C8"/>
    <w:rsid w:val="00BF01E1"/>
    <w:rsid w:val="00BF029C"/>
    <w:rsid w:val="00BF0635"/>
    <w:rsid w:val="00BF0DEE"/>
    <w:rsid w:val="00BF1044"/>
    <w:rsid w:val="00BF1639"/>
    <w:rsid w:val="00BF1A68"/>
    <w:rsid w:val="00BF1AF8"/>
    <w:rsid w:val="00BF1C0A"/>
    <w:rsid w:val="00BF1C82"/>
    <w:rsid w:val="00BF2044"/>
    <w:rsid w:val="00BF2C56"/>
    <w:rsid w:val="00BF3206"/>
    <w:rsid w:val="00BF3CA6"/>
    <w:rsid w:val="00BF3E6E"/>
    <w:rsid w:val="00BF5A96"/>
    <w:rsid w:val="00BF6799"/>
    <w:rsid w:val="00BF71CF"/>
    <w:rsid w:val="00BF77C6"/>
    <w:rsid w:val="00BF7906"/>
    <w:rsid w:val="00C00A96"/>
    <w:rsid w:val="00C0110D"/>
    <w:rsid w:val="00C03118"/>
    <w:rsid w:val="00C03306"/>
    <w:rsid w:val="00C03725"/>
    <w:rsid w:val="00C040C3"/>
    <w:rsid w:val="00C04205"/>
    <w:rsid w:val="00C043C1"/>
    <w:rsid w:val="00C04E33"/>
    <w:rsid w:val="00C0606E"/>
    <w:rsid w:val="00C06079"/>
    <w:rsid w:val="00C060A7"/>
    <w:rsid w:val="00C0645E"/>
    <w:rsid w:val="00C065F6"/>
    <w:rsid w:val="00C0696A"/>
    <w:rsid w:val="00C071C7"/>
    <w:rsid w:val="00C0777D"/>
    <w:rsid w:val="00C102BA"/>
    <w:rsid w:val="00C10967"/>
    <w:rsid w:val="00C10C34"/>
    <w:rsid w:val="00C11A48"/>
    <w:rsid w:val="00C11BA3"/>
    <w:rsid w:val="00C12153"/>
    <w:rsid w:val="00C124A1"/>
    <w:rsid w:val="00C12680"/>
    <w:rsid w:val="00C1290A"/>
    <w:rsid w:val="00C12DA2"/>
    <w:rsid w:val="00C13473"/>
    <w:rsid w:val="00C13AF0"/>
    <w:rsid w:val="00C144DC"/>
    <w:rsid w:val="00C14750"/>
    <w:rsid w:val="00C14DCD"/>
    <w:rsid w:val="00C14DD6"/>
    <w:rsid w:val="00C1515C"/>
    <w:rsid w:val="00C15208"/>
    <w:rsid w:val="00C15683"/>
    <w:rsid w:val="00C157DE"/>
    <w:rsid w:val="00C15D37"/>
    <w:rsid w:val="00C15E0E"/>
    <w:rsid w:val="00C15E54"/>
    <w:rsid w:val="00C16263"/>
    <w:rsid w:val="00C1672F"/>
    <w:rsid w:val="00C16D1E"/>
    <w:rsid w:val="00C1718E"/>
    <w:rsid w:val="00C17535"/>
    <w:rsid w:val="00C17C38"/>
    <w:rsid w:val="00C2045C"/>
    <w:rsid w:val="00C205D6"/>
    <w:rsid w:val="00C213CD"/>
    <w:rsid w:val="00C2144C"/>
    <w:rsid w:val="00C21E57"/>
    <w:rsid w:val="00C21FBC"/>
    <w:rsid w:val="00C226C0"/>
    <w:rsid w:val="00C22CE3"/>
    <w:rsid w:val="00C22D68"/>
    <w:rsid w:val="00C22D85"/>
    <w:rsid w:val="00C22EAB"/>
    <w:rsid w:val="00C2593C"/>
    <w:rsid w:val="00C269D8"/>
    <w:rsid w:val="00C26DC3"/>
    <w:rsid w:val="00C27D3C"/>
    <w:rsid w:val="00C27F03"/>
    <w:rsid w:val="00C30255"/>
    <w:rsid w:val="00C30640"/>
    <w:rsid w:val="00C30685"/>
    <w:rsid w:val="00C309B1"/>
    <w:rsid w:val="00C30AB9"/>
    <w:rsid w:val="00C30DD7"/>
    <w:rsid w:val="00C31092"/>
    <w:rsid w:val="00C312C0"/>
    <w:rsid w:val="00C31652"/>
    <w:rsid w:val="00C31A4D"/>
    <w:rsid w:val="00C3285D"/>
    <w:rsid w:val="00C32E81"/>
    <w:rsid w:val="00C33917"/>
    <w:rsid w:val="00C33E2A"/>
    <w:rsid w:val="00C34135"/>
    <w:rsid w:val="00C342F1"/>
    <w:rsid w:val="00C34FC0"/>
    <w:rsid w:val="00C36008"/>
    <w:rsid w:val="00C40483"/>
    <w:rsid w:val="00C40A28"/>
    <w:rsid w:val="00C41A34"/>
    <w:rsid w:val="00C41ED6"/>
    <w:rsid w:val="00C428FA"/>
    <w:rsid w:val="00C42A2D"/>
    <w:rsid w:val="00C42C01"/>
    <w:rsid w:val="00C42D5A"/>
    <w:rsid w:val="00C42DDF"/>
    <w:rsid w:val="00C443E6"/>
    <w:rsid w:val="00C448CE"/>
    <w:rsid w:val="00C44A79"/>
    <w:rsid w:val="00C44D14"/>
    <w:rsid w:val="00C453EA"/>
    <w:rsid w:val="00C454C0"/>
    <w:rsid w:val="00C456D1"/>
    <w:rsid w:val="00C458BA"/>
    <w:rsid w:val="00C45B34"/>
    <w:rsid w:val="00C45B3B"/>
    <w:rsid w:val="00C475B2"/>
    <w:rsid w:val="00C50948"/>
    <w:rsid w:val="00C50F46"/>
    <w:rsid w:val="00C5239E"/>
    <w:rsid w:val="00C53077"/>
    <w:rsid w:val="00C53703"/>
    <w:rsid w:val="00C5380A"/>
    <w:rsid w:val="00C554CF"/>
    <w:rsid w:val="00C55986"/>
    <w:rsid w:val="00C55A87"/>
    <w:rsid w:val="00C56031"/>
    <w:rsid w:val="00C567C4"/>
    <w:rsid w:val="00C56A27"/>
    <w:rsid w:val="00C56ACD"/>
    <w:rsid w:val="00C56BCA"/>
    <w:rsid w:val="00C56BD7"/>
    <w:rsid w:val="00C570D1"/>
    <w:rsid w:val="00C578F3"/>
    <w:rsid w:val="00C57C96"/>
    <w:rsid w:val="00C57FCC"/>
    <w:rsid w:val="00C609F0"/>
    <w:rsid w:val="00C6102D"/>
    <w:rsid w:val="00C62408"/>
    <w:rsid w:val="00C62561"/>
    <w:rsid w:val="00C62722"/>
    <w:rsid w:val="00C6280C"/>
    <w:rsid w:val="00C62EAC"/>
    <w:rsid w:val="00C635F7"/>
    <w:rsid w:val="00C637B8"/>
    <w:rsid w:val="00C639A7"/>
    <w:rsid w:val="00C63FA0"/>
    <w:rsid w:val="00C64605"/>
    <w:rsid w:val="00C64CBC"/>
    <w:rsid w:val="00C64E28"/>
    <w:rsid w:val="00C64E69"/>
    <w:rsid w:val="00C654C6"/>
    <w:rsid w:val="00C65C74"/>
    <w:rsid w:val="00C65DA0"/>
    <w:rsid w:val="00C6758E"/>
    <w:rsid w:val="00C7052B"/>
    <w:rsid w:val="00C70582"/>
    <w:rsid w:val="00C70627"/>
    <w:rsid w:val="00C70F8D"/>
    <w:rsid w:val="00C710B8"/>
    <w:rsid w:val="00C71343"/>
    <w:rsid w:val="00C714A5"/>
    <w:rsid w:val="00C71527"/>
    <w:rsid w:val="00C72BBC"/>
    <w:rsid w:val="00C73A03"/>
    <w:rsid w:val="00C74415"/>
    <w:rsid w:val="00C74C6D"/>
    <w:rsid w:val="00C74DC8"/>
    <w:rsid w:val="00C74E89"/>
    <w:rsid w:val="00C751FC"/>
    <w:rsid w:val="00C75418"/>
    <w:rsid w:val="00C75459"/>
    <w:rsid w:val="00C7554C"/>
    <w:rsid w:val="00C757C2"/>
    <w:rsid w:val="00C75A6D"/>
    <w:rsid w:val="00C75BF7"/>
    <w:rsid w:val="00C75CB5"/>
    <w:rsid w:val="00C75FFD"/>
    <w:rsid w:val="00C7752B"/>
    <w:rsid w:val="00C77BAD"/>
    <w:rsid w:val="00C803DE"/>
    <w:rsid w:val="00C807C4"/>
    <w:rsid w:val="00C807FC"/>
    <w:rsid w:val="00C80C53"/>
    <w:rsid w:val="00C80E81"/>
    <w:rsid w:val="00C8142D"/>
    <w:rsid w:val="00C81B4D"/>
    <w:rsid w:val="00C82028"/>
    <w:rsid w:val="00C82329"/>
    <w:rsid w:val="00C82E1F"/>
    <w:rsid w:val="00C83121"/>
    <w:rsid w:val="00C83331"/>
    <w:rsid w:val="00C83690"/>
    <w:rsid w:val="00C839B9"/>
    <w:rsid w:val="00C83A83"/>
    <w:rsid w:val="00C83B3F"/>
    <w:rsid w:val="00C84356"/>
    <w:rsid w:val="00C84877"/>
    <w:rsid w:val="00C84B85"/>
    <w:rsid w:val="00C85882"/>
    <w:rsid w:val="00C85A84"/>
    <w:rsid w:val="00C860EF"/>
    <w:rsid w:val="00C86CC4"/>
    <w:rsid w:val="00C87D2F"/>
    <w:rsid w:val="00C87FE3"/>
    <w:rsid w:val="00C9080B"/>
    <w:rsid w:val="00C90C66"/>
    <w:rsid w:val="00C90DF9"/>
    <w:rsid w:val="00C92551"/>
    <w:rsid w:val="00C92A55"/>
    <w:rsid w:val="00C93255"/>
    <w:rsid w:val="00C93881"/>
    <w:rsid w:val="00C93E94"/>
    <w:rsid w:val="00C94336"/>
    <w:rsid w:val="00C9494C"/>
    <w:rsid w:val="00C9516B"/>
    <w:rsid w:val="00C955DC"/>
    <w:rsid w:val="00C95624"/>
    <w:rsid w:val="00C95764"/>
    <w:rsid w:val="00C95EEC"/>
    <w:rsid w:val="00C95FFD"/>
    <w:rsid w:val="00C96669"/>
    <w:rsid w:val="00C9698D"/>
    <w:rsid w:val="00C96D5A"/>
    <w:rsid w:val="00C96E01"/>
    <w:rsid w:val="00C971D4"/>
    <w:rsid w:val="00C97AED"/>
    <w:rsid w:val="00CA0188"/>
    <w:rsid w:val="00CA0354"/>
    <w:rsid w:val="00CA0429"/>
    <w:rsid w:val="00CA0747"/>
    <w:rsid w:val="00CA0C64"/>
    <w:rsid w:val="00CA0E4C"/>
    <w:rsid w:val="00CA126F"/>
    <w:rsid w:val="00CA1955"/>
    <w:rsid w:val="00CA28B6"/>
    <w:rsid w:val="00CA2A17"/>
    <w:rsid w:val="00CA2DF0"/>
    <w:rsid w:val="00CA39CD"/>
    <w:rsid w:val="00CA3F3A"/>
    <w:rsid w:val="00CA4C25"/>
    <w:rsid w:val="00CA56E4"/>
    <w:rsid w:val="00CA65EB"/>
    <w:rsid w:val="00CA66C6"/>
    <w:rsid w:val="00CA66D8"/>
    <w:rsid w:val="00CA6B19"/>
    <w:rsid w:val="00CA6D0B"/>
    <w:rsid w:val="00CA6FCE"/>
    <w:rsid w:val="00CA7643"/>
    <w:rsid w:val="00CA7F69"/>
    <w:rsid w:val="00CB0D6F"/>
    <w:rsid w:val="00CB148D"/>
    <w:rsid w:val="00CB19A8"/>
    <w:rsid w:val="00CB1B0E"/>
    <w:rsid w:val="00CB1D57"/>
    <w:rsid w:val="00CB1E66"/>
    <w:rsid w:val="00CB2617"/>
    <w:rsid w:val="00CB3159"/>
    <w:rsid w:val="00CB3843"/>
    <w:rsid w:val="00CB3877"/>
    <w:rsid w:val="00CB41E2"/>
    <w:rsid w:val="00CB4D03"/>
    <w:rsid w:val="00CB51AF"/>
    <w:rsid w:val="00CB5E85"/>
    <w:rsid w:val="00CB60DC"/>
    <w:rsid w:val="00CB685C"/>
    <w:rsid w:val="00CB6D00"/>
    <w:rsid w:val="00CB7BA0"/>
    <w:rsid w:val="00CB7CBB"/>
    <w:rsid w:val="00CC003E"/>
    <w:rsid w:val="00CC0CA0"/>
    <w:rsid w:val="00CC1C16"/>
    <w:rsid w:val="00CC1C18"/>
    <w:rsid w:val="00CC2048"/>
    <w:rsid w:val="00CC2163"/>
    <w:rsid w:val="00CC302C"/>
    <w:rsid w:val="00CC3743"/>
    <w:rsid w:val="00CC3DE2"/>
    <w:rsid w:val="00CC45E7"/>
    <w:rsid w:val="00CC47C9"/>
    <w:rsid w:val="00CC48DC"/>
    <w:rsid w:val="00CC543E"/>
    <w:rsid w:val="00CC57A0"/>
    <w:rsid w:val="00CC5853"/>
    <w:rsid w:val="00CC59BF"/>
    <w:rsid w:val="00CC5BBD"/>
    <w:rsid w:val="00CC5BD1"/>
    <w:rsid w:val="00CC6734"/>
    <w:rsid w:val="00CC6D64"/>
    <w:rsid w:val="00CC71EB"/>
    <w:rsid w:val="00CC72A7"/>
    <w:rsid w:val="00CC75B8"/>
    <w:rsid w:val="00CC75FA"/>
    <w:rsid w:val="00CC7C02"/>
    <w:rsid w:val="00CC7C2B"/>
    <w:rsid w:val="00CC7C6F"/>
    <w:rsid w:val="00CD0250"/>
    <w:rsid w:val="00CD08E7"/>
    <w:rsid w:val="00CD0D19"/>
    <w:rsid w:val="00CD0D86"/>
    <w:rsid w:val="00CD1A15"/>
    <w:rsid w:val="00CD2112"/>
    <w:rsid w:val="00CD2D9D"/>
    <w:rsid w:val="00CD3B6F"/>
    <w:rsid w:val="00CD3C00"/>
    <w:rsid w:val="00CD5345"/>
    <w:rsid w:val="00CD54DF"/>
    <w:rsid w:val="00CD588F"/>
    <w:rsid w:val="00CD59DF"/>
    <w:rsid w:val="00CD5EAD"/>
    <w:rsid w:val="00CD6D07"/>
    <w:rsid w:val="00CD6DD0"/>
    <w:rsid w:val="00CD7515"/>
    <w:rsid w:val="00CD7754"/>
    <w:rsid w:val="00CD77C7"/>
    <w:rsid w:val="00CE07EE"/>
    <w:rsid w:val="00CE0AAE"/>
    <w:rsid w:val="00CE0D24"/>
    <w:rsid w:val="00CE16A4"/>
    <w:rsid w:val="00CE17DE"/>
    <w:rsid w:val="00CE205D"/>
    <w:rsid w:val="00CE3C9A"/>
    <w:rsid w:val="00CE43C8"/>
    <w:rsid w:val="00CE514A"/>
    <w:rsid w:val="00CE5281"/>
    <w:rsid w:val="00CE599C"/>
    <w:rsid w:val="00CE5C9E"/>
    <w:rsid w:val="00CE5F95"/>
    <w:rsid w:val="00CE6024"/>
    <w:rsid w:val="00CE6C75"/>
    <w:rsid w:val="00CE73FE"/>
    <w:rsid w:val="00CE760C"/>
    <w:rsid w:val="00CE7D98"/>
    <w:rsid w:val="00CE7EBF"/>
    <w:rsid w:val="00CF0248"/>
    <w:rsid w:val="00CF07E3"/>
    <w:rsid w:val="00CF0901"/>
    <w:rsid w:val="00CF094B"/>
    <w:rsid w:val="00CF0F2E"/>
    <w:rsid w:val="00CF1103"/>
    <w:rsid w:val="00CF16C8"/>
    <w:rsid w:val="00CF2049"/>
    <w:rsid w:val="00CF2677"/>
    <w:rsid w:val="00CF2750"/>
    <w:rsid w:val="00CF2B8A"/>
    <w:rsid w:val="00CF341E"/>
    <w:rsid w:val="00CF349A"/>
    <w:rsid w:val="00CF34EC"/>
    <w:rsid w:val="00CF4151"/>
    <w:rsid w:val="00CF49A2"/>
    <w:rsid w:val="00CF4E4C"/>
    <w:rsid w:val="00CF52B1"/>
    <w:rsid w:val="00CF5637"/>
    <w:rsid w:val="00CF5C99"/>
    <w:rsid w:val="00CF60F2"/>
    <w:rsid w:val="00CF6462"/>
    <w:rsid w:val="00CF698D"/>
    <w:rsid w:val="00CF7003"/>
    <w:rsid w:val="00CF77F4"/>
    <w:rsid w:val="00D016F3"/>
    <w:rsid w:val="00D01C92"/>
    <w:rsid w:val="00D02C4F"/>
    <w:rsid w:val="00D02D3C"/>
    <w:rsid w:val="00D02D49"/>
    <w:rsid w:val="00D02F53"/>
    <w:rsid w:val="00D03336"/>
    <w:rsid w:val="00D03A96"/>
    <w:rsid w:val="00D0481A"/>
    <w:rsid w:val="00D053CA"/>
    <w:rsid w:val="00D056B8"/>
    <w:rsid w:val="00D0584B"/>
    <w:rsid w:val="00D05C3D"/>
    <w:rsid w:val="00D078E6"/>
    <w:rsid w:val="00D07A6D"/>
    <w:rsid w:val="00D07B69"/>
    <w:rsid w:val="00D10081"/>
    <w:rsid w:val="00D10718"/>
    <w:rsid w:val="00D119AB"/>
    <w:rsid w:val="00D12305"/>
    <w:rsid w:val="00D12364"/>
    <w:rsid w:val="00D12971"/>
    <w:rsid w:val="00D12EBB"/>
    <w:rsid w:val="00D13397"/>
    <w:rsid w:val="00D137B5"/>
    <w:rsid w:val="00D13846"/>
    <w:rsid w:val="00D13D2A"/>
    <w:rsid w:val="00D14367"/>
    <w:rsid w:val="00D14A78"/>
    <w:rsid w:val="00D14D76"/>
    <w:rsid w:val="00D1513D"/>
    <w:rsid w:val="00D15787"/>
    <w:rsid w:val="00D15E06"/>
    <w:rsid w:val="00D15F98"/>
    <w:rsid w:val="00D160C2"/>
    <w:rsid w:val="00D1641B"/>
    <w:rsid w:val="00D16669"/>
    <w:rsid w:val="00D16737"/>
    <w:rsid w:val="00D16C8B"/>
    <w:rsid w:val="00D16F1B"/>
    <w:rsid w:val="00D17C4C"/>
    <w:rsid w:val="00D201E3"/>
    <w:rsid w:val="00D20419"/>
    <w:rsid w:val="00D209AC"/>
    <w:rsid w:val="00D20DC3"/>
    <w:rsid w:val="00D212A4"/>
    <w:rsid w:val="00D21589"/>
    <w:rsid w:val="00D216B7"/>
    <w:rsid w:val="00D21DA8"/>
    <w:rsid w:val="00D21F6C"/>
    <w:rsid w:val="00D2227E"/>
    <w:rsid w:val="00D222B0"/>
    <w:rsid w:val="00D224D4"/>
    <w:rsid w:val="00D22E5C"/>
    <w:rsid w:val="00D22EE9"/>
    <w:rsid w:val="00D23285"/>
    <w:rsid w:val="00D234E0"/>
    <w:rsid w:val="00D23BBC"/>
    <w:rsid w:val="00D23CA5"/>
    <w:rsid w:val="00D24DDB"/>
    <w:rsid w:val="00D25078"/>
    <w:rsid w:val="00D25368"/>
    <w:rsid w:val="00D256CC"/>
    <w:rsid w:val="00D25856"/>
    <w:rsid w:val="00D2621C"/>
    <w:rsid w:val="00D265F8"/>
    <w:rsid w:val="00D27F02"/>
    <w:rsid w:val="00D27F34"/>
    <w:rsid w:val="00D3004B"/>
    <w:rsid w:val="00D305B4"/>
    <w:rsid w:val="00D30713"/>
    <w:rsid w:val="00D31145"/>
    <w:rsid w:val="00D31263"/>
    <w:rsid w:val="00D313C1"/>
    <w:rsid w:val="00D31A2C"/>
    <w:rsid w:val="00D3209B"/>
    <w:rsid w:val="00D32955"/>
    <w:rsid w:val="00D32ACB"/>
    <w:rsid w:val="00D32C29"/>
    <w:rsid w:val="00D32F90"/>
    <w:rsid w:val="00D33077"/>
    <w:rsid w:val="00D33283"/>
    <w:rsid w:val="00D33985"/>
    <w:rsid w:val="00D33BD0"/>
    <w:rsid w:val="00D33D13"/>
    <w:rsid w:val="00D342E9"/>
    <w:rsid w:val="00D34C4B"/>
    <w:rsid w:val="00D34EA7"/>
    <w:rsid w:val="00D350B0"/>
    <w:rsid w:val="00D350C5"/>
    <w:rsid w:val="00D3571B"/>
    <w:rsid w:val="00D35AC2"/>
    <w:rsid w:val="00D35C8E"/>
    <w:rsid w:val="00D35F11"/>
    <w:rsid w:val="00D3672C"/>
    <w:rsid w:val="00D36B80"/>
    <w:rsid w:val="00D36BEF"/>
    <w:rsid w:val="00D36CC9"/>
    <w:rsid w:val="00D3783D"/>
    <w:rsid w:val="00D37F62"/>
    <w:rsid w:val="00D4046B"/>
    <w:rsid w:val="00D40BA6"/>
    <w:rsid w:val="00D41015"/>
    <w:rsid w:val="00D4181F"/>
    <w:rsid w:val="00D41880"/>
    <w:rsid w:val="00D41BB1"/>
    <w:rsid w:val="00D41DD2"/>
    <w:rsid w:val="00D41FAA"/>
    <w:rsid w:val="00D42110"/>
    <w:rsid w:val="00D4278A"/>
    <w:rsid w:val="00D429B9"/>
    <w:rsid w:val="00D42A83"/>
    <w:rsid w:val="00D42C49"/>
    <w:rsid w:val="00D43029"/>
    <w:rsid w:val="00D43F14"/>
    <w:rsid w:val="00D44056"/>
    <w:rsid w:val="00D441A7"/>
    <w:rsid w:val="00D44C48"/>
    <w:rsid w:val="00D44DE5"/>
    <w:rsid w:val="00D44F5B"/>
    <w:rsid w:val="00D457FB"/>
    <w:rsid w:val="00D45A32"/>
    <w:rsid w:val="00D45A65"/>
    <w:rsid w:val="00D463A0"/>
    <w:rsid w:val="00D46A19"/>
    <w:rsid w:val="00D47257"/>
    <w:rsid w:val="00D47A21"/>
    <w:rsid w:val="00D47C6D"/>
    <w:rsid w:val="00D50162"/>
    <w:rsid w:val="00D501C2"/>
    <w:rsid w:val="00D50952"/>
    <w:rsid w:val="00D50BAC"/>
    <w:rsid w:val="00D517BC"/>
    <w:rsid w:val="00D522EB"/>
    <w:rsid w:val="00D52304"/>
    <w:rsid w:val="00D524ED"/>
    <w:rsid w:val="00D52773"/>
    <w:rsid w:val="00D53510"/>
    <w:rsid w:val="00D535E3"/>
    <w:rsid w:val="00D538B5"/>
    <w:rsid w:val="00D53D73"/>
    <w:rsid w:val="00D55D9D"/>
    <w:rsid w:val="00D55DA1"/>
    <w:rsid w:val="00D55FD7"/>
    <w:rsid w:val="00D566ED"/>
    <w:rsid w:val="00D56BC4"/>
    <w:rsid w:val="00D56C95"/>
    <w:rsid w:val="00D5742A"/>
    <w:rsid w:val="00D577CF"/>
    <w:rsid w:val="00D57907"/>
    <w:rsid w:val="00D6016D"/>
    <w:rsid w:val="00D60B76"/>
    <w:rsid w:val="00D60E1A"/>
    <w:rsid w:val="00D61887"/>
    <w:rsid w:val="00D61AB0"/>
    <w:rsid w:val="00D61DD8"/>
    <w:rsid w:val="00D623AA"/>
    <w:rsid w:val="00D62941"/>
    <w:rsid w:val="00D62B6A"/>
    <w:rsid w:val="00D62D93"/>
    <w:rsid w:val="00D632AC"/>
    <w:rsid w:val="00D6381F"/>
    <w:rsid w:val="00D6384A"/>
    <w:rsid w:val="00D638D2"/>
    <w:rsid w:val="00D63E6A"/>
    <w:rsid w:val="00D6420C"/>
    <w:rsid w:val="00D6477D"/>
    <w:rsid w:val="00D65BBF"/>
    <w:rsid w:val="00D663E3"/>
    <w:rsid w:val="00D66B04"/>
    <w:rsid w:val="00D66E8D"/>
    <w:rsid w:val="00D67119"/>
    <w:rsid w:val="00D67403"/>
    <w:rsid w:val="00D678C7"/>
    <w:rsid w:val="00D67FBD"/>
    <w:rsid w:val="00D701AB"/>
    <w:rsid w:val="00D70F79"/>
    <w:rsid w:val="00D7127B"/>
    <w:rsid w:val="00D718CB"/>
    <w:rsid w:val="00D71CF1"/>
    <w:rsid w:val="00D71D53"/>
    <w:rsid w:val="00D71E57"/>
    <w:rsid w:val="00D72187"/>
    <w:rsid w:val="00D73107"/>
    <w:rsid w:val="00D743EC"/>
    <w:rsid w:val="00D75073"/>
    <w:rsid w:val="00D7523D"/>
    <w:rsid w:val="00D75359"/>
    <w:rsid w:val="00D75972"/>
    <w:rsid w:val="00D76399"/>
    <w:rsid w:val="00D7722E"/>
    <w:rsid w:val="00D7731B"/>
    <w:rsid w:val="00D77596"/>
    <w:rsid w:val="00D77DE2"/>
    <w:rsid w:val="00D77E23"/>
    <w:rsid w:val="00D77F70"/>
    <w:rsid w:val="00D802A1"/>
    <w:rsid w:val="00D8031E"/>
    <w:rsid w:val="00D80482"/>
    <w:rsid w:val="00D8065E"/>
    <w:rsid w:val="00D8113F"/>
    <w:rsid w:val="00D81449"/>
    <w:rsid w:val="00D81457"/>
    <w:rsid w:val="00D81A4E"/>
    <w:rsid w:val="00D8277C"/>
    <w:rsid w:val="00D85179"/>
    <w:rsid w:val="00D852CF"/>
    <w:rsid w:val="00D854DC"/>
    <w:rsid w:val="00D86A95"/>
    <w:rsid w:val="00D87B5B"/>
    <w:rsid w:val="00D87DD7"/>
    <w:rsid w:val="00D901DC"/>
    <w:rsid w:val="00D90513"/>
    <w:rsid w:val="00D90C34"/>
    <w:rsid w:val="00D90D26"/>
    <w:rsid w:val="00D91955"/>
    <w:rsid w:val="00D92664"/>
    <w:rsid w:val="00D928C8"/>
    <w:rsid w:val="00D92991"/>
    <w:rsid w:val="00D92BFA"/>
    <w:rsid w:val="00D92D47"/>
    <w:rsid w:val="00D92D59"/>
    <w:rsid w:val="00D92F6F"/>
    <w:rsid w:val="00D93133"/>
    <w:rsid w:val="00D933AC"/>
    <w:rsid w:val="00D93534"/>
    <w:rsid w:val="00D93D9E"/>
    <w:rsid w:val="00D93E75"/>
    <w:rsid w:val="00D93F1F"/>
    <w:rsid w:val="00D94B55"/>
    <w:rsid w:val="00D94FA8"/>
    <w:rsid w:val="00D950DD"/>
    <w:rsid w:val="00D9599A"/>
    <w:rsid w:val="00D9655F"/>
    <w:rsid w:val="00D97097"/>
    <w:rsid w:val="00D977CD"/>
    <w:rsid w:val="00D97A3A"/>
    <w:rsid w:val="00D97D3E"/>
    <w:rsid w:val="00D97DB4"/>
    <w:rsid w:val="00DA006F"/>
    <w:rsid w:val="00DA02F8"/>
    <w:rsid w:val="00DA042E"/>
    <w:rsid w:val="00DA0585"/>
    <w:rsid w:val="00DA0832"/>
    <w:rsid w:val="00DA094F"/>
    <w:rsid w:val="00DA0A20"/>
    <w:rsid w:val="00DA0D47"/>
    <w:rsid w:val="00DA0D51"/>
    <w:rsid w:val="00DA0DE5"/>
    <w:rsid w:val="00DA172D"/>
    <w:rsid w:val="00DA191B"/>
    <w:rsid w:val="00DA1956"/>
    <w:rsid w:val="00DA1AC2"/>
    <w:rsid w:val="00DA22DE"/>
    <w:rsid w:val="00DA2870"/>
    <w:rsid w:val="00DA2E15"/>
    <w:rsid w:val="00DA4154"/>
    <w:rsid w:val="00DA4583"/>
    <w:rsid w:val="00DA48D4"/>
    <w:rsid w:val="00DA4ACF"/>
    <w:rsid w:val="00DA547F"/>
    <w:rsid w:val="00DA5B86"/>
    <w:rsid w:val="00DA5EA9"/>
    <w:rsid w:val="00DA5FF0"/>
    <w:rsid w:val="00DA5FF3"/>
    <w:rsid w:val="00DA7692"/>
    <w:rsid w:val="00DA7821"/>
    <w:rsid w:val="00DA79D3"/>
    <w:rsid w:val="00DA7C38"/>
    <w:rsid w:val="00DA7C4E"/>
    <w:rsid w:val="00DA7DEF"/>
    <w:rsid w:val="00DA7F07"/>
    <w:rsid w:val="00DB041D"/>
    <w:rsid w:val="00DB1BD6"/>
    <w:rsid w:val="00DB1D6A"/>
    <w:rsid w:val="00DB211B"/>
    <w:rsid w:val="00DB24CE"/>
    <w:rsid w:val="00DB2954"/>
    <w:rsid w:val="00DB2B10"/>
    <w:rsid w:val="00DB308D"/>
    <w:rsid w:val="00DB3367"/>
    <w:rsid w:val="00DB3724"/>
    <w:rsid w:val="00DB3C1D"/>
    <w:rsid w:val="00DB4431"/>
    <w:rsid w:val="00DB448B"/>
    <w:rsid w:val="00DB4BFA"/>
    <w:rsid w:val="00DB51B5"/>
    <w:rsid w:val="00DB5234"/>
    <w:rsid w:val="00DB54C3"/>
    <w:rsid w:val="00DB5828"/>
    <w:rsid w:val="00DB5D3F"/>
    <w:rsid w:val="00DB5EB3"/>
    <w:rsid w:val="00DB6359"/>
    <w:rsid w:val="00DB6516"/>
    <w:rsid w:val="00DB670A"/>
    <w:rsid w:val="00DB70DE"/>
    <w:rsid w:val="00DB72D2"/>
    <w:rsid w:val="00DB7357"/>
    <w:rsid w:val="00DB7635"/>
    <w:rsid w:val="00DC03F2"/>
    <w:rsid w:val="00DC0478"/>
    <w:rsid w:val="00DC0EC8"/>
    <w:rsid w:val="00DC1322"/>
    <w:rsid w:val="00DC13F3"/>
    <w:rsid w:val="00DC1957"/>
    <w:rsid w:val="00DC1CE8"/>
    <w:rsid w:val="00DC2045"/>
    <w:rsid w:val="00DC276A"/>
    <w:rsid w:val="00DC27E9"/>
    <w:rsid w:val="00DC34D8"/>
    <w:rsid w:val="00DC37DB"/>
    <w:rsid w:val="00DC4F40"/>
    <w:rsid w:val="00DC4FA2"/>
    <w:rsid w:val="00DC5AC1"/>
    <w:rsid w:val="00DC5AFC"/>
    <w:rsid w:val="00DC5EC3"/>
    <w:rsid w:val="00DC6587"/>
    <w:rsid w:val="00DC6881"/>
    <w:rsid w:val="00DC6CEC"/>
    <w:rsid w:val="00DC7845"/>
    <w:rsid w:val="00DC7952"/>
    <w:rsid w:val="00DC7D75"/>
    <w:rsid w:val="00DD0372"/>
    <w:rsid w:val="00DD0966"/>
    <w:rsid w:val="00DD0DEF"/>
    <w:rsid w:val="00DD0E4D"/>
    <w:rsid w:val="00DD122D"/>
    <w:rsid w:val="00DD1526"/>
    <w:rsid w:val="00DD172E"/>
    <w:rsid w:val="00DD1822"/>
    <w:rsid w:val="00DD18BF"/>
    <w:rsid w:val="00DD199C"/>
    <w:rsid w:val="00DD1E93"/>
    <w:rsid w:val="00DD21D1"/>
    <w:rsid w:val="00DD2B53"/>
    <w:rsid w:val="00DD2DD7"/>
    <w:rsid w:val="00DD31D2"/>
    <w:rsid w:val="00DD3300"/>
    <w:rsid w:val="00DD3AB7"/>
    <w:rsid w:val="00DD4205"/>
    <w:rsid w:val="00DD4B5A"/>
    <w:rsid w:val="00DD4EAC"/>
    <w:rsid w:val="00DD519B"/>
    <w:rsid w:val="00DD5CA4"/>
    <w:rsid w:val="00DD61E7"/>
    <w:rsid w:val="00DD69A8"/>
    <w:rsid w:val="00DD6C62"/>
    <w:rsid w:val="00DD6DEF"/>
    <w:rsid w:val="00DD79FC"/>
    <w:rsid w:val="00DE004B"/>
    <w:rsid w:val="00DE02A3"/>
    <w:rsid w:val="00DE0F58"/>
    <w:rsid w:val="00DE122F"/>
    <w:rsid w:val="00DE19FB"/>
    <w:rsid w:val="00DE2132"/>
    <w:rsid w:val="00DE2F19"/>
    <w:rsid w:val="00DE3019"/>
    <w:rsid w:val="00DE35DD"/>
    <w:rsid w:val="00DE3AE8"/>
    <w:rsid w:val="00DE49DD"/>
    <w:rsid w:val="00DE4C4C"/>
    <w:rsid w:val="00DE4CBF"/>
    <w:rsid w:val="00DE57E8"/>
    <w:rsid w:val="00DE5DDA"/>
    <w:rsid w:val="00DE5DF4"/>
    <w:rsid w:val="00DE5E0B"/>
    <w:rsid w:val="00DE5E22"/>
    <w:rsid w:val="00DE65F8"/>
    <w:rsid w:val="00DE6A38"/>
    <w:rsid w:val="00DE6AA3"/>
    <w:rsid w:val="00DE6CE1"/>
    <w:rsid w:val="00DE6FBA"/>
    <w:rsid w:val="00DE7058"/>
    <w:rsid w:val="00DE7298"/>
    <w:rsid w:val="00DE7369"/>
    <w:rsid w:val="00DE7609"/>
    <w:rsid w:val="00DE7638"/>
    <w:rsid w:val="00DE7763"/>
    <w:rsid w:val="00DE7CB6"/>
    <w:rsid w:val="00DE7D37"/>
    <w:rsid w:val="00DE7D4E"/>
    <w:rsid w:val="00DE7DFF"/>
    <w:rsid w:val="00DF05FC"/>
    <w:rsid w:val="00DF09F9"/>
    <w:rsid w:val="00DF0C21"/>
    <w:rsid w:val="00DF1598"/>
    <w:rsid w:val="00DF18D8"/>
    <w:rsid w:val="00DF1C02"/>
    <w:rsid w:val="00DF1F0C"/>
    <w:rsid w:val="00DF33F3"/>
    <w:rsid w:val="00DF43E0"/>
    <w:rsid w:val="00DF4749"/>
    <w:rsid w:val="00DF4A14"/>
    <w:rsid w:val="00DF4BE7"/>
    <w:rsid w:val="00DF4CA7"/>
    <w:rsid w:val="00DF4F4D"/>
    <w:rsid w:val="00DF5378"/>
    <w:rsid w:val="00DF5467"/>
    <w:rsid w:val="00DF58A9"/>
    <w:rsid w:val="00DF6096"/>
    <w:rsid w:val="00DF6B21"/>
    <w:rsid w:val="00DF6D8D"/>
    <w:rsid w:val="00DF7124"/>
    <w:rsid w:val="00DF728A"/>
    <w:rsid w:val="00DF7378"/>
    <w:rsid w:val="00DF780B"/>
    <w:rsid w:val="00E002D0"/>
    <w:rsid w:val="00E006C1"/>
    <w:rsid w:val="00E00899"/>
    <w:rsid w:val="00E00BA9"/>
    <w:rsid w:val="00E00BCB"/>
    <w:rsid w:val="00E010A0"/>
    <w:rsid w:val="00E011C1"/>
    <w:rsid w:val="00E01FC7"/>
    <w:rsid w:val="00E02D28"/>
    <w:rsid w:val="00E032A6"/>
    <w:rsid w:val="00E03EC4"/>
    <w:rsid w:val="00E050B7"/>
    <w:rsid w:val="00E0566F"/>
    <w:rsid w:val="00E05EA3"/>
    <w:rsid w:val="00E05EEA"/>
    <w:rsid w:val="00E06828"/>
    <w:rsid w:val="00E07810"/>
    <w:rsid w:val="00E07A0C"/>
    <w:rsid w:val="00E07B73"/>
    <w:rsid w:val="00E07E42"/>
    <w:rsid w:val="00E07E95"/>
    <w:rsid w:val="00E07F88"/>
    <w:rsid w:val="00E101ED"/>
    <w:rsid w:val="00E102D7"/>
    <w:rsid w:val="00E10553"/>
    <w:rsid w:val="00E10956"/>
    <w:rsid w:val="00E10C08"/>
    <w:rsid w:val="00E114F2"/>
    <w:rsid w:val="00E12067"/>
    <w:rsid w:val="00E1209E"/>
    <w:rsid w:val="00E12A05"/>
    <w:rsid w:val="00E12EEA"/>
    <w:rsid w:val="00E13002"/>
    <w:rsid w:val="00E137A8"/>
    <w:rsid w:val="00E139C3"/>
    <w:rsid w:val="00E13B93"/>
    <w:rsid w:val="00E13CA1"/>
    <w:rsid w:val="00E143DC"/>
    <w:rsid w:val="00E14F4A"/>
    <w:rsid w:val="00E1513D"/>
    <w:rsid w:val="00E154FA"/>
    <w:rsid w:val="00E15762"/>
    <w:rsid w:val="00E15B61"/>
    <w:rsid w:val="00E162DE"/>
    <w:rsid w:val="00E162E0"/>
    <w:rsid w:val="00E16E7A"/>
    <w:rsid w:val="00E17228"/>
    <w:rsid w:val="00E17380"/>
    <w:rsid w:val="00E175DA"/>
    <w:rsid w:val="00E17701"/>
    <w:rsid w:val="00E17BB0"/>
    <w:rsid w:val="00E205FE"/>
    <w:rsid w:val="00E20F81"/>
    <w:rsid w:val="00E21330"/>
    <w:rsid w:val="00E2157F"/>
    <w:rsid w:val="00E2158A"/>
    <w:rsid w:val="00E216AC"/>
    <w:rsid w:val="00E21726"/>
    <w:rsid w:val="00E21A0F"/>
    <w:rsid w:val="00E21B60"/>
    <w:rsid w:val="00E21BAD"/>
    <w:rsid w:val="00E22F7C"/>
    <w:rsid w:val="00E233AD"/>
    <w:rsid w:val="00E236D3"/>
    <w:rsid w:val="00E247D2"/>
    <w:rsid w:val="00E249C8"/>
    <w:rsid w:val="00E251B0"/>
    <w:rsid w:val="00E25873"/>
    <w:rsid w:val="00E2587E"/>
    <w:rsid w:val="00E25C18"/>
    <w:rsid w:val="00E261B6"/>
    <w:rsid w:val="00E262C1"/>
    <w:rsid w:val="00E267A9"/>
    <w:rsid w:val="00E27BC2"/>
    <w:rsid w:val="00E30D1A"/>
    <w:rsid w:val="00E30D3E"/>
    <w:rsid w:val="00E30F78"/>
    <w:rsid w:val="00E31897"/>
    <w:rsid w:val="00E31C3B"/>
    <w:rsid w:val="00E3235F"/>
    <w:rsid w:val="00E325D8"/>
    <w:rsid w:val="00E3299A"/>
    <w:rsid w:val="00E32CD2"/>
    <w:rsid w:val="00E32D1E"/>
    <w:rsid w:val="00E32D75"/>
    <w:rsid w:val="00E33144"/>
    <w:rsid w:val="00E334A5"/>
    <w:rsid w:val="00E342B0"/>
    <w:rsid w:val="00E35CA2"/>
    <w:rsid w:val="00E35F42"/>
    <w:rsid w:val="00E364BB"/>
    <w:rsid w:val="00E36AC3"/>
    <w:rsid w:val="00E3710D"/>
    <w:rsid w:val="00E37C20"/>
    <w:rsid w:val="00E37DAE"/>
    <w:rsid w:val="00E416EA"/>
    <w:rsid w:val="00E4173F"/>
    <w:rsid w:val="00E427B7"/>
    <w:rsid w:val="00E42B3C"/>
    <w:rsid w:val="00E430B2"/>
    <w:rsid w:val="00E449F8"/>
    <w:rsid w:val="00E44EFC"/>
    <w:rsid w:val="00E459A0"/>
    <w:rsid w:val="00E465F6"/>
    <w:rsid w:val="00E46E28"/>
    <w:rsid w:val="00E472E0"/>
    <w:rsid w:val="00E47543"/>
    <w:rsid w:val="00E500E0"/>
    <w:rsid w:val="00E50168"/>
    <w:rsid w:val="00E501C4"/>
    <w:rsid w:val="00E50201"/>
    <w:rsid w:val="00E502D2"/>
    <w:rsid w:val="00E503B4"/>
    <w:rsid w:val="00E50E3D"/>
    <w:rsid w:val="00E50F8E"/>
    <w:rsid w:val="00E5111D"/>
    <w:rsid w:val="00E512A9"/>
    <w:rsid w:val="00E51AA2"/>
    <w:rsid w:val="00E51E6C"/>
    <w:rsid w:val="00E53900"/>
    <w:rsid w:val="00E53A73"/>
    <w:rsid w:val="00E5447A"/>
    <w:rsid w:val="00E54495"/>
    <w:rsid w:val="00E550D0"/>
    <w:rsid w:val="00E562F6"/>
    <w:rsid w:val="00E57292"/>
    <w:rsid w:val="00E57637"/>
    <w:rsid w:val="00E57D82"/>
    <w:rsid w:val="00E57FDD"/>
    <w:rsid w:val="00E6014F"/>
    <w:rsid w:val="00E604F3"/>
    <w:rsid w:val="00E606D8"/>
    <w:rsid w:val="00E60B6A"/>
    <w:rsid w:val="00E6121A"/>
    <w:rsid w:val="00E6193A"/>
    <w:rsid w:val="00E62840"/>
    <w:rsid w:val="00E62C32"/>
    <w:rsid w:val="00E63278"/>
    <w:rsid w:val="00E6337B"/>
    <w:rsid w:val="00E63718"/>
    <w:rsid w:val="00E63AB7"/>
    <w:rsid w:val="00E6413C"/>
    <w:rsid w:val="00E6433D"/>
    <w:rsid w:val="00E648CF"/>
    <w:rsid w:val="00E64D95"/>
    <w:rsid w:val="00E65248"/>
    <w:rsid w:val="00E656FE"/>
    <w:rsid w:val="00E6670F"/>
    <w:rsid w:val="00E66D23"/>
    <w:rsid w:val="00E66EAE"/>
    <w:rsid w:val="00E66FCA"/>
    <w:rsid w:val="00E6704E"/>
    <w:rsid w:val="00E67621"/>
    <w:rsid w:val="00E67EAE"/>
    <w:rsid w:val="00E707D6"/>
    <w:rsid w:val="00E70B66"/>
    <w:rsid w:val="00E70E51"/>
    <w:rsid w:val="00E70F09"/>
    <w:rsid w:val="00E7172A"/>
    <w:rsid w:val="00E71DAC"/>
    <w:rsid w:val="00E725A8"/>
    <w:rsid w:val="00E72D9E"/>
    <w:rsid w:val="00E732D3"/>
    <w:rsid w:val="00E7369D"/>
    <w:rsid w:val="00E736A0"/>
    <w:rsid w:val="00E742DF"/>
    <w:rsid w:val="00E7433F"/>
    <w:rsid w:val="00E7455F"/>
    <w:rsid w:val="00E7462C"/>
    <w:rsid w:val="00E7479B"/>
    <w:rsid w:val="00E75188"/>
    <w:rsid w:val="00E752AD"/>
    <w:rsid w:val="00E755E3"/>
    <w:rsid w:val="00E75C65"/>
    <w:rsid w:val="00E75FEB"/>
    <w:rsid w:val="00E762CE"/>
    <w:rsid w:val="00E764BC"/>
    <w:rsid w:val="00E77897"/>
    <w:rsid w:val="00E801F4"/>
    <w:rsid w:val="00E809B6"/>
    <w:rsid w:val="00E80F3E"/>
    <w:rsid w:val="00E81357"/>
    <w:rsid w:val="00E821F0"/>
    <w:rsid w:val="00E82CD0"/>
    <w:rsid w:val="00E82DE8"/>
    <w:rsid w:val="00E83710"/>
    <w:rsid w:val="00E83748"/>
    <w:rsid w:val="00E83A25"/>
    <w:rsid w:val="00E84147"/>
    <w:rsid w:val="00E84B2C"/>
    <w:rsid w:val="00E85713"/>
    <w:rsid w:val="00E85EF9"/>
    <w:rsid w:val="00E867CF"/>
    <w:rsid w:val="00E87489"/>
    <w:rsid w:val="00E875CD"/>
    <w:rsid w:val="00E87CE8"/>
    <w:rsid w:val="00E9033E"/>
    <w:rsid w:val="00E90520"/>
    <w:rsid w:val="00E90602"/>
    <w:rsid w:val="00E907E8"/>
    <w:rsid w:val="00E90BD8"/>
    <w:rsid w:val="00E90EFA"/>
    <w:rsid w:val="00E91476"/>
    <w:rsid w:val="00E914E3"/>
    <w:rsid w:val="00E91D99"/>
    <w:rsid w:val="00E92163"/>
    <w:rsid w:val="00E924DD"/>
    <w:rsid w:val="00E92943"/>
    <w:rsid w:val="00E92F3B"/>
    <w:rsid w:val="00E935F5"/>
    <w:rsid w:val="00E9398F"/>
    <w:rsid w:val="00E93CF6"/>
    <w:rsid w:val="00E93E5E"/>
    <w:rsid w:val="00E946C2"/>
    <w:rsid w:val="00E948A0"/>
    <w:rsid w:val="00E94950"/>
    <w:rsid w:val="00E9496F"/>
    <w:rsid w:val="00E94CE3"/>
    <w:rsid w:val="00E957A8"/>
    <w:rsid w:val="00E95A32"/>
    <w:rsid w:val="00E95A79"/>
    <w:rsid w:val="00E96046"/>
    <w:rsid w:val="00E962B5"/>
    <w:rsid w:val="00E96877"/>
    <w:rsid w:val="00E976A1"/>
    <w:rsid w:val="00E97842"/>
    <w:rsid w:val="00E97A3A"/>
    <w:rsid w:val="00EA0314"/>
    <w:rsid w:val="00EA08F9"/>
    <w:rsid w:val="00EA1145"/>
    <w:rsid w:val="00EA123D"/>
    <w:rsid w:val="00EA1C01"/>
    <w:rsid w:val="00EA2796"/>
    <w:rsid w:val="00EA2974"/>
    <w:rsid w:val="00EA2ADB"/>
    <w:rsid w:val="00EA346B"/>
    <w:rsid w:val="00EA36E0"/>
    <w:rsid w:val="00EA4AD4"/>
    <w:rsid w:val="00EA4B2A"/>
    <w:rsid w:val="00EA4EDC"/>
    <w:rsid w:val="00EA5272"/>
    <w:rsid w:val="00EA59B3"/>
    <w:rsid w:val="00EA5CB8"/>
    <w:rsid w:val="00EA5D2C"/>
    <w:rsid w:val="00EA5FCC"/>
    <w:rsid w:val="00EA7578"/>
    <w:rsid w:val="00EA774D"/>
    <w:rsid w:val="00EA7958"/>
    <w:rsid w:val="00EA7B44"/>
    <w:rsid w:val="00EA7C1E"/>
    <w:rsid w:val="00EB028B"/>
    <w:rsid w:val="00EB038D"/>
    <w:rsid w:val="00EB053C"/>
    <w:rsid w:val="00EB05CD"/>
    <w:rsid w:val="00EB06DA"/>
    <w:rsid w:val="00EB0CEE"/>
    <w:rsid w:val="00EB0FF8"/>
    <w:rsid w:val="00EB1256"/>
    <w:rsid w:val="00EB162B"/>
    <w:rsid w:val="00EB1884"/>
    <w:rsid w:val="00EB2D73"/>
    <w:rsid w:val="00EB2D82"/>
    <w:rsid w:val="00EB346D"/>
    <w:rsid w:val="00EB382A"/>
    <w:rsid w:val="00EB3A64"/>
    <w:rsid w:val="00EB46CB"/>
    <w:rsid w:val="00EB4BF2"/>
    <w:rsid w:val="00EB4E5A"/>
    <w:rsid w:val="00EB5E77"/>
    <w:rsid w:val="00EB5FBC"/>
    <w:rsid w:val="00EB670A"/>
    <w:rsid w:val="00EB7705"/>
    <w:rsid w:val="00EB7E2A"/>
    <w:rsid w:val="00EB7ED7"/>
    <w:rsid w:val="00EC016A"/>
    <w:rsid w:val="00EC0258"/>
    <w:rsid w:val="00EC0785"/>
    <w:rsid w:val="00EC1147"/>
    <w:rsid w:val="00EC12FB"/>
    <w:rsid w:val="00EC13C4"/>
    <w:rsid w:val="00EC18B3"/>
    <w:rsid w:val="00EC1A2E"/>
    <w:rsid w:val="00EC205D"/>
    <w:rsid w:val="00EC2FB8"/>
    <w:rsid w:val="00EC312B"/>
    <w:rsid w:val="00EC3B79"/>
    <w:rsid w:val="00EC3B8D"/>
    <w:rsid w:val="00EC4019"/>
    <w:rsid w:val="00EC411D"/>
    <w:rsid w:val="00EC47FE"/>
    <w:rsid w:val="00EC4B8B"/>
    <w:rsid w:val="00EC54AB"/>
    <w:rsid w:val="00EC54D0"/>
    <w:rsid w:val="00EC5558"/>
    <w:rsid w:val="00EC6197"/>
    <w:rsid w:val="00EC6FDC"/>
    <w:rsid w:val="00ED0109"/>
    <w:rsid w:val="00ED064C"/>
    <w:rsid w:val="00ED08DA"/>
    <w:rsid w:val="00ED1056"/>
    <w:rsid w:val="00ED1239"/>
    <w:rsid w:val="00ED16B0"/>
    <w:rsid w:val="00ED1A2A"/>
    <w:rsid w:val="00ED1D8F"/>
    <w:rsid w:val="00ED1EE7"/>
    <w:rsid w:val="00ED230C"/>
    <w:rsid w:val="00ED2507"/>
    <w:rsid w:val="00ED2D3B"/>
    <w:rsid w:val="00ED367B"/>
    <w:rsid w:val="00ED3936"/>
    <w:rsid w:val="00ED4662"/>
    <w:rsid w:val="00ED4967"/>
    <w:rsid w:val="00ED5AED"/>
    <w:rsid w:val="00ED6546"/>
    <w:rsid w:val="00ED6D33"/>
    <w:rsid w:val="00ED73A0"/>
    <w:rsid w:val="00ED73F4"/>
    <w:rsid w:val="00EE083A"/>
    <w:rsid w:val="00EE0B1E"/>
    <w:rsid w:val="00EE0BC8"/>
    <w:rsid w:val="00EE0C5C"/>
    <w:rsid w:val="00EE166D"/>
    <w:rsid w:val="00EE16AA"/>
    <w:rsid w:val="00EE17E5"/>
    <w:rsid w:val="00EE1903"/>
    <w:rsid w:val="00EE1DE2"/>
    <w:rsid w:val="00EE2BD7"/>
    <w:rsid w:val="00EE3334"/>
    <w:rsid w:val="00EE345A"/>
    <w:rsid w:val="00EE396B"/>
    <w:rsid w:val="00EE4A46"/>
    <w:rsid w:val="00EE4E21"/>
    <w:rsid w:val="00EE4EFB"/>
    <w:rsid w:val="00EE589B"/>
    <w:rsid w:val="00EE5DBD"/>
    <w:rsid w:val="00EE5E58"/>
    <w:rsid w:val="00EE5E83"/>
    <w:rsid w:val="00EE6348"/>
    <w:rsid w:val="00EE7011"/>
    <w:rsid w:val="00EE71F4"/>
    <w:rsid w:val="00EE720F"/>
    <w:rsid w:val="00EE72AA"/>
    <w:rsid w:val="00EE77B1"/>
    <w:rsid w:val="00EF0639"/>
    <w:rsid w:val="00EF0699"/>
    <w:rsid w:val="00EF0D7F"/>
    <w:rsid w:val="00EF1BF5"/>
    <w:rsid w:val="00EF1C5C"/>
    <w:rsid w:val="00EF1F14"/>
    <w:rsid w:val="00EF22AE"/>
    <w:rsid w:val="00EF22EB"/>
    <w:rsid w:val="00EF2600"/>
    <w:rsid w:val="00EF264C"/>
    <w:rsid w:val="00EF29A1"/>
    <w:rsid w:val="00EF2D7C"/>
    <w:rsid w:val="00EF3D09"/>
    <w:rsid w:val="00EF3DD7"/>
    <w:rsid w:val="00EF4296"/>
    <w:rsid w:val="00EF50CE"/>
    <w:rsid w:val="00EF546D"/>
    <w:rsid w:val="00EF567D"/>
    <w:rsid w:val="00EF5772"/>
    <w:rsid w:val="00EF5A17"/>
    <w:rsid w:val="00EF5CFA"/>
    <w:rsid w:val="00EF5F48"/>
    <w:rsid w:val="00EF6251"/>
    <w:rsid w:val="00EF68BF"/>
    <w:rsid w:val="00EF7049"/>
    <w:rsid w:val="00EF70C3"/>
    <w:rsid w:val="00EF7BBB"/>
    <w:rsid w:val="00EF7CA1"/>
    <w:rsid w:val="00EF7D00"/>
    <w:rsid w:val="00EF7D0B"/>
    <w:rsid w:val="00EF7E48"/>
    <w:rsid w:val="00EF7F57"/>
    <w:rsid w:val="00F000A8"/>
    <w:rsid w:val="00F002EF"/>
    <w:rsid w:val="00F00327"/>
    <w:rsid w:val="00F00481"/>
    <w:rsid w:val="00F00923"/>
    <w:rsid w:val="00F01197"/>
    <w:rsid w:val="00F01FD2"/>
    <w:rsid w:val="00F02381"/>
    <w:rsid w:val="00F03222"/>
    <w:rsid w:val="00F03298"/>
    <w:rsid w:val="00F03445"/>
    <w:rsid w:val="00F039A9"/>
    <w:rsid w:val="00F04A5D"/>
    <w:rsid w:val="00F0532D"/>
    <w:rsid w:val="00F05C18"/>
    <w:rsid w:val="00F06106"/>
    <w:rsid w:val="00F0654A"/>
    <w:rsid w:val="00F065E4"/>
    <w:rsid w:val="00F06BF7"/>
    <w:rsid w:val="00F06ECB"/>
    <w:rsid w:val="00F078E1"/>
    <w:rsid w:val="00F07DFF"/>
    <w:rsid w:val="00F1001E"/>
    <w:rsid w:val="00F101F8"/>
    <w:rsid w:val="00F10386"/>
    <w:rsid w:val="00F11492"/>
    <w:rsid w:val="00F116B3"/>
    <w:rsid w:val="00F117D3"/>
    <w:rsid w:val="00F119AF"/>
    <w:rsid w:val="00F11FC2"/>
    <w:rsid w:val="00F13722"/>
    <w:rsid w:val="00F13871"/>
    <w:rsid w:val="00F13A1A"/>
    <w:rsid w:val="00F13C09"/>
    <w:rsid w:val="00F14045"/>
    <w:rsid w:val="00F14BF7"/>
    <w:rsid w:val="00F153AF"/>
    <w:rsid w:val="00F15CBD"/>
    <w:rsid w:val="00F15CE9"/>
    <w:rsid w:val="00F1621A"/>
    <w:rsid w:val="00F17444"/>
    <w:rsid w:val="00F17655"/>
    <w:rsid w:val="00F17936"/>
    <w:rsid w:val="00F2025A"/>
    <w:rsid w:val="00F204D0"/>
    <w:rsid w:val="00F2074A"/>
    <w:rsid w:val="00F21AAA"/>
    <w:rsid w:val="00F21E08"/>
    <w:rsid w:val="00F224E2"/>
    <w:rsid w:val="00F2256A"/>
    <w:rsid w:val="00F22BCF"/>
    <w:rsid w:val="00F23006"/>
    <w:rsid w:val="00F23B5A"/>
    <w:rsid w:val="00F24380"/>
    <w:rsid w:val="00F24837"/>
    <w:rsid w:val="00F2541F"/>
    <w:rsid w:val="00F256AC"/>
    <w:rsid w:val="00F25E30"/>
    <w:rsid w:val="00F2617C"/>
    <w:rsid w:val="00F265DC"/>
    <w:rsid w:val="00F268E5"/>
    <w:rsid w:val="00F26F88"/>
    <w:rsid w:val="00F26FFD"/>
    <w:rsid w:val="00F27046"/>
    <w:rsid w:val="00F270AC"/>
    <w:rsid w:val="00F2746E"/>
    <w:rsid w:val="00F278D4"/>
    <w:rsid w:val="00F278D5"/>
    <w:rsid w:val="00F30444"/>
    <w:rsid w:val="00F30697"/>
    <w:rsid w:val="00F30949"/>
    <w:rsid w:val="00F3134B"/>
    <w:rsid w:val="00F31C37"/>
    <w:rsid w:val="00F328E1"/>
    <w:rsid w:val="00F33122"/>
    <w:rsid w:val="00F33A8D"/>
    <w:rsid w:val="00F34589"/>
    <w:rsid w:val="00F34E82"/>
    <w:rsid w:val="00F35790"/>
    <w:rsid w:val="00F35A16"/>
    <w:rsid w:val="00F35BAA"/>
    <w:rsid w:val="00F35BD7"/>
    <w:rsid w:val="00F3611A"/>
    <w:rsid w:val="00F36603"/>
    <w:rsid w:val="00F370F8"/>
    <w:rsid w:val="00F37491"/>
    <w:rsid w:val="00F37EC0"/>
    <w:rsid w:val="00F400A9"/>
    <w:rsid w:val="00F40899"/>
    <w:rsid w:val="00F40ADE"/>
    <w:rsid w:val="00F411C0"/>
    <w:rsid w:val="00F426A0"/>
    <w:rsid w:val="00F427E6"/>
    <w:rsid w:val="00F4305D"/>
    <w:rsid w:val="00F4368D"/>
    <w:rsid w:val="00F43A97"/>
    <w:rsid w:val="00F44150"/>
    <w:rsid w:val="00F4446B"/>
    <w:rsid w:val="00F44604"/>
    <w:rsid w:val="00F44834"/>
    <w:rsid w:val="00F44D98"/>
    <w:rsid w:val="00F45BE0"/>
    <w:rsid w:val="00F45E92"/>
    <w:rsid w:val="00F45F97"/>
    <w:rsid w:val="00F46941"/>
    <w:rsid w:val="00F47314"/>
    <w:rsid w:val="00F4757C"/>
    <w:rsid w:val="00F5075D"/>
    <w:rsid w:val="00F51A4B"/>
    <w:rsid w:val="00F525E5"/>
    <w:rsid w:val="00F52EDD"/>
    <w:rsid w:val="00F530AE"/>
    <w:rsid w:val="00F536FD"/>
    <w:rsid w:val="00F53BA5"/>
    <w:rsid w:val="00F53D86"/>
    <w:rsid w:val="00F53EDD"/>
    <w:rsid w:val="00F53FC6"/>
    <w:rsid w:val="00F54732"/>
    <w:rsid w:val="00F54738"/>
    <w:rsid w:val="00F54821"/>
    <w:rsid w:val="00F548AD"/>
    <w:rsid w:val="00F548BE"/>
    <w:rsid w:val="00F54A89"/>
    <w:rsid w:val="00F54BB0"/>
    <w:rsid w:val="00F54D6F"/>
    <w:rsid w:val="00F54D94"/>
    <w:rsid w:val="00F54E85"/>
    <w:rsid w:val="00F554E5"/>
    <w:rsid w:val="00F55941"/>
    <w:rsid w:val="00F5647C"/>
    <w:rsid w:val="00F56973"/>
    <w:rsid w:val="00F5741D"/>
    <w:rsid w:val="00F6071E"/>
    <w:rsid w:val="00F6089C"/>
    <w:rsid w:val="00F60D84"/>
    <w:rsid w:val="00F614CC"/>
    <w:rsid w:val="00F61A63"/>
    <w:rsid w:val="00F61A68"/>
    <w:rsid w:val="00F62060"/>
    <w:rsid w:val="00F6232A"/>
    <w:rsid w:val="00F6288D"/>
    <w:rsid w:val="00F62CA1"/>
    <w:rsid w:val="00F63200"/>
    <w:rsid w:val="00F6413A"/>
    <w:rsid w:val="00F6416E"/>
    <w:rsid w:val="00F6428A"/>
    <w:rsid w:val="00F64BF4"/>
    <w:rsid w:val="00F64D22"/>
    <w:rsid w:val="00F64EEA"/>
    <w:rsid w:val="00F64F1F"/>
    <w:rsid w:val="00F64F66"/>
    <w:rsid w:val="00F66086"/>
    <w:rsid w:val="00F66421"/>
    <w:rsid w:val="00F664FC"/>
    <w:rsid w:val="00F665B1"/>
    <w:rsid w:val="00F671A0"/>
    <w:rsid w:val="00F710C8"/>
    <w:rsid w:val="00F71624"/>
    <w:rsid w:val="00F71B1A"/>
    <w:rsid w:val="00F71C3B"/>
    <w:rsid w:val="00F726FB"/>
    <w:rsid w:val="00F729C5"/>
    <w:rsid w:val="00F72EA1"/>
    <w:rsid w:val="00F7336B"/>
    <w:rsid w:val="00F73D10"/>
    <w:rsid w:val="00F740E1"/>
    <w:rsid w:val="00F747B4"/>
    <w:rsid w:val="00F74E91"/>
    <w:rsid w:val="00F7518B"/>
    <w:rsid w:val="00F755FF"/>
    <w:rsid w:val="00F760A3"/>
    <w:rsid w:val="00F76732"/>
    <w:rsid w:val="00F76757"/>
    <w:rsid w:val="00F76955"/>
    <w:rsid w:val="00F76E92"/>
    <w:rsid w:val="00F76F8B"/>
    <w:rsid w:val="00F77FF0"/>
    <w:rsid w:val="00F8023C"/>
    <w:rsid w:val="00F80341"/>
    <w:rsid w:val="00F80630"/>
    <w:rsid w:val="00F80A17"/>
    <w:rsid w:val="00F811A9"/>
    <w:rsid w:val="00F81317"/>
    <w:rsid w:val="00F816C4"/>
    <w:rsid w:val="00F8197B"/>
    <w:rsid w:val="00F8287F"/>
    <w:rsid w:val="00F82BF6"/>
    <w:rsid w:val="00F82D06"/>
    <w:rsid w:val="00F82D6F"/>
    <w:rsid w:val="00F83222"/>
    <w:rsid w:val="00F83C2C"/>
    <w:rsid w:val="00F83C49"/>
    <w:rsid w:val="00F83DD5"/>
    <w:rsid w:val="00F83EBA"/>
    <w:rsid w:val="00F84159"/>
    <w:rsid w:val="00F842F8"/>
    <w:rsid w:val="00F84914"/>
    <w:rsid w:val="00F84DC6"/>
    <w:rsid w:val="00F84FA1"/>
    <w:rsid w:val="00F85084"/>
    <w:rsid w:val="00F856A8"/>
    <w:rsid w:val="00F85836"/>
    <w:rsid w:val="00F85DE4"/>
    <w:rsid w:val="00F86645"/>
    <w:rsid w:val="00F878B4"/>
    <w:rsid w:val="00F87F77"/>
    <w:rsid w:val="00F9022D"/>
    <w:rsid w:val="00F90789"/>
    <w:rsid w:val="00F90B76"/>
    <w:rsid w:val="00F914C4"/>
    <w:rsid w:val="00F9156E"/>
    <w:rsid w:val="00F91720"/>
    <w:rsid w:val="00F919F3"/>
    <w:rsid w:val="00F91BB2"/>
    <w:rsid w:val="00F920BF"/>
    <w:rsid w:val="00F92D67"/>
    <w:rsid w:val="00F92EE0"/>
    <w:rsid w:val="00F93284"/>
    <w:rsid w:val="00F933C1"/>
    <w:rsid w:val="00F934C4"/>
    <w:rsid w:val="00F93650"/>
    <w:rsid w:val="00F93895"/>
    <w:rsid w:val="00F93B72"/>
    <w:rsid w:val="00F940D0"/>
    <w:rsid w:val="00F944EF"/>
    <w:rsid w:val="00F9489D"/>
    <w:rsid w:val="00F94ED1"/>
    <w:rsid w:val="00F95496"/>
    <w:rsid w:val="00F954E1"/>
    <w:rsid w:val="00F95D78"/>
    <w:rsid w:val="00F961AD"/>
    <w:rsid w:val="00F96C6A"/>
    <w:rsid w:val="00F971CE"/>
    <w:rsid w:val="00F97244"/>
    <w:rsid w:val="00F97900"/>
    <w:rsid w:val="00F97948"/>
    <w:rsid w:val="00F97D4A"/>
    <w:rsid w:val="00F97F8C"/>
    <w:rsid w:val="00F97FCC"/>
    <w:rsid w:val="00FA0901"/>
    <w:rsid w:val="00FA0F70"/>
    <w:rsid w:val="00FA1625"/>
    <w:rsid w:val="00FA17DD"/>
    <w:rsid w:val="00FA1F8D"/>
    <w:rsid w:val="00FA224B"/>
    <w:rsid w:val="00FA37CF"/>
    <w:rsid w:val="00FA39D0"/>
    <w:rsid w:val="00FA3FB1"/>
    <w:rsid w:val="00FA43BC"/>
    <w:rsid w:val="00FA4634"/>
    <w:rsid w:val="00FA490F"/>
    <w:rsid w:val="00FA4949"/>
    <w:rsid w:val="00FA5837"/>
    <w:rsid w:val="00FA662B"/>
    <w:rsid w:val="00FA77A9"/>
    <w:rsid w:val="00FA780A"/>
    <w:rsid w:val="00FA79B1"/>
    <w:rsid w:val="00FA7E14"/>
    <w:rsid w:val="00FB1C97"/>
    <w:rsid w:val="00FB23BC"/>
    <w:rsid w:val="00FB2625"/>
    <w:rsid w:val="00FB2BD1"/>
    <w:rsid w:val="00FB2FB6"/>
    <w:rsid w:val="00FB3444"/>
    <w:rsid w:val="00FB3B2B"/>
    <w:rsid w:val="00FB3C88"/>
    <w:rsid w:val="00FB466A"/>
    <w:rsid w:val="00FB589E"/>
    <w:rsid w:val="00FB58DF"/>
    <w:rsid w:val="00FB5900"/>
    <w:rsid w:val="00FB5D2D"/>
    <w:rsid w:val="00FB5EBC"/>
    <w:rsid w:val="00FB6687"/>
    <w:rsid w:val="00FB6974"/>
    <w:rsid w:val="00FB726C"/>
    <w:rsid w:val="00FC02F9"/>
    <w:rsid w:val="00FC08A5"/>
    <w:rsid w:val="00FC1A79"/>
    <w:rsid w:val="00FC1C7D"/>
    <w:rsid w:val="00FC1FAE"/>
    <w:rsid w:val="00FC2240"/>
    <w:rsid w:val="00FC2A45"/>
    <w:rsid w:val="00FC2B0B"/>
    <w:rsid w:val="00FC2C03"/>
    <w:rsid w:val="00FC30D0"/>
    <w:rsid w:val="00FC3654"/>
    <w:rsid w:val="00FC3E27"/>
    <w:rsid w:val="00FC41AC"/>
    <w:rsid w:val="00FC4239"/>
    <w:rsid w:val="00FC464B"/>
    <w:rsid w:val="00FC4752"/>
    <w:rsid w:val="00FC492D"/>
    <w:rsid w:val="00FC4C5A"/>
    <w:rsid w:val="00FC538D"/>
    <w:rsid w:val="00FC5FBE"/>
    <w:rsid w:val="00FC6063"/>
    <w:rsid w:val="00FC7326"/>
    <w:rsid w:val="00FC7B29"/>
    <w:rsid w:val="00FC7CED"/>
    <w:rsid w:val="00FC7D77"/>
    <w:rsid w:val="00FD1628"/>
    <w:rsid w:val="00FD2284"/>
    <w:rsid w:val="00FD3597"/>
    <w:rsid w:val="00FD48A4"/>
    <w:rsid w:val="00FD4AAD"/>
    <w:rsid w:val="00FD5683"/>
    <w:rsid w:val="00FD5E97"/>
    <w:rsid w:val="00FD6171"/>
    <w:rsid w:val="00FD66BB"/>
    <w:rsid w:val="00FD67A0"/>
    <w:rsid w:val="00FD6815"/>
    <w:rsid w:val="00FD6876"/>
    <w:rsid w:val="00FD6C84"/>
    <w:rsid w:val="00FD70E1"/>
    <w:rsid w:val="00FD7280"/>
    <w:rsid w:val="00FD76E3"/>
    <w:rsid w:val="00FD794C"/>
    <w:rsid w:val="00FE0654"/>
    <w:rsid w:val="00FE067F"/>
    <w:rsid w:val="00FE0AF9"/>
    <w:rsid w:val="00FE0C01"/>
    <w:rsid w:val="00FE114D"/>
    <w:rsid w:val="00FE154F"/>
    <w:rsid w:val="00FE17B1"/>
    <w:rsid w:val="00FE1812"/>
    <w:rsid w:val="00FE1A6E"/>
    <w:rsid w:val="00FE1C8B"/>
    <w:rsid w:val="00FE1C9D"/>
    <w:rsid w:val="00FE204E"/>
    <w:rsid w:val="00FE226E"/>
    <w:rsid w:val="00FE2CDE"/>
    <w:rsid w:val="00FE4BF9"/>
    <w:rsid w:val="00FE4DA9"/>
    <w:rsid w:val="00FE53FE"/>
    <w:rsid w:val="00FE57AC"/>
    <w:rsid w:val="00FE57DF"/>
    <w:rsid w:val="00FE5DFD"/>
    <w:rsid w:val="00FE5E61"/>
    <w:rsid w:val="00FE628A"/>
    <w:rsid w:val="00FE6C6E"/>
    <w:rsid w:val="00FE6E23"/>
    <w:rsid w:val="00FE7DB0"/>
    <w:rsid w:val="00FF0380"/>
    <w:rsid w:val="00FF0B20"/>
    <w:rsid w:val="00FF0CCF"/>
    <w:rsid w:val="00FF221C"/>
    <w:rsid w:val="00FF2354"/>
    <w:rsid w:val="00FF2A94"/>
    <w:rsid w:val="00FF3D02"/>
    <w:rsid w:val="00FF3D45"/>
    <w:rsid w:val="00FF4165"/>
    <w:rsid w:val="00FF4255"/>
    <w:rsid w:val="00FF460D"/>
    <w:rsid w:val="00FF469E"/>
    <w:rsid w:val="00FF4BF4"/>
    <w:rsid w:val="00FF5093"/>
    <w:rsid w:val="00FF6205"/>
    <w:rsid w:val="00FF68EF"/>
    <w:rsid w:val="00FF6F5D"/>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2" type="connector" idref="#Łącznik prosty ze strzałką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72C7E"/>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uiPriority w:val="35"/>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qFormat/>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C53703"/>
    <w:pPr>
      <w:pBdr>
        <w:bottom w:val="single" w:sz="12" w:space="1" w:color="4472C4" w:themeColor="accent5"/>
      </w:pBdr>
      <w:spacing w:before="0" w:after="0" w:line="240" w:lineRule="auto"/>
      <w:jc w:val="right"/>
    </w:pPr>
    <w:rPr>
      <w:b/>
      <w:color w:val="5B9BD5" w:themeColor="accent1"/>
      <w:sz w:val="24"/>
    </w:rPr>
  </w:style>
  <w:style w:type="character" w:customStyle="1" w:styleId="WyrnienieZnak">
    <w:name w:val="Wyróżnienie Znak"/>
    <w:basedOn w:val="Domylnaczcionkaakapitu"/>
    <w:link w:val="Wyrnienie"/>
    <w:rsid w:val="00C53703"/>
    <w:rPr>
      <w:rFonts w:ascii="Calibri Light" w:hAnsi="Calibri Light"/>
      <w:b/>
      <w:color w:val="5B9BD5" w:themeColor="accent1"/>
      <w:sz w:val="24"/>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C75BF7"/>
    <w:pPr>
      <w:numPr>
        <w:ilvl w:val="1"/>
        <w:numId w:val="4"/>
      </w:numPr>
      <w:shd w:val="clear" w:color="auto" w:fill="FFFFFF" w:themeFill="background1"/>
      <w:spacing w:before="0" w:after="0" w:line="240" w:lineRule="auto"/>
      <w:ind w:left="885" w:hanging="431"/>
      <w:outlineLvl w:val="1"/>
    </w:pPr>
    <w:rPr>
      <w:b/>
      <w:bCs/>
      <w:color w:val="5B9BD5" w:themeColor="accent1"/>
      <w:sz w:val="32"/>
    </w:rPr>
  </w:style>
  <w:style w:type="character" w:customStyle="1" w:styleId="RozdziaZnak">
    <w:name w:val="Rozdział Znak"/>
    <w:basedOn w:val="Domylnaczcionkaakapitu"/>
    <w:link w:val="Rozdzia"/>
    <w:rsid w:val="00C75BF7"/>
    <w:rPr>
      <w:rFonts w:ascii="Calibri Light" w:hAnsi="Calibri Light"/>
      <w:b/>
      <w:bCs/>
      <w:color w:val="5B9BD5" w:themeColor="accent1"/>
      <w:sz w:val="32"/>
      <w:szCs w:val="22"/>
      <w:shd w:val="clear" w:color="auto" w:fill="FFFFFF" w:themeFill="background1"/>
      <w:lang w:eastAsia="en-US"/>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Ind w:w="0" w:type="dxa"/>
      <w:tblBorders>
        <w:top w:val="single" w:sz="8" w:space="0" w:color="9CC2E5" w:themeColor="accent1" w:themeTint="99"/>
        <w:bottom w:val="single" w:sz="8" w:space="0" w:color="9CC2E5" w:themeColor="accent1" w:themeTint="9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
    <w:basedOn w:val="Normalny"/>
    <w:link w:val="TekstprzypisudolnegoZnak"/>
    <w:uiPriority w:val="99"/>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qFormat/>
    <w:rsid w:val="0048057F"/>
    <w:rPr>
      <w:lang w:eastAsia="en-US"/>
    </w:rPr>
  </w:style>
  <w:style w:type="character" w:styleId="Odwoanieprzypisudolnego">
    <w:name w:val="footnote reference"/>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322C94"/>
    <w:pPr>
      <w:pageBreakBefore/>
      <w:pBdr>
        <w:bottom w:val="single" w:sz="36" w:space="1" w:color="BFBFBF" w:themeColor="background1" w:themeShade="BF"/>
      </w:pBdr>
      <w:shd w:val="clear" w:color="BDD6EE" w:themeColor="accent1" w:themeTint="66" w:fill="auto"/>
      <w:spacing w:line="240" w:lineRule="auto"/>
      <w:jc w:val="right"/>
      <w:outlineLvl w:val="0"/>
    </w:pPr>
    <w:rPr>
      <w:b/>
      <w:bCs/>
      <w:color w:val="5B9BD5" w:themeColor="accent1"/>
      <w:sz w:val="44"/>
      <w:szCs w:val="32"/>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322C94"/>
    <w:rPr>
      <w:rFonts w:ascii="Calibri Light" w:hAnsi="Calibri Light"/>
      <w:b/>
      <w:bCs/>
      <w:color w:val="5B9BD5" w:themeColor="accent1"/>
      <w:sz w:val="44"/>
      <w:szCs w:val="32"/>
      <w:shd w:val="clear" w:color="BDD6EE" w:themeColor="accent1" w:themeTint="66" w:fill="auto"/>
      <w:lang w:eastAsia="en-US"/>
    </w:rPr>
  </w:style>
  <w:style w:type="paragraph" w:styleId="Spistreci2">
    <w:name w:val="toc 2"/>
    <w:basedOn w:val="Normalny"/>
    <w:next w:val="Normalny"/>
    <w:autoRedefine/>
    <w:uiPriority w:val="39"/>
    <w:unhideWhenUsed/>
    <w:rsid w:val="00461189"/>
    <w:pPr>
      <w:tabs>
        <w:tab w:val="left" w:pos="440"/>
        <w:tab w:val="right" w:leader="dot" w:pos="8890"/>
      </w:tabs>
      <w:spacing w:before="0" w:after="0" w:line="240" w:lineRule="auto"/>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83703C"/>
    <w:pPr>
      <w:shd w:val="clear" w:color="auto" w:fill="FFFFFF" w:themeFill="background1"/>
      <w:spacing w:before="0" w:after="240" w:line="240" w:lineRule="auto"/>
      <w:ind w:left="0"/>
      <w:jc w:val="left"/>
      <w:outlineLvl w:val="1"/>
    </w:pPr>
    <w:rPr>
      <w:b/>
      <w:noProof/>
      <w:color w:val="2F5496" w:themeColor="accent5" w:themeShade="BF"/>
      <w:sz w:val="36"/>
      <w:szCs w:val="32"/>
      <w:lang w:eastAsia="pl-PL"/>
    </w:rPr>
  </w:style>
  <w:style w:type="paragraph" w:customStyle="1" w:styleId="Rozdziay">
    <w:name w:val="Rozdziały"/>
    <w:basedOn w:val="Akapitzlist"/>
    <w:next w:val="Normalny"/>
    <w:link w:val="RozdziayZnak"/>
    <w:qFormat/>
    <w:rsid w:val="0083703C"/>
    <w:pPr>
      <w:shd w:val="clear" w:color="auto" w:fill="FFFFFF" w:themeFill="background1"/>
      <w:spacing w:line="240" w:lineRule="auto"/>
      <w:ind w:left="454"/>
      <w:outlineLvl w:val="2"/>
    </w:pPr>
    <w:rPr>
      <w:b/>
      <w:color w:val="2F5496" w:themeColor="accent5" w:themeShade="BF"/>
      <w:sz w:val="30"/>
    </w:rPr>
  </w:style>
  <w:style w:type="character" w:customStyle="1" w:styleId="AkapitzlistZnak">
    <w:name w:val="Akapit z listą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83703C"/>
    <w:rPr>
      <w:rFonts w:ascii="Calibri Light" w:hAnsi="Calibri Light"/>
      <w:b/>
      <w:noProof/>
      <w:color w:val="2F5496" w:themeColor="accent5" w:themeShade="BF"/>
      <w:sz w:val="36"/>
      <w:szCs w:val="32"/>
      <w:shd w:val="clear" w:color="auto" w:fill="FFFFFF" w:themeFill="background1"/>
      <w:lang w:eastAsia="en-US"/>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rsid w:val="0083703C"/>
    <w:rPr>
      <w:rFonts w:ascii="Calibri Light" w:hAnsi="Calibri Light"/>
      <w:b/>
      <w:color w:val="2F5496" w:themeColor="accent5" w:themeShade="BF"/>
      <w:sz w:val="30"/>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customStyle="1" w:styleId="Tabelasiatki1jasnaakcent61">
    <w:name w:val="Tabela siatki 1 — jasna — akcent 61"/>
    <w:basedOn w:val="Standardowy"/>
    <w:uiPriority w:val="46"/>
    <w:rsid w:val="00464B67"/>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eastAsia="Lucida Sans Unicode" w:hAnsi="Times New Roman" w:cs="Tahoma"/>
      <w:kern w:val="3"/>
      <w:sz w:val="24"/>
      <w:szCs w:val="24"/>
      <w:lang w:eastAsia="pl-PL" w:bidi="pl-PL"/>
    </w:rPr>
  </w:style>
  <w:style w:type="paragraph" w:customStyle="1" w:styleId="TableHeading">
    <w:name w:val="Table Heading"/>
    <w:basedOn w:val="TableContents"/>
    <w:rsid w:val="00186388"/>
    <w:pPr>
      <w:jc w:val="center"/>
    </w:pPr>
    <w:rPr>
      <w:b/>
      <w:bCs/>
    </w:rPr>
  </w:style>
  <w:style w:type="paragraph" w:styleId="Tekstpodstawowy2">
    <w:name w:val="Body Text 2"/>
    <w:basedOn w:val="Normalny"/>
    <w:link w:val="Tekstpodstawowy2Znak"/>
    <w:uiPriority w:val="99"/>
    <w:unhideWhenUsed/>
    <w:rsid w:val="005A259F"/>
    <w:pPr>
      <w:spacing w:line="480" w:lineRule="auto"/>
    </w:pPr>
  </w:style>
  <w:style w:type="character" w:customStyle="1" w:styleId="Tekstpodstawowy2Znak">
    <w:name w:val="Tekst podstawowy 2 Znak"/>
    <w:basedOn w:val="Domylnaczcionkaakapitu"/>
    <w:link w:val="Tekstpodstawowy2"/>
    <w:uiPriority w:val="99"/>
    <w:rsid w:val="005A259F"/>
    <w:rPr>
      <w:rFonts w:ascii="Calibri Light" w:hAnsi="Calibri Light"/>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eastAsia="Lucida Sans Unicode" w:hAnsi="Times New Roman" w:cs="Tahoma"/>
      <w:kern w:val="3"/>
      <w:sz w:val="24"/>
      <w:szCs w:val="24"/>
      <w:lang w:bidi="pl-PL"/>
    </w:rPr>
  </w:style>
  <w:style w:type="table" w:customStyle="1" w:styleId="Tabelasiatki1jasnaakcent51">
    <w:name w:val="Tabela siatki 1 — jasna — akcent 51"/>
    <w:basedOn w:val="Standardowy"/>
    <w:uiPriority w:val="46"/>
    <w:rsid w:val="000710E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siatki4akcent62">
    <w:name w:val="Tabela siatki 4 — akcent 62"/>
    <w:basedOn w:val="Standardowy"/>
    <w:uiPriority w:val="49"/>
    <w:rsid w:val="005A2EA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4akcent62">
    <w:name w:val="Tabela listy 4 — akcent 62"/>
    <w:basedOn w:val="Standardowy"/>
    <w:uiPriority w:val="49"/>
    <w:rsid w:val="00AE2163"/>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Zawartotabeli">
    <w:name w:val="Zawartość tabeli"/>
    <w:basedOn w:val="Normalny"/>
    <w:rsid w:val="009569D0"/>
    <w:pPr>
      <w:widowControl w:val="0"/>
      <w:suppressLineNumbers/>
      <w:suppressAutoHyphens/>
      <w:spacing w:before="0" w:after="0" w:line="240" w:lineRule="auto"/>
      <w:jc w:val="left"/>
    </w:pPr>
    <w:rPr>
      <w:rFonts w:ascii="Times New Roman" w:eastAsia="Lucida Sans Unicode" w:hAnsi="Times New Roman" w:cs="Mangal"/>
      <w:kern w:val="1"/>
      <w:sz w:val="24"/>
      <w:szCs w:val="24"/>
      <w:lang w:eastAsia="hi-IN" w:bidi="hi-IN"/>
    </w:rPr>
  </w:style>
  <w:style w:type="table" w:customStyle="1" w:styleId="Tabelasiatki4akcent31">
    <w:name w:val="Tabela siatki 4 — akcent 31"/>
    <w:basedOn w:val="Standardowy"/>
    <w:uiPriority w:val="49"/>
    <w:rsid w:val="00497CFC"/>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1jasnaakcent31">
    <w:name w:val="Tabela siatki 1 — jasna — akcent 31"/>
    <w:basedOn w:val="Standardowy"/>
    <w:uiPriority w:val="46"/>
    <w:rsid w:val="00E27BC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StandardowyStandardowy1">
    <w:name w:val="Standardowy.Standardowy1"/>
    <w:rsid w:val="00A021A8"/>
    <w:rPr>
      <w:rFonts w:ascii="Times New Roman" w:hAnsi="Times New Roman"/>
      <w:sz w:val="24"/>
      <w:szCs w:val="24"/>
    </w:rPr>
  </w:style>
  <w:style w:type="table" w:customStyle="1" w:styleId="Tabelasiatki4akcent310">
    <w:name w:val="Tabela siatki 4 — akcent 31"/>
    <w:basedOn w:val="Standardowy"/>
    <w:uiPriority w:val="49"/>
    <w:rsid w:val="00EE0BC8"/>
    <w:rPr>
      <w:rFonts w:ascii="Calibri Light" w:hAnsi="Calibri Light"/>
      <w:szCs w:val="22"/>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tyl4">
    <w:name w:val="Styl4"/>
    <w:uiPriority w:val="99"/>
    <w:rsid w:val="00086CEB"/>
    <w:pPr>
      <w:numPr>
        <w:numId w:val="88"/>
      </w:numPr>
    </w:pPr>
  </w:style>
  <w:style w:type="paragraph" w:customStyle="1" w:styleId="kropkan">
    <w:name w:val="kropka_n"/>
    <w:basedOn w:val="Normalny"/>
    <w:rsid w:val="00086CEB"/>
    <w:pPr>
      <w:tabs>
        <w:tab w:val="left" w:pos="1097"/>
      </w:tabs>
      <w:suppressAutoHyphens/>
      <w:spacing w:before="0" w:after="0"/>
      <w:ind w:left="1077" w:hanging="360"/>
    </w:pPr>
    <w:rPr>
      <w:rFonts w:ascii="Times New Roman" w:hAnsi="Times New Roman"/>
      <w:sz w:val="26"/>
      <w:szCs w:val="20"/>
      <w:lang w:eastAsia="ar-SA"/>
    </w:rPr>
  </w:style>
  <w:style w:type="paragraph" w:styleId="Tekstpodstawowy3">
    <w:name w:val="Body Text 3"/>
    <w:basedOn w:val="Normalny"/>
    <w:link w:val="Tekstpodstawowy3Znak"/>
    <w:uiPriority w:val="99"/>
    <w:unhideWhenUsed/>
    <w:rsid w:val="00FA43BC"/>
    <w:rPr>
      <w:sz w:val="16"/>
      <w:szCs w:val="16"/>
    </w:rPr>
  </w:style>
  <w:style w:type="character" w:customStyle="1" w:styleId="Tekstpodstawowy3Znak">
    <w:name w:val="Tekst podstawowy 3 Znak"/>
    <w:basedOn w:val="Domylnaczcionkaakapitu"/>
    <w:link w:val="Tekstpodstawowy3"/>
    <w:uiPriority w:val="99"/>
    <w:rsid w:val="00FA43BC"/>
    <w:rPr>
      <w:rFonts w:ascii="Calibri Light" w:hAnsi="Calibri Light"/>
      <w:sz w:val="16"/>
      <w:szCs w:val="16"/>
      <w:lang w:eastAsia="en-US"/>
    </w:rPr>
  </w:style>
  <w:style w:type="paragraph" w:customStyle="1" w:styleId="Warszawa">
    <w:name w:val="Warszawa"/>
    <w:basedOn w:val="Normalny"/>
    <w:rsid w:val="00302E91"/>
    <w:pPr>
      <w:spacing w:before="0" w:after="0"/>
      <w:jc w:val="left"/>
    </w:pPr>
    <w:rPr>
      <w:rFonts w:ascii="Times New Roman" w:hAnsi="Times New Roman"/>
      <w:szCs w:val="20"/>
      <w:lang w:eastAsia="pl-PL"/>
    </w:rPr>
  </w:style>
  <w:style w:type="paragraph" w:customStyle="1" w:styleId="remcontent">
    <w:name w:val="rem_content"/>
    <w:basedOn w:val="Normalny"/>
    <w:rsid w:val="00B1246A"/>
    <w:pPr>
      <w:spacing w:before="0" w:after="0" w:line="280" w:lineRule="exact"/>
      <w:jc w:val="left"/>
    </w:pPr>
    <w:rPr>
      <w:rFonts w:ascii="Arial Narrow" w:hAnsi="Arial Narrow" w:cs="Arial"/>
      <w:szCs w:val="24"/>
      <w:lang w:val="de-DE" w:eastAsia="de-DE"/>
    </w:rPr>
  </w:style>
  <w:style w:type="character" w:customStyle="1" w:styleId="st">
    <w:name w:val="st"/>
    <w:basedOn w:val="Domylnaczcionkaakapitu"/>
    <w:rsid w:val="00B1246A"/>
  </w:style>
</w:styles>
</file>

<file path=word/webSettings.xml><?xml version="1.0" encoding="utf-8"?>
<w:webSettings xmlns:r="http://schemas.openxmlformats.org/officeDocument/2006/relationships" xmlns:w="http://schemas.openxmlformats.org/wordprocessingml/2006/main">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03228776">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3">
          <w:marLeft w:val="0"/>
          <w:marRight w:val="150"/>
          <w:marTop w:val="0"/>
          <w:marBottom w:val="0"/>
          <w:divBdr>
            <w:top w:val="none" w:sz="0" w:space="0" w:color="auto"/>
            <w:left w:val="none" w:sz="0" w:space="0" w:color="auto"/>
            <w:bottom w:val="none" w:sz="0" w:space="0" w:color="auto"/>
            <w:right w:val="none" w:sz="0" w:space="0" w:color="auto"/>
          </w:divBdr>
          <w:divsChild>
            <w:div w:id="8270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5601">
      <w:bodyDiv w:val="1"/>
      <w:marLeft w:val="0"/>
      <w:marRight w:val="0"/>
      <w:marTop w:val="0"/>
      <w:marBottom w:val="0"/>
      <w:divBdr>
        <w:top w:val="none" w:sz="0" w:space="0" w:color="auto"/>
        <w:left w:val="none" w:sz="0" w:space="0" w:color="auto"/>
        <w:bottom w:val="none" w:sz="0" w:space="0" w:color="auto"/>
        <w:right w:val="none" w:sz="0" w:space="0" w:color="auto"/>
      </w:divBdr>
      <w:divsChild>
        <w:div w:id="179396048">
          <w:marLeft w:val="0"/>
          <w:marRight w:val="0"/>
          <w:marTop w:val="0"/>
          <w:marBottom w:val="0"/>
          <w:divBdr>
            <w:top w:val="none" w:sz="0" w:space="0" w:color="auto"/>
            <w:left w:val="none" w:sz="0" w:space="0" w:color="auto"/>
            <w:bottom w:val="none" w:sz="0" w:space="0" w:color="auto"/>
            <w:right w:val="none" w:sz="0" w:space="0" w:color="auto"/>
          </w:divBdr>
          <w:divsChild>
            <w:div w:id="2038969972">
              <w:marLeft w:val="0"/>
              <w:marRight w:val="0"/>
              <w:marTop w:val="0"/>
              <w:marBottom w:val="0"/>
              <w:divBdr>
                <w:top w:val="none" w:sz="0" w:space="0" w:color="auto"/>
                <w:left w:val="none" w:sz="0" w:space="0" w:color="auto"/>
                <w:bottom w:val="none" w:sz="0" w:space="0" w:color="auto"/>
                <w:right w:val="none" w:sz="0" w:space="0" w:color="auto"/>
              </w:divBdr>
              <w:divsChild>
                <w:div w:id="17445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237412">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7720239">
      <w:bodyDiv w:val="1"/>
      <w:marLeft w:val="0"/>
      <w:marRight w:val="0"/>
      <w:marTop w:val="0"/>
      <w:marBottom w:val="0"/>
      <w:divBdr>
        <w:top w:val="single" w:sz="12" w:space="0" w:color="CCCCCC"/>
        <w:left w:val="single" w:sz="12" w:space="0" w:color="CCCCCC"/>
        <w:bottom w:val="single" w:sz="12" w:space="0" w:color="CCCCCC"/>
        <w:right w:val="single" w:sz="12" w:space="0" w:color="CCCCCC"/>
      </w:divBdr>
      <w:divsChild>
        <w:div w:id="10226979">
          <w:marLeft w:val="0"/>
          <w:marRight w:val="0"/>
          <w:marTop w:val="0"/>
          <w:marBottom w:val="0"/>
          <w:divBdr>
            <w:top w:val="none" w:sz="0" w:space="0" w:color="auto"/>
            <w:left w:val="none" w:sz="0" w:space="0" w:color="auto"/>
            <w:bottom w:val="none" w:sz="0" w:space="0" w:color="auto"/>
            <w:right w:val="none" w:sz="0" w:space="0" w:color="auto"/>
          </w:divBdr>
          <w:divsChild>
            <w:div w:id="286006684">
              <w:marLeft w:val="0"/>
              <w:marRight w:val="0"/>
              <w:marTop w:val="45"/>
              <w:marBottom w:val="0"/>
              <w:divBdr>
                <w:top w:val="none" w:sz="0" w:space="0" w:color="auto"/>
                <w:left w:val="none" w:sz="0" w:space="0" w:color="auto"/>
                <w:bottom w:val="none" w:sz="0" w:space="0" w:color="auto"/>
                <w:right w:val="none" w:sz="0" w:space="0" w:color="auto"/>
              </w:divBdr>
              <w:divsChild>
                <w:div w:id="1336693242">
                  <w:marLeft w:val="0"/>
                  <w:marRight w:val="0"/>
                  <w:marTop w:val="0"/>
                  <w:marBottom w:val="0"/>
                  <w:divBdr>
                    <w:top w:val="single" w:sz="12" w:space="0" w:color="CCCCCC"/>
                    <w:left w:val="single" w:sz="12" w:space="0" w:color="CCCCCC"/>
                    <w:bottom w:val="single" w:sz="12" w:space="0" w:color="CCCCCC"/>
                    <w:right w:val="single" w:sz="12" w:space="0" w:color="CCCCCC"/>
                  </w:divBdr>
                  <w:divsChild>
                    <w:div w:id="90512104">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0191164">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33585146">
      <w:bodyDiv w:val="1"/>
      <w:marLeft w:val="0"/>
      <w:marRight w:val="0"/>
      <w:marTop w:val="0"/>
      <w:marBottom w:val="0"/>
      <w:divBdr>
        <w:top w:val="none" w:sz="0" w:space="0" w:color="auto"/>
        <w:left w:val="none" w:sz="0" w:space="0" w:color="auto"/>
        <w:bottom w:val="none" w:sz="0" w:space="0" w:color="auto"/>
        <w:right w:val="none" w:sz="0" w:space="0" w:color="auto"/>
      </w:divBdr>
      <w:divsChild>
        <w:div w:id="1626304973">
          <w:marLeft w:val="0"/>
          <w:marRight w:val="0"/>
          <w:marTop w:val="0"/>
          <w:marBottom w:val="0"/>
          <w:divBdr>
            <w:top w:val="none" w:sz="0" w:space="0" w:color="auto"/>
            <w:left w:val="none" w:sz="0" w:space="0" w:color="auto"/>
            <w:bottom w:val="none" w:sz="0" w:space="0" w:color="auto"/>
            <w:right w:val="none" w:sz="0" w:space="0" w:color="auto"/>
          </w:divBdr>
        </w:div>
      </w:divsChild>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2226034">
      <w:bodyDiv w:val="1"/>
      <w:marLeft w:val="0"/>
      <w:marRight w:val="0"/>
      <w:marTop w:val="0"/>
      <w:marBottom w:val="0"/>
      <w:divBdr>
        <w:top w:val="none" w:sz="0" w:space="0" w:color="auto"/>
        <w:left w:val="none" w:sz="0" w:space="0" w:color="auto"/>
        <w:bottom w:val="none" w:sz="0" w:space="0" w:color="auto"/>
        <w:right w:val="none" w:sz="0" w:space="0" w:color="auto"/>
      </w:divBdr>
      <w:divsChild>
        <w:div w:id="692154269">
          <w:marLeft w:val="0"/>
          <w:marRight w:val="0"/>
          <w:marTop w:val="0"/>
          <w:marBottom w:val="0"/>
          <w:divBdr>
            <w:top w:val="none" w:sz="0" w:space="0" w:color="auto"/>
            <w:left w:val="none" w:sz="0" w:space="0" w:color="auto"/>
            <w:bottom w:val="none" w:sz="0" w:space="0" w:color="auto"/>
            <w:right w:val="none" w:sz="0" w:space="0" w:color="auto"/>
          </w:divBdr>
          <w:divsChild>
            <w:div w:id="1135298089">
              <w:marLeft w:val="0"/>
              <w:marRight w:val="0"/>
              <w:marTop w:val="0"/>
              <w:marBottom w:val="0"/>
              <w:divBdr>
                <w:top w:val="none" w:sz="0" w:space="0" w:color="auto"/>
                <w:left w:val="none" w:sz="0" w:space="0" w:color="auto"/>
                <w:bottom w:val="none" w:sz="0" w:space="0" w:color="auto"/>
                <w:right w:val="none" w:sz="0" w:space="0" w:color="auto"/>
              </w:divBdr>
              <w:divsChild>
                <w:div w:id="2041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2860491">
      <w:bodyDiv w:val="1"/>
      <w:marLeft w:val="0"/>
      <w:marRight w:val="0"/>
      <w:marTop w:val="0"/>
      <w:marBottom w:val="0"/>
      <w:divBdr>
        <w:top w:val="none" w:sz="0" w:space="0" w:color="auto"/>
        <w:left w:val="none" w:sz="0" w:space="0" w:color="auto"/>
        <w:bottom w:val="none" w:sz="0" w:space="0" w:color="auto"/>
        <w:right w:val="none" w:sz="0" w:space="0" w:color="auto"/>
      </w:divBdr>
    </w:div>
    <w:div w:id="254021908">
      <w:bodyDiv w:val="1"/>
      <w:marLeft w:val="0"/>
      <w:marRight w:val="0"/>
      <w:marTop w:val="0"/>
      <w:marBottom w:val="0"/>
      <w:divBdr>
        <w:top w:val="none" w:sz="0" w:space="0" w:color="auto"/>
        <w:left w:val="none" w:sz="0" w:space="0" w:color="auto"/>
        <w:bottom w:val="none" w:sz="0" w:space="0" w:color="auto"/>
        <w:right w:val="none" w:sz="0" w:space="0" w:color="auto"/>
      </w:divBdr>
      <w:divsChild>
        <w:div w:id="1550455896">
          <w:marLeft w:val="0"/>
          <w:marRight w:val="0"/>
          <w:marTop w:val="0"/>
          <w:marBottom w:val="0"/>
          <w:divBdr>
            <w:top w:val="none" w:sz="0" w:space="0" w:color="auto"/>
            <w:left w:val="none" w:sz="0" w:space="0" w:color="auto"/>
            <w:bottom w:val="none" w:sz="0" w:space="0" w:color="auto"/>
            <w:right w:val="none" w:sz="0" w:space="0" w:color="auto"/>
          </w:divBdr>
          <w:divsChild>
            <w:div w:id="1766222754">
              <w:marLeft w:val="0"/>
              <w:marRight w:val="0"/>
              <w:marTop w:val="0"/>
              <w:marBottom w:val="0"/>
              <w:divBdr>
                <w:top w:val="none" w:sz="0" w:space="0" w:color="auto"/>
                <w:left w:val="none" w:sz="0" w:space="0" w:color="auto"/>
                <w:bottom w:val="none" w:sz="0" w:space="0" w:color="auto"/>
                <w:right w:val="none" w:sz="0" w:space="0" w:color="auto"/>
              </w:divBdr>
              <w:divsChild>
                <w:div w:id="411195641">
                  <w:marLeft w:val="-225"/>
                  <w:marRight w:val="-225"/>
                  <w:marTop w:val="0"/>
                  <w:marBottom w:val="0"/>
                  <w:divBdr>
                    <w:top w:val="none" w:sz="0" w:space="0" w:color="auto"/>
                    <w:left w:val="none" w:sz="0" w:space="0" w:color="auto"/>
                    <w:bottom w:val="none" w:sz="0" w:space="0" w:color="auto"/>
                    <w:right w:val="none" w:sz="0" w:space="0" w:color="auto"/>
                  </w:divBdr>
                  <w:divsChild>
                    <w:div w:id="15342350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6058060">
      <w:bodyDiv w:val="1"/>
      <w:marLeft w:val="0"/>
      <w:marRight w:val="0"/>
      <w:marTop w:val="0"/>
      <w:marBottom w:val="0"/>
      <w:divBdr>
        <w:top w:val="none" w:sz="0" w:space="0" w:color="auto"/>
        <w:left w:val="none" w:sz="0" w:space="0" w:color="auto"/>
        <w:bottom w:val="none" w:sz="0" w:space="0" w:color="auto"/>
        <w:right w:val="none" w:sz="0" w:space="0" w:color="auto"/>
      </w:divBdr>
    </w:div>
    <w:div w:id="312679575">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1859011">
      <w:bodyDiv w:val="1"/>
      <w:marLeft w:val="0"/>
      <w:marRight w:val="0"/>
      <w:marTop w:val="0"/>
      <w:marBottom w:val="0"/>
      <w:divBdr>
        <w:top w:val="none" w:sz="0" w:space="0" w:color="auto"/>
        <w:left w:val="none" w:sz="0" w:space="0" w:color="auto"/>
        <w:bottom w:val="none" w:sz="0" w:space="0" w:color="auto"/>
        <w:right w:val="none" w:sz="0" w:space="0" w:color="auto"/>
      </w:divBdr>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7071058">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54955726">
      <w:bodyDiv w:val="1"/>
      <w:marLeft w:val="0"/>
      <w:marRight w:val="0"/>
      <w:marTop w:val="0"/>
      <w:marBottom w:val="0"/>
      <w:divBdr>
        <w:top w:val="none" w:sz="0" w:space="0" w:color="auto"/>
        <w:left w:val="none" w:sz="0" w:space="0" w:color="auto"/>
        <w:bottom w:val="none" w:sz="0" w:space="0" w:color="auto"/>
        <w:right w:val="none" w:sz="0" w:space="0" w:color="auto"/>
      </w:divBdr>
      <w:divsChild>
        <w:div w:id="537014499">
          <w:marLeft w:val="0"/>
          <w:marRight w:val="0"/>
          <w:marTop w:val="0"/>
          <w:marBottom w:val="0"/>
          <w:divBdr>
            <w:top w:val="none" w:sz="0" w:space="0" w:color="auto"/>
            <w:left w:val="none" w:sz="0" w:space="0" w:color="auto"/>
            <w:bottom w:val="none" w:sz="0" w:space="0" w:color="auto"/>
            <w:right w:val="none" w:sz="0" w:space="0" w:color="auto"/>
          </w:divBdr>
          <w:divsChild>
            <w:div w:id="408307921">
              <w:marLeft w:val="0"/>
              <w:marRight w:val="0"/>
              <w:marTop w:val="0"/>
              <w:marBottom w:val="0"/>
              <w:divBdr>
                <w:top w:val="none" w:sz="0" w:space="0" w:color="auto"/>
                <w:left w:val="none" w:sz="0" w:space="0" w:color="auto"/>
                <w:bottom w:val="none" w:sz="0" w:space="0" w:color="auto"/>
                <w:right w:val="none" w:sz="0" w:space="0" w:color="auto"/>
              </w:divBdr>
              <w:divsChild>
                <w:div w:id="432748882">
                  <w:marLeft w:val="-225"/>
                  <w:marRight w:val="-225"/>
                  <w:marTop w:val="0"/>
                  <w:marBottom w:val="0"/>
                  <w:divBdr>
                    <w:top w:val="none" w:sz="0" w:space="0" w:color="auto"/>
                    <w:left w:val="none" w:sz="0" w:space="0" w:color="auto"/>
                    <w:bottom w:val="none" w:sz="0" w:space="0" w:color="auto"/>
                    <w:right w:val="none" w:sz="0" w:space="0" w:color="auto"/>
                  </w:divBdr>
                  <w:divsChild>
                    <w:div w:id="12290713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45502315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5729377">
      <w:bodyDiv w:val="1"/>
      <w:marLeft w:val="0"/>
      <w:marRight w:val="0"/>
      <w:marTop w:val="0"/>
      <w:marBottom w:val="0"/>
      <w:divBdr>
        <w:top w:val="none" w:sz="0" w:space="0" w:color="auto"/>
        <w:left w:val="none" w:sz="0" w:space="0" w:color="auto"/>
        <w:bottom w:val="none" w:sz="0" w:space="0" w:color="auto"/>
        <w:right w:val="none" w:sz="0" w:space="0" w:color="auto"/>
      </w:divBdr>
      <w:divsChild>
        <w:div w:id="1132166671">
          <w:marLeft w:val="547"/>
          <w:marRight w:val="0"/>
          <w:marTop w:val="0"/>
          <w:marBottom w:val="0"/>
          <w:divBdr>
            <w:top w:val="none" w:sz="0" w:space="0" w:color="auto"/>
            <w:left w:val="none" w:sz="0" w:space="0" w:color="auto"/>
            <w:bottom w:val="none" w:sz="0" w:space="0" w:color="auto"/>
            <w:right w:val="none" w:sz="0" w:space="0" w:color="auto"/>
          </w:divBdr>
        </w:div>
        <w:div w:id="1819375525">
          <w:marLeft w:val="547"/>
          <w:marRight w:val="0"/>
          <w:marTop w:val="0"/>
          <w:marBottom w:val="0"/>
          <w:divBdr>
            <w:top w:val="none" w:sz="0" w:space="0" w:color="auto"/>
            <w:left w:val="none" w:sz="0" w:space="0" w:color="auto"/>
            <w:bottom w:val="none" w:sz="0" w:space="0" w:color="auto"/>
            <w:right w:val="none" w:sz="0" w:space="0" w:color="auto"/>
          </w:divBdr>
        </w:div>
      </w:divsChild>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29606205">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7788222">
      <w:bodyDiv w:val="1"/>
      <w:marLeft w:val="0"/>
      <w:marRight w:val="0"/>
      <w:marTop w:val="0"/>
      <w:marBottom w:val="0"/>
      <w:divBdr>
        <w:top w:val="none" w:sz="0" w:space="0" w:color="auto"/>
        <w:left w:val="none" w:sz="0" w:space="0" w:color="auto"/>
        <w:bottom w:val="none" w:sz="0" w:space="0" w:color="auto"/>
        <w:right w:val="none" w:sz="0" w:space="0" w:color="auto"/>
      </w:divBdr>
      <w:divsChild>
        <w:div w:id="1263496414">
          <w:marLeft w:val="0"/>
          <w:marRight w:val="0"/>
          <w:marTop w:val="0"/>
          <w:marBottom w:val="0"/>
          <w:divBdr>
            <w:top w:val="none" w:sz="0" w:space="0" w:color="auto"/>
            <w:left w:val="none" w:sz="0" w:space="0" w:color="auto"/>
            <w:bottom w:val="none" w:sz="0" w:space="0" w:color="auto"/>
            <w:right w:val="none" w:sz="0" w:space="0" w:color="auto"/>
          </w:divBdr>
          <w:divsChild>
            <w:div w:id="198784573">
              <w:marLeft w:val="0"/>
              <w:marRight w:val="0"/>
              <w:marTop w:val="0"/>
              <w:marBottom w:val="0"/>
              <w:divBdr>
                <w:top w:val="none" w:sz="0" w:space="0" w:color="auto"/>
                <w:left w:val="none" w:sz="0" w:space="0" w:color="auto"/>
                <w:bottom w:val="none" w:sz="0" w:space="0" w:color="auto"/>
                <w:right w:val="none" w:sz="0" w:space="0" w:color="auto"/>
              </w:divBdr>
              <w:divsChild>
                <w:div w:id="16485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3416845">
      <w:bodyDiv w:val="1"/>
      <w:marLeft w:val="0"/>
      <w:marRight w:val="0"/>
      <w:marTop w:val="0"/>
      <w:marBottom w:val="0"/>
      <w:divBdr>
        <w:top w:val="none" w:sz="0" w:space="0" w:color="auto"/>
        <w:left w:val="none" w:sz="0" w:space="0" w:color="auto"/>
        <w:bottom w:val="none" w:sz="0" w:space="0" w:color="auto"/>
        <w:right w:val="none" w:sz="0" w:space="0" w:color="auto"/>
      </w:divBdr>
      <w:divsChild>
        <w:div w:id="1488084329">
          <w:marLeft w:val="0"/>
          <w:marRight w:val="0"/>
          <w:marTop w:val="0"/>
          <w:marBottom w:val="0"/>
          <w:divBdr>
            <w:top w:val="none" w:sz="0" w:space="0" w:color="auto"/>
            <w:left w:val="none" w:sz="0" w:space="0" w:color="auto"/>
            <w:bottom w:val="none" w:sz="0" w:space="0" w:color="auto"/>
            <w:right w:val="none" w:sz="0" w:space="0" w:color="auto"/>
          </w:divBdr>
          <w:divsChild>
            <w:div w:id="1488016679">
              <w:marLeft w:val="0"/>
              <w:marRight w:val="0"/>
              <w:marTop w:val="0"/>
              <w:marBottom w:val="0"/>
              <w:divBdr>
                <w:top w:val="none" w:sz="0" w:space="0" w:color="auto"/>
                <w:left w:val="none" w:sz="0" w:space="0" w:color="auto"/>
                <w:bottom w:val="none" w:sz="0" w:space="0" w:color="auto"/>
                <w:right w:val="none" w:sz="0" w:space="0" w:color="auto"/>
              </w:divBdr>
              <w:divsChild>
                <w:div w:id="1851866012">
                  <w:marLeft w:val="-225"/>
                  <w:marRight w:val="-225"/>
                  <w:marTop w:val="0"/>
                  <w:marBottom w:val="0"/>
                  <w:divBdr>
                    <w:top w:val="none" w:sz="0" w:space="0" w:color="auto"/>
                    <w:left w:val="none" w:sz="0" w:space="0" w:color="auto"/>
                    <w:bottom w:val="none" w:sz="0" w:space="0" w:color="auto"/>
                    <w:right w:val="none" w:sz="0" w:space="0" w:color="auto"/>
                  </w:divBdr>
                  <w:divsChild>
                    <w:div w:id="101183739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602417937">
      <w:bodyDiv w:val="1"/>
      <w:marLeft w:val="0"/>
      <w:marRight w:val="0"/>
      <w:marTop w:val="0"/>
      <w:marBottom w:val="0"/>
      <w:divBdr>
        <w:top w:val="none" w:sz="0" w:space="0" w:color="auto"/>
        <w:left w:val="none" w:sz="0" w:space="0" w:color="auto"/>
        <w:bottom w:val="none" w:sz="0" w:space="0" w:color="auto"/>
        <w:right w:val="none" w:sz="0" w:space="0" w:color="auto"/>
      </w:divBdr>
    </w:div>
    <w:div w:id="608658662">
      <w:bodyDiv w:val="1"/>
      <w:marLeft w:val="0"/>
      <w:marRight w:val="0"/>
      <w:marTop w:val="0"/>
      <w:marBottom w:val="0"/>
      <w:divBdr>
        <w:top w:val="single" w:sz="12" w:space="0" w:color="CCCCCC"/>
        <w:left w:val="single" w:sz="12" w:space="0" w:color="CCCCCC"/>
        <w:bottom w:val="single" w:sz="12" w:space="0" w:color="CCCCCC"/>
        <w:right w:val="single" w:sz="12" w:space="0" w:color="CCCCCC"/>
      </w:divBdr>
      <w:divsChild>
        <w:div w:id="1841774417">
          <w:marLeft w:val="0"/>
          <w:marRight w:val="0"/>
          <w:marTop w:val="0"/>
          <w:marBottom w:val="0"/>
          <w:divBdr>
            <w:top w:val="none" w:sz="0" w:space="0" w:color="auto"/>
            <w:left w:val="none" w:sz="0" w:space="0" w:color="auto"/>
            <w:bottom w:val="none" w:sz="0" w:space="0" w:color="auto"/>
            <w:right w:val="none" w:sz="0" w:space="0" w:color="auto"/>
          </w:divBdr>
          <w:divsChild>
            <w:div w:id="630672335">
              <w:marLeft w:val="0"/>
              <w:marRight w:val="0"/>
              <w:marTop w:val="45"/>
              <w:marBottom w:val="0"/>
              <w:divBdr>
                <w:top w:val="none" w:sz="0" w:space="0" w:color="auto"/>
                <w:left w:val="none" w:sz="0" w:space="0" w:color="auto"/>
                <w:bottom w:val="none" w:sz="0" w:space="0" w:color="auto"/>
                <w:right w:val="none" w:sz="0" w:space="0" w:color="auto"/>
              </w:divBdr>
              <w:divsChild>
                <w:div w:id="693505022">
                  <w:marLeft w:val="0"/>
                  <w:marRight w:val="0"/>
                  <w:marTop w:val="0"/>
                  <w:marBottom w:val="0"/>
                  <w:divBdr>
                    <w:top w:val="single" w:sz="12" w:space="0" w:color="CCCCCC"/>
                    <w:left w:val="single" w:sz="12" w:space="0" w:color="CCCCCC"/>
                    <w:bottom w:val="single" w:sz="12" w:space="0" w:color="CCCCCC"/>
                    <w:right w:val="single" w:sz="12" w:space="0" w:color="CCCCCC"/>
                  </w:divBdr>
                  <w:divsChild>
                    <w:div w:id="807937891">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617220616">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6799874">
      <w:bodyDiv w:val="1"/>
      <w:marLeft w:val="0"/>
      <w:marRight w:val="0"/>
      <w:marTop w:val="0"/>
      <w:marBottom w:val="0"/>
      <w:divBdr>
        <w:top w:val="none" w:sz="0" w:space="0" w:color="auto"/>
        <w:left w:val="none" w:sz="0" w:space="0" w:color="auto"/>
        <w:bottom w:val="none" w:sz="0" w:space="0" w:color="auto"/>
        <w:right w:val="none" w:sz="0" w:space="0" w:color="auto"/>
      </w:divBdr>
    </w:div>
    <w:div w:id="73112095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9881194">
      <w:bodyDiv w:val="1"/>
      <w:marLeft w:val="0"/>
      <w:marRight w:val="0"/>
      <w:marTop w:val="0"/>
      <w:marBottom w:val="0"/>
      <w:divBdr>
        <w:top w:val="none" w:sz="0" w:space="0" w:color="auto"/>
        <w:left w:val="none" w:sz="0" w:space="0" w:color="auto"/>
        <w:bottom w:val="none" w:sz="0" w:space="0" w:color="auto"/>
        <w:right w:val="none" w:sz="0" w:space="0" w:color="auto"/>
      </w:divBdr>
      <w:divsChild>
        <w:div w:id="814643468">
          <w:marLeft w:val="0"/>
          <w:marRight w:val="0"/>
          <w:marTop w:val="0"/>
          <w:marBottom w:val="0"/>
          <w:divBdr>
            <w:top w:val="none" w:sz="0" w:space="0" w:color="auto"/>
            <w:left w:val="none" w:sz="0" w:space="0" w:color="auto"/>
            <w:bottom w:val="none" w:sz="0" w:space="0" w:color="auto"/>
            <w:right w:val="none" w:sz="0" w:space="0" w:color="auto"/>
          </w:divBdr>
        </w:div>
      </w:divsChild>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1970899">
      <w:bodyDiv w:val="1"/>
      <w:marLeft w:val="0"/>
      <w:marRight w:val="0"/>
      <w:marTop w:val="0"/>
      <w:marBottom w:val="0"/>
      <w:divBdr>
        <w:top w:val="none" w:sz="0" w:space="0" w:color="auto"/>
        <w:left w:val="none" w:sz="0" w:space="0" w:color="auto"/>
        <w:bottom w:val="none" w:sz="0" w:space="0" w:color="auto"/>
        <w:right w:val="none" w:sz="0" w:space="0" w:color="auto"/>
      </w:divBdr>
      <w:divsChild>
        <w:div w:id="2096322891">
          <w:marLeft w:val="0"/>
          <w:marRight w:val="0"/>
          <w:marTop w:val="0"/>
          <w:marBottom w:val="0"/>
          <w:divBdr>
            <w:top w:val="none" w:sz="0" w:space="0" w:color="auto"/>
            <w:left w:val="none" w:sz="0" w:space="0" w:color="auto"/>
            <w:bottom w:val="none" w:sz="0" w:space="0" w:color="auto"/>
            <w:right w:val="none" w:sz="0" w:space="0" w:color="auto"/>
          </w:divBdr>
          <w:divsChild>
            <w:div w:id="417991981">
              <w:marLeft w:val="0"/>
              <w:marRight w:val="0"/>
              <w:marTop w:val="0"/>
              <w:marBottom w:val="0"/>
              <w:divBdr>
                <w:top w:val="none" w:sz="0" w:space="0" w:color="auto"/>
                <w:left w:val="none" w:sz="0" w:space="0" w:color="auto"/>
                <w:bottom w:val="none" w:sz="0" w:space="0" w:color="auto"/>
                <w:right w:val="none" w:sz="0" w:space="0" w:color="auto"/>
              </w:divBdr>
              <w:divsChild>
                <w:div w:id="1885674025">
                  <w:marLeft w:val="0"/>
                  <w:marRight w:val="0"/>
                  <w:marTop w:val="0"/>
                  <w:marBottom w:val="0"/>
                  <w:divBdr>
                    <w:top w:val="none" w:sz="0" w:space="0" w:color="auto"/>
                    <w:left w:val="none" w:sz="0" w:space="0" w:color="auto"/>
                    <w:bottom w:val="none" w:sz="0" w:space="0" w:color="auto"/>
                    <w:right w:val="none" w:sz="0" w:space="0" w:color="auto"/>
                  </w:divBdr>
                  <w:divsChild>
                    <w:div w:id="1661470403">
                      <w:marLeft w:val="0"/>
                      <w:marRight w:val="0"/>
                      <w:marTop w:val="0"/>
                      <w:marBottom w:val="0"/>
                      <w:divBdr>
                        <w:top w:val="none" w:sz="0" w:space="0" w:color="auto"/>
                        <w:left w:val="none" w:sz="0" w:space="0" w:color="auto"/>
                        <w:bottom w:val="none" w:sz="0" w:space="0" w:color="auto"/>
                        <w:right w:val="none" w:sz="0" w:space="0" w:color="auto"/>
                      </w:divBdr>
                      <w:divsChild>
                        <w:div w:id="1637373403">
                          <w:marLeft w:val="0"/>
                          <w:marRight w:val="0"/>
                          <w:marTop w:val="0"/>
                          <w:marBottom w:val="0"/>
                          <w:divBdr>
                            <w:top w:val="none" w:sz="0" w:space="0" w:color="auto"/>
                            <w:left w:val="none" w:sz="0" w:space="0" w:color="auto"/>
                            <w:bottom w:val="none" w:sz="0" w:space="0" w:color="auto"/>
                            <w:right w:val="none" w:sz="0" w:space="0" w:color="auto"/>
                          </w:divBdr>
                          <w:divsChild>
                            <w:div w:id="15848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41775201">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8202371">
      <w:bodyDiv w:val="1"/>
      <w:marLeft w:val="0"/>
      <w:marRight w:val="0"/>
      <w:marTop w:val="0"/>
      <w:marBottom w:val="0"/>
      <w:divBdr>
        <w:top w:val="none" w:sz="0" w:space="0" w:color="auto"/>
        <w:left w:val="none" w:sz="0" w:space="0" w:color="auto"/>
        <w:bottom w:val="none" w:sz="0" w:space="0" w:color="auto"/>
        <w:right w:val="none" w:sz="0" w:space="0" w:color="auto"/>
      </w:divBdr>
      <w:divsChild>
        <w:div w:id="1877082761">
          <w:marLeft w:val="0"/>
          <w:marRight w:val="0"/>
          <w:marTop w:val="0"/>
          <w:marBottom w:val="0"/>
          <w:divBdr>
            <w:top w:val="none" w:sz="0" w:space="0" w:color="auto"/>
            <w:left w:val="none" w:sz="0" w:space="0" w:color="auto"/>
            <w:bottom w:val="none" w:sz="0" w:space="0" w:color="auto"/>
            <w:right w:val="none" w:sz="0" w:space="0" w:color="auto"/>
          </w:divBdr>
        </w:div>
      </w:divsChild>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2038699">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4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094">
          <w:marLeft w:val="547"/>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73683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8511">
          <w:marLeft w:val="0"/>
          <w:marRight w:val="0"/>
          <w:marTop w:val="0"/>
          <w:marBottom w:val="0"/>
          <w:divBdr>
            <w:top w:val="none" w:sz="0" w:space="0" w:color="auto"/>
            <w:left w:val="none" w:sz="0" w:space="0" w:color="auto"/>
            <w:bottom w:val="none" w:sz="0" w:space="0" w:color="auto"/>
            <w:right w:val="none" w:sz="0" w:space="0" w:color="auto"/>
          </w:divBdr>
        </w:div>
      </w:divsChild>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7814415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2181349">
      <w:bodyDiv w:val="1"/>
      <w:marLeft w:val="0"/>
      <w:marRight w:val="0"/>
      <w:marTop w:val="0"/>
      <w:marBottom w:val="0"/>
      <w:divBdr>
        <w:top w:val="none" w:sz="0" w:space="0" w:color="auto"/>
        <w:left w:val="none" w:sz="0" w:space="0" w:color="auto"/>
        <w:bottom w:val="none" w:sz="0" w:space="0" w:color="auto"/>
        <w:right w:val="none" w:sz="0" w:space="0" w:color="auto"/>
      </w:divBdr>
      <w:divsChild>
        <w:div w:id="1698432799">
          <w:marLeft w:val="0"/>
          <w:marRight w:val="0"/>
          <w:marTop w:val="0"/>
          <w:marBottom w:val="0"/>
          <w:divBdr>
            <w:top w:val="none" w:sz="0" w:space="0" w:color="auto"/>
            <w:left w:val="none" w:sz="0" w:space="0" w:color="auto"/>
            <w:bottom w:val="none" w:sz="0" w:space="0" w:color="auto"/>
            <w:right w:val="none" w:sz="0" w:space="0" w:color="auto"/>
          </w:divBdr>
        </w:div>
      </w:divsChild>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14862578">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45051794">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0026529">
      <w:bodyDiv w:val="1"/>
      <w:marLeft w:val="0"/>
      <w:marRight w:val="0"/>
      <w:marTop w:val="0"/>
      <w:marBottom w:val="0"/>
      <w:divBdr>
        <w:top w:val="none" w:sz="0" w:space="0" w:color="auto"/>
        <w:left w:val="none" w:sz="0" w:space="0" w:color="auto"/>
        <w:bottom w:val="none" w:sz="0" w:space="0" w:color="auto"/>
        <w:right w:val="none" w:sz="0" w:space="0" w:color="auto"/>
      </w:divBdr>
    </w:div>
    <w:div w:id="1151336658">
      <w:bodyDiv w:val="1"/>
      <w:marLeft w:val="0"/>
      <w:marRight w:val="0"/>
      <w:marTop w:val="0"/>
      <w:marBottom w:val="0"/>
      <w:divBdr>
        <w:top w:val="none" w:sz="0" w:space="0" w:color="auto"/>
        <w:left w:val="none" w:sz="0" w:space="0" w:color="auto"/>
        <w:bottom w:val="none" w:sz="0" w:space="0" w:color="auto"/>
        <w:right w:val="none" w:sz="0" w:space="0" w:color="auto"/>
      </w:divBdr>
      <w:divsChild>
        <w:div w:id="1646204840">
          <w:marLeft w:val="0"/>
          <w:marRight w:val="0"/>
          <w:marTop w:val="0"/>
          <w:marBottom w:val="0"/>
          <w:divBdr>
            <w:top w:val="none" w:sz="0" w:space="0" w:color="auto"/>
            <w:left w:val="none" w:sz="0" w:space="0" w:color="auto"/>
            <w:bottom w:val="none" w:sz="0" w:space="0" w:color="auto"/>
            <w:right w:val="none" w:sz="0" w:space="0" w:color="auto"/>
          </w:divBdr>
        </w:div>
        <w:div w:id="305202481">
          <w:marLeft w:val="0"/>
          <w:marRight w:val="0"/>
          <w:marTop w:val="0"/>
          <w:marBottom w:val="0"/>
          <w:divBdr>
            <w:top w:val="none" w:sz="0" w:space="0" w:color="auto"/>
            <w:left w:val="none" w:sz="0" w:space="0" w:color="auto"/>
            <w:bottom w:val="none" w:sz="0" w:space="0" w:color="auto"/>
            <w:right w:val="none" w:sz="0" w:space="0" w:color="auto"/>
          </w:divBdr>
        </w:div>
        <w:div w:id="778841700">
          <w:marLeft w:val="0"/>
          <w:marRight w:val="0"/>
          <w:marTop w:val="0"/>
          <w:marBottom w:val="0"/>
          <w:divBdr>
            <w:top w:val="none" w:sz="0" w:space="0" w:color="auto"/>
            <w:left w:val="none" w:sz="0" w:space="0" w:color="auto"/>
            <w:bottom w:val="none" w:sz="0" w:space="0" w:color="auto"/>
            <w:right w:val="none" w:sz="0" w:space="0" w:color="auto"/>
          </w:divBdr>
        </w:div>
        <w:div w:id="1361779710">
          <w:marLeft w:val="0"/>
          <w:marRight w:val="0"/>
          <w:marTop w:val="0"/>
          <w:marBottom w:val="0"/>
          <w:divBdr>
            <w:top w:val="none" w:sz="0" w:space="0" w:color="auto"/>
            <w:left w:val="none" w:sz="0" w:space="0" w:color="auto"/>
            <w:bottom w:val="none" w:sz="0" w:space="0" w:color="auto"/>
            <w:right w:val="none" w:sz="0" w:space="0" w:color="auto"/>
          </w:divBdr>
        </w:div>
        <w:div w:id="1636061261">
          <w:marLeft w:val="0"/>
          <w:marRight w:val="0"/>
          <w:marTop w:val="0"/>
          <w:marBottom w:val="0"/>
          <w:divBdr>
            <w:top w:val="none" w:sz="0" w:space="0" w:color="auto"/>
            <w:left w:val="none" w:sz="0" w:space="0" w:color="auto"/>
            <w:bottom w:val="none" w:sz="0" w:space="0" w:color="auto"/>
            <w:right w:val="none" w:sz="0" w:space="0" w:color="auto"/>
          </w:divBdr>
        </w:div>
        <w:div w:id="1202404741">
          <w:marLeft w:val="0"/>
          <w:marRight w:val="0"/>
          <w:marTop w:val="0"/>
          <w:marBottom w:val="0"/>
          <w:divBdr>
            <w:top w:val="none" w:sz="0" w:space="0" w:color="auto"/>
            <w:left w:val="none" w:sz="0" w:space="0" w:color="auto"/>
            <w:bottom w:val="none" w:sz="0" w:space="0" w:color="auto"/>
            <w:right w:val="none" w:sz="0" w:space="0" w:color="auto"/>
          </w:divBdr>
        </w:div>
        <w:div w:id="810944821">
          <w:marLeft w:val="0"/>
          <w:marRight w:val="0"/>
          <w:marTop w:val="0"/>
          <w:marBottom w:val="0"/>
          <w:divBdr>
            <w:top w:val="none" w:sz="0" w:space="0" w:color="auto"/>
            <w:left w:val="none" w:sz="0" w:space="0" w:color="auto"/>
            <w:bottom w:val="none" w:sz="0" w:space="0" w:color="auto"/>
            <w:right w:val="none" w:sz="0" w:space="0" w:color="auto"/>
          </w:divBdr>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40161285">
      <w:bodyDiv w:val="1"/>
      <w:marLeft w:val="0"/>
      <w:marRight w:val="0"/>
      <w:marTop w:val="0"/>
      <w:marBottom w:val="0"/>
      <w:divBdr>
        <w:top w:val="single" w:sz="12" w:space="0" w:color="CCCCCC"/>
        <w:left w:val="single" w:sz="12" w:space="0" w:color="CCCCCC"/>
        <w:bottom w:val="single" w:sz="12" w:space="0" w:color="CCCCCC"/>
        <w:right w:val="single" w:sz="12" w:space="0" w:color="CCCCCC"/>
      </w:divBdr>
      <w:divsChild>
        <w:div w:id="390349487">
          <w:marLeft w:val="0"/>
          <w:marRight w:val="0"/>
          <w:marTop w:val="0"/>
          <w:marBottom w:val="0"/>
          <w:divBdr>
            <w:top w:val="none" w:sz="0" w:space="0" w:color="auto"/>
            <w:left w:val="none" w:sz="0" w:space="0" w:color="auto"/>
            <w:bottom w:val="none" w:sz="0" w:space="0" w:color="auto"/>
            <w:right w:val="none" w:sz="0" w:space="0" w:color="auto"/>
          </w:divBdr>
          <w:divsChild>
            <w:div w:id="380444348">
              <w:marLeft w:val="0"/>
              <w:marRight w:val="0"/>
              <w:marTop w:val="45"/>
              <w:marBottom w:val="0"/>
              <w:divBdr>
                <w:top w:val="none" w:sz="0" w:space="0" w:color="auto"/>
                <w:left w:val="none" w:sz="0" w:space="0" w:color="auto"/>
                <w:bottom w:val="none" w:sz="0" w:space="0" w:color="auto"/>
                <w:right w:val="none" w:sz="0" w:space="0" w:color="auto"/>
              </w:divBdr>
              <w:divsChild>
                <w:div w:id="159397445">
                  <w:marLeft w:val="0"/>
                  <w:marRight w:val="0"/>
                  <w:marTop w:val="0"/>
                  <w:marBottom w:val="0"/>
                  <w:divBdr>
                    <w:top w:val="single" w:sz="12" w:space="0" w:color="CCCCCC"/>
                    <w:left w:val="single" w:sz="12" w:space="0" w:color="CCCCCC"/>
                    <w:bottom w:val="single" w:sz="12" w:space="0" w:color="CCCCCC"/>
                    <w:right w:val="single" w:sz="12" w:space="0" w:color="CCCCCC"/>
                  </w:divBdr>
                  <w:divsChild>
                    <w:div w:id="2082869795">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1542580">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9382036">
      <w:bodyDiv w:val="1"/>
      <w:marLeft w:val="0"/>
      <w:marRight w:val="0"/>
      <w:marTop w:val="0"/>
      <w:marBottom w:val="0"/>
      <w:divBdr>
        <w:top w:val="none" w:sz="0" w:space="0" w:color="auto"/>
        <w:left w:val="none" w:sz="0" w:space="0" w:color="auto"/>
        <w:bottom w:val="none" w:sz="0" w:space="0" w:color="auto"/>
        <w:right w:val="none" w:sz="0" w:space="0" w:color="auto"/>
      </w:divBdr>
      <w:divsChild>
        <w:div w:id="1109082353">
          <w:marLeft w:val="0"/>
          <w:marRight w:val="0"/>
          <w:marTop w:val="0"/>
          <w:marBottom w:val="0"/>
          <w:divBdr>
            <w:top w:val="none" w:sz="0" w:space="0" w:color="auto"/>
            <w:left w:val="none" w:sz="0" w:space="0" w:color="auto"/>
            <w:bottom w:val="none" w:sz="0" w:space="0" w:color="auto"/>
            <w:right w:val="none" w:sz="0" w:space="0" w:color="auto"/>
          </w:divBdr>
          <w:divsChild>
            <w:div w:id="1606113208">
              <w:marLeft w:val="0"/>
              <w:marRight w:val="0"/>
              <w:marTop w:val="0"/>
              <w:marBottom w:val="0"/>
              <w:divBdr>
                <w:top w:val="none" w:sz="0" w:space="0" w:color="auto"/>
                <w:left w:val="none" w:sz="0" w:space="0" w:color="auto"/>
                <w:bottom w:val="none" w:sz="0" w:space="0" w:color="auto"/>
                <w:right w:val="none" w:sz="0" w:space="0" w:color="auto"/>
              </w:divBdr>
              <w:divsChild>
                <w:div w:id="2106029260">
                  <w:marLeft w:val="0"/>
                  <w:marRight w:val="0"/>
                  <w:marTop w:val="0"/>
                  <w:marBottom w:val="0"/>
                  <w:divBdr>
                    <w:top w:val="none" w:sz="0" w:space="0" w:color="auto"/>
                    <w:left w:val="none" w:sz="0" w:space="0" w:color="auto"/>
                    <w:bottom w:val="none" w:sz="0" w:space="0" w:color="auto"/>
                    <w:right w:val="none" w:sz="0" w:space="0" w:color="auto"/>
                  </w:divBdr>
                  <w:divsChild>
                    <w:div w:id="1974216997">
                      <w:marLeft w:val="0"/>
                      <w:marRight w:val="0"/>
                      <w:marTop w:val="0"/>
                      <w:marBottom w:val="0"/>
                      <w:divBdr>
                        <w:top w:val="none" w:sz="0" w:space="0" w:color="auto"/>
                        <w:left w:val="none" w:sz="0" w:space="0" w:color="auto"/>
                        <w:bottom w:val="none" w:sz="0" w:space="0" w:color="auto"/>
                        <w:right w:val="none" w:sz="0" w:space="0" w:color="auto"/>
                      </w:divBdr>
                      <w:divsChild>
                        <w:div w:id="1149520000">
                          <w:marLeft w:val="0"/>
                          <w:marRight w:val="0"/>
                          <w:marTop w:val="0"/>
                          <w:marBottom w:val="0"/>
                          <w:divBdr>
                            <w:top w:val="none" w:sz="0" w:space="0" w:color="auto"/>
                            <w:left w:val="none" w:sz="0" w:space="0" w:color="auto"/>
                            <w:bottom w:val="none" w:sz="0" w:space="0" w:color="auto"/>
                            <w:right w:val="none" w:sz="0" w:space="0" w:color="auto"/>
                          </w:divBdr>
                          <w:divsChild>
                            <w:div w:id="1093550980">
                              <w:marLeft w:val="0"/>
                              <w:marRight w:val="0"/>
                              <w:marTop w:val="0"/>
                              <w:marBottom w:val="0"/>
                              <w:divBdr>
                                <w:top w:val="none" w:sz="0" w:space="0" w:color="auto"/>
                                <w:left w:val="none" w:sz="0" w:space="0" w:color="auto"/>
                                <w:bottom w:val="none" w:sz="0" w:space="0" w:color="auto"/>
                                <w:right w:val="none" w:sz="0" w:space="0" w:color="auto"/>
                              </w:divBdr>
                              <w:divsChild>
                                <w:div w:id="1468621175">
                                  <w:marLeft w:val="0"/>
                                  <w:marRight w:val="0"/>
                                  <w:marTop w:val="0"/>
                                  <w:marBottom w:val="0"/>
                                  <w:divBdr>
                                    <w:top w:val="none" w:sz="0" w:space="0" w:color="auto"/>
                                    <w:left w:val="none" w:sz="0" w:space="0" w:color="auto"/>
                                    <w:bottom w:val="none" w:sz="0" w:space="0" w:color="auto"/>
                                    <w:right w:val="none" w:sz="0" w:space="0" w:color="auto"/>
                                  </w:divBdr>
                                  <w:divsChild>
                                    <w:div w:id="1703507732">
                                      <w:marLeft w:val="0"/>
                                      <w:marRight w:val="0"/>
                                      <w:marTop w:val="0"/>
                                      <w:marBottom w:val="0"/>
                                      <w:divBdr>
                                        <w:top w:val="none" w:sz="0" w:space="0" w:color="auto"/>
                                        <w:left w:val="none" w:sz="0" w:space="0" w:color="auto"/>
                                        <w:bottom w:val="none" w:sz="0" w:space="0" w:color="auto"/>
                                        <w:right w:val="none" w:sz="0" w:space="0" w:color="auto"/>
                                      </w:divBdr>
                                      <w:divsChild>
                                        <w:div w:id="1611163087">
                                          <w:marLeft w:val="0"/>
                                          <w:marRight w:val="0"/>
                                          <w:marTop w:val="0"/>
                                          <w:marBottom w:val="0"/>
                                          <w:divBdr>
                                            <w:top w:val="none" w:sz="0" w:space="0" w:color="auto"/>
                                            <w:left w:val="none" w:sz="0" w:space="0" w:color="auto"/>
                                            <w:bottom w:val="none" w:sz="0" w:space="0" w:color="auto"/>
                                            <w:right w:val="none" w:sz="0" w:space="0" w:color="auto"/>
                                          </w:divBdr>
                                          <w:divsChild>
                                            <w:div w:id="1750497174">
                                              <w:marLeft w:val="0"/>
                                              <w:marRight w:val="0"/>
                                              <w:marTop w:val="0"/>
                                              <w:marBottom w:val="0"/>
                                              <w:divBdr>
                                                <w:top w:val="none" w:sz="0" w:space="0" w:color="auto"/>
                                                <w:left w:val="none" w:sz="0" w:space="0" w:color="auto"/>
                                                <w:bottom w:val="none" w:sz="0" w:space="0" w:color="auto"/>
                                                <w:right w:val="none" w:sz="0" w:space="0" w:color="auto"/>
                                              </w:divBdr>
                                              <w:divsChild>
                                                <w:div w:id="1742751565">
                                                  <w:marLeft w:val="0"/>
                                                  <w:marRight w:val="0"/>
                                                  <w:marTop w:val="0"/>
                                                  <w:marBottom w:val="0"/>
                                                  <w:divBdr>
                                                    <w:top w:val="single" w:sz="12" w:space="2" w:color="FFFFCC"/>
                                                    <w:left w:val="single" w:sz="12" w:space="2" w:color="FFFFCC"/>
                                                    <w:bottom w:val="single" w:sz="12" w:space="2" w:color="FFFFCC"/>
                                                    <w:right w:val="single" w:sz="12" w:space="0" w:color="FFFFCC"/>
                                                  </w:divBdr>
                                                  <w:divsChild>
                                                    <w:div w:id="498932420">
                                                      <w:marLeft w:val="0"/>
                                                      <w:marRight w:val="0"/>
                                                      <w:marTop w:val="0"/>
                                                      <w:marBottom w:val="0"/>
                                                      <w:divBdr>
                                                        <w:top w:val="none" w:sz="0" w:space="0" w:color="auto"/>
                                                        <w:left w:val="none" w:sz="0" w:space="0" w:color="auto"/>
                                                        <w:bottom w:val="none" w:sz="0" w:space="0" w:color="auto"/>
                                                        <w:right w:val="none" w:sz="0" w:space="0" w:color="auto"/>
                                                      </w:divBdr>
                                                      <w:divsChild>
                                                        <w:div w:id="643698032">
                                                          <w:marLeft w:val="0"/>
                                                          <w:marRight w:val="0"/>
                                                          <w:marTop w:val="0"/>
                                                          <w:marBottom w:val="0"/>
                                                          <w:divBdr>
                                                            <w:top w:val="none" w:sz="0" w:space="0" w:color="auto"/>
                                                            <w:left w:val="none" w:sz="0" w:space="0" w:color="auto"/>
                                                            <w:bottom w:val="none" w:sz="0" w:space="0" w:color="auto"/>
                                                            <w:right w:val="none" w:sz="0" w:space="0" w:color="auto"/>
                                                          </w:divBdr>
                                                          <w:divsChild>
                                                            <w:div w:id="334915142">
                                                              <w:marLeft w:val="0"/>
                                                              <w:marRight w:val="0"/>
                                                              <w:marTop w:val="0"/>
                                                              <w:marBottom w:val="0"/>
                                                              <w:divBdr>
                                                                <w:top w:val="none" w:sz="0" w:space="0" w:color="auto"/>
                                                                <w:left w:val="none" w:sz="0" w:space="0" w:color="auto"/>
                                                                <w:bottom w:val="none" w:sz="0" w:space="0" w:color="auto"/>
                                                                <w:right w:val="none" w:sz="0" w:space="0" w:color="auto"/>
                                                              </w:divBdr>
                                                              <w:divsChild>
                                                                <w:div w:id="1890263543">
                                                                  <w:marLeft w:val="0"/>
                                                                  <w:marRight w:val="0"/>
                                                                  <w:marTop w:val="0"/>
                                                                  <w:marBottom w:val="0"/>
                                                                  <w:divBdr>
                                                                    <w:top w:val="none" w:sz="0" w:space="0" w:color="auto"/>
                                                                    <w:left w:val="none" w:sz="0" w:space="0" w:color="auto"/>
                                                                    <w:bottom w:val="none" w:sz="0" w:space="0" w:color="auto"/>
                                                                    <w:right w:val="none" w:sz="0" w:space="0" w:color="auto"/>
                                                                  </w:divBdr>
                                                                  <w:divsChild>
                                                                    <w:div w:id="1808039441">
                                                                      <w:marLeft w:val="0"/>
                                                                      <w:marRight w:val="0"/>
                                                                      <w:marTop w:val="0"/>
                                                                      <w:marBottom w:val="0"/>
                                                                      <w:divBdr>
                                                                        <w:top w:val="none" w:sz="0" w:space="0" w:color="auto"/>
                                                                        <w:left w:val="none" w:sz="0" w:space="0" w:color="auto"/>
                                                                        <w:bottom w:val="none" w:sz="0" w:space="0" w:color="auto"/>
                                                                        <w:right w:val="none" w:sz="0" w:space="0" w:color="auto"/>
                                                                      </w:divBdr>
                                                                      <w:divsChild>
                                                                        <w:div w:id="358090235">
                                                                          <w:marLeft w:val="0"/>
                                                                          <w:marRight w:val="0"/>
                                                                          <w:marTop w:val="0"/>
                                                                          <w:marBottom w:val="0"/>
                                                                          <w:divBdr>
                                                                            <w:top w:val="none" w:sz="0" w:space="0" w:color="auto"/>
                                                                            <w:left w:val="none" w:sz="0" w:space="0" w:color="auto"/>
                                                                            <w:bottom w:val="none" w:sz="0" w:space="0" w:color="auto"/>
                                                                            <w:right w:val="none" w:sz="0" w:space="0" w:color="auto"/>
                                                                          </w:divBdr>
                                                                          <w:divsChild>
                                                                            <w:div w:id="1763645702">
                                                                              <w:marLeft w:val="0"/>
                                                                              <w:marRight w:val="0"/>
                                                                              <w:marTop w:val="0"/>
                                                                              <w:marBottom w:val="0"/>
                                                                              <w:divBdr>
                                                                                <w:top w:val="none" w:sz="0" w:space="0" w:color="auto"/>
                                                                                <w:left w:val="none" w:sz="0" w:space="0" w:color="auto"/>
                                                                                <w:bottom w:val="none" w:sz="0" w:space="0" w:color="auto"/>
                                                                                <w:right w:val="none" w:sz="0" w:space="0" w:color="auto"/>
                                                                              </w:divBdr>
                                                                              <w:divsChild>
                                                                                <w:div w:id="1321160262">
                                                                                  <w:marLeft w:val="0"/>
                                                                                  <w:marRight w:val="0"/>
                                                                                  <w:marTop w:val="0"/>
                                                                                  <w:marBottom w:val="0"/>
                                                                                  <w:divBdr>
                                                                                    <w:top w:val="none" w:sz="0" w:space="0" w:color="auto"/>
                                                                                    <w:left w:val="none" w:sz="0" w:space="0" w:color="auto"/>
                                                                                    <w:bottom w:val="none" w:sz="0" w:space="0" w:color="auto"/>
                                                                                    <w:right w:val="none" w:sz="0" w:space="0" w:color="auto"/>
                                                                                  </w:divBdr>
                                                                                  <w:divsChild>
                                                                                    <w:div w:id="305165369">
                                                                                      <w:marLeft w:val="0"/>
                                                                                      <w:marRight w:val="0"/>
                                                                                      <w:marTop w:val="0"/>
                                                                                      <w:marBottom w:val="0"/>
                                                                                      <w:divBdr>
                                                                                        <w:top w:val="none" w:sz="0" w:space="0" w:color="auto"/>
                                                                                        <w:left w:val="none" w:sz="0" w:space="0" w:color="auto"/>
                                                                                        <w:bottom w:val="none" w:sz="0" w:space="0" w:color="auto"/>
                                                                                        <w:right w:val="none" w:sz="0" w:space="0" w:color="auto"/>
                                                                                      </w:divBdr>
                                                                                      <w:divsChild>
                                                                                        <w:div w:id="947271638">
                                                                                          <w:marLeft w:val="0"/>
                                                                                          <w:marRight w:val="0"/>
                                                                                          <w:marTop w:val="0"/>
                                                                                          <w:marBottom w:val="0"/>
                                                                                          <w:divBdr>
                                                                                            <w:top w:val="none" w:sz="0" w:space="0" w:color="auto"/>
                                                                                            <w:left w:val="none" w:sz="0" w:space="0" w:color="auto"/>
                                                                                            <w:bottom w:val="none" w:sz="0" w:space="0" w:color="auto"/>
                                                                                            <w:right w:val="none" w:sz="0" w:space="0" w:color="auto"/>
                                                                                          </w:divBdr>
                                                                                          <w:divsChild>
                                                                                            <w:div w:id="557475825">
                                                                                              <w:marLeft w:val="0"/>
                                                                                              <w:marRight w:val="120"/>
                                                                                              <w:marTop w:val="0"/>
                                                                                              <w:marBottom w:val="150"/>
                                                                                              <w:divBdr>
                                                                                                <w:top w:val="single" w:sz="2" w:space="0" w:color="EFEFEF"/>
                                                                                                <w:left w:val="single" w:sz="6" w:space="0" w:color="EFEFEF"/>
                                                                                                <w:bottom w:val="single" w:sz="6" w:space="0" w:color="E2E2E2"/>
                                                                                                <w:right w:val="single" w:sz="6" w:space="0" w:color="EFEFEF"/>
                                                                                              </w:divBdr>
                                                                                              <w:divsChild>
                                                                                                <w:div w:id="1192455740">
                                                                                                  <w:marLeft w:val="0"/>
                                                                                                  <w:marRight w:val="0"/>
                                                                                                  <w:marTop w:val="0"/>
                                                                                                  <w:marBottom w:val="0"/>
                                                                                                  <w:divBdr>
                                                                                                    <w:top w:val="none" w:sz="0" w:space="0" w:color="auto"/>
                                                                                                    <w:left w:val="none" w:sz="0" w:space="0" w:color="auto"/>
                                                                                                    <w:bottom w:val="none" w:sz="0" w:space="0" w:color="auto"/>
                                                                                                    <w:right w:val="none" w:sz="0" w:space="0" w:color="auto"/>
                                                                                                  </w:divBdr>
                                                                                                  <w:divsChild>
                                                                                                    <w:div w:id="1451360715">
                                                                                                      <w:marLeft w:val="0"/>
                                                                                                      <w:marRight w:val="0"/>
                                                                                                      <w:marTop w:val="0"/>
                                                                                                      <w:marBottom w:val="0"/>
                                                                                                      <w:divBdr>
                                                                                                        <w:top w:val="none" w:sz="0" w:space="0" w:color="auto"/>
                                                                                                        <w:left w:val="none" w:sz="0" w:space="0" w:color="auto"/>
                                                                                                        <w:bottom w:val="none" w:sz="0" w:space="0" w:color="auto"/>
                                                                                                        <w:right w:val="none" w:sz="0" w:space="0" w:color="auto"/>
                                                                                                      </w:divBdr>
                                                                                                      <w:divsChild>
                                                                                                        <w:div w:id="105276815">
                                                                                                          <w:marLeft w:val="0"/>
                                                                                                          <w:marRight w:val="0"/>
                                                                                                          <w:marTop w:val="0"/>
                                                                                                          <w:marBottom w:val="0"/>
                                                                                                          <w:divBdr>
                                                                                                            <w:top w:val="none" w:sz="0" w:space="0" w:color="auto"/>
                                                                                                            <w:left w:val="none" w:sz="0" w:space="0" w:color="auto"/>
                                                                                                            <w:bottom w:val="none" w:sz="0" w:space="0" w:color="auto"/>
                                                                                                            <w:right w:val="none" w:sz="0" w:space="0" w:color="auto"/>
                                                                                                          </w:divBdr>
                                                                                                          <w:divsChild>
                                                                                                            <w:div w:id="552347447">
                                                                                                              <w:marLeft w:val="0"/>
                                                                                                              <w:marRight w:val="0"/>
                                                                                                              <w:marTop w:val="0"/>
                                                                                                              <w:marBottom w:val="0"/>
                                                                                                              <w:divBdr>
                                                                                                                <w:top w:val="none" w:sz="0" w:space="0" w:color="auto"/>
                                                                                                                <w:left w:val="none" w:sz="0" w:space="0" w:color="auto"/>
                                                                                                                <w:bottom w:val="none" w:sz="0" w:space="0" w:color="auto"/>
                                                                                                                <w:right w:val="none" w:sz="0" w:space="0" w:color="auto"/>
                                                                                                              </w:divBdr>
                                                                                                              <w:divsChild>
                                                                                                                <w:div w:id="2097555473">
                                                                                                                  <w:marLeft w:val="-570"/>
                                                                                                                  <w:marRight w:val="0"/>
                                                                                                                  <w:marTop w:val="150"/>
                                                                                                                  <w:marBottom w:val="225"/>
                                                                                                                  <w:divBdr>
                                                                                                                    <w:top w:val="single" w:sz="6" w:space="2" w:color="D8D8D8"/>
                                                                                                                    <w:left w:val="single" w:sz="6" w:space="2" w:color="D8D8D8"/>
                                                                                                                    <w:bottom w:val="single" w:sz="6" w:space="2" w:color="D8D8D8"/>
                                                                                                                    <w:right w:val="single" w:sz="6" w:space="2" w:color="D8D8D8"/>
                                                                                                                  </w:divBdr>
                                                                                                                  <w:divsChild>
                                                                                                                    <w:div w:id="681006573">
                                                                                                                      <w:marLeft w:val="225"/>
                                                                                                                      <w:marRight w:val="225"/>
                                                                                                                      <w:marTop w:val="75"/>
                                                                                                                      <w:marBottom w:val="75"/>
                                                                                                                      <w:divBdr>
                                                                                                                        <w:top w:val="none" w:sz="0" w:space="0" w:color="auto"/>
                                                                                                                        <w:left w:val="none" w:sz="0" w:space="0" w:color="auto"/>
                                                                                                                        <w:bottom w:val="none" w:sz="0" w:space="0" w:color="auto"/>
                                                                                                                        <w:right w:val="none" w:sz="0" w:space="0" w:color="auto"/>
                                                                                                                      </w:divBdr>
                                                                                                                      <w:divsChild>
                                                                                                                        <w:div w:id="402264113">
                                                                                                                          <w:marLeft w:val="0"/>
                                                                                                                          <w:marRight w:val="0"/>
                                                                                                                          <w:marTop w:val="0"/>
                                                                                                                          <w:marBottom w:val="0"/>
                                                                                                                          <w:divBdr>
                                                                                                                            <w:top w:val="single" w:sz="6" w:space="0" w:color="auto"/>
                                                                                                                            <w:left w:val="single" w:sz="6" w:space="0" w:color="auto"/>
                                                                                                                            <w:bottom w:val="single" w:sz="6" w:space="0" w:color="auto"/>
                                                                                                                            <w:right w:val="single" w:sz="6" w:space="0" w:color="auto"/>
                                                                                                                          </w:divBdr>
                                                                                                                          <w:divsChild>
                                                                                                                            <w:div w:id="725227619">
                                                                                                                              <w:marLeft w:val="0"/>
                                                                                                                              <w:marRight w:val="0"/>
                                                                                                                              <w:marTop w:val="0"/>
                                                                                                                              <w:marBottom w:val="0"/>
                                                                                                                              <w:divBdr>
                                                                                                                                <w:top w:val="none" w:sz="0" w:space="0" w:color="auto"/>
                                                                                                                                <w:left w:val="none" w:sz="0" w:space="0" w:color="auto"/>
                                                                                                                                <w:bottom w:val="none" w:sz="0" w:space="0" w:color="auto"/>
                                                                                                                                <w:right w:val="none" w:sz="0" w:space="0" w:color="auto"/>
                                                                                                                              </w:divBdr>
                                                                                                                              <w:divsChild>
                                                                                                                                <w:div w:id="217909780">
                                                                                                                                  <w:marLeft w:val="0"/>
                                                                                                                                  <w:marRight w:val="0"/>
                                                                                                                                  <w:marTop w:val="0"/>
                                                                                                                                  <w:marBottom w:val="0"/>
                                                                                                                                  <w:divBdr>
                                                                                                                                    <w:top w:val="none" w:sz="0" w:space="0" w:color="auto"/>
                                                                                                                                    <w:left w:val="none" w:sz="0" w:space="0" w:color="auto"/>
                                                                                                                                    <w:bottom w:val="none" w:sz="0" w:space="0" w:color="auto"/>
                                                                                                                                    <w:right w:val="none" w:sz="0" w:space="0" w:color="auto"/>
                                                                                                                                  </w:divBdr>
                                                                                                                                  <w:divsChild>
                                                                                                                                    <w:div w:id="611862723">
                                                                                                                                      <w:marLeft w:val="0"/>
                                                                                                                                      <w:marRight w:val="0"/>
                                                                                                                                      <w:marTop w:val="0"/>
                                                                                                                                      <w:marBottom w:val="0"/>
                                                                                                                                      <w:divBdr>
                                                                                                                                        <w:top w:val="none" w:sz="0" w:space="0" w:color="auto"/>
                                                                                                                                        <w:left w:val="none" w:sz="0" w:space="0" w:color="auto"/>
                                                                                                                                        <w:bottom w:val="none" w:sz="0" w:space="0" w:color="auto"/>
                                                                                                                                        <w:right w:val="none" w:sz="0" w:space="0" w:color="auto"/>
                                                                                                                                      </w:divBdr>
                                                                                                                                    </w:div>
                                                                                                                                    <w:div w:id="2411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2098924">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1582122">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05847104">
      <w:bodyDiv w:val="1"/>
      <w:marLeft w:val="0"/>
      <w:marRight w:val="0"/>
      <w:marTop w:val="0"/>
      <w:marBottom w:val="0"/>
      <w:divBdr>
        <w:top w:val="none" w:sz="0" w:space="0" w:color="auto"/>
        <w:left w:val="none" w:sz="0" w:space="0" w:color="auto"/>
        <w:bottom w:val="none" w:sz="0" w:space="0" w:color="auto"/>
        <w:right w:val="none" w:sz="0" w:space="0" w:color="auto"/>
      </w:divBdr>
      <w:divsChild>
        <w:div w:id="1374580063">
          <w:marLeft w:val="0"/>
          <w:marRight w:val="0"/>
          <w:marTop w:val="0"/>
          <w:marBottom w:val="0"/>
          <w:divBdr>
            <w:top w:val="none" w:sz="0" w:space="0" w:color="auto"/>
            <w:left w:val="none" w:sz="0" w:space="0" w:color="auto"/>
            <w:bottom w:val="none" w:sz="0" w:space="0" w:color="auto"/>
            <w:right w:val="none" w:sz="0" w:space="0" w:color="auto"/>
          </w:divBdr>
          <w:divsChild>
            <w:div w:id="1973167342">
              <w:marLeft w:val="0"/>
              <w:marRight w:val="0"/>
              <w:marTop w:val="0"/>
              <w:marBottom w:val="0"/>
              <w:divBdr>
                <w:top w:val="none" w:sz="0" w:space="0" w:color="auto"/>
                <w:left w:val="none" w:sz="0" w:space="0" w:color="auto"/>
                <w:bottom w:val="none" w:sz="0" w:space="0" w:color="auto"/>
                <w:right w:val="none" w:sz="0" w:space="0" w:color="auto"/>
              </w:divBdr>
              <w:divsChild>
                <w:div w:id="576404467">
                  <w:marLeft w:val="0"/>
                  <w:marRight w:val="0"/>
                  <w:marTop w:val="0"/>
                  <w:marBottom w:val="0"/>
                  <w:divBdr>
                    <w:top w:val="none" w:sz="0" w:space="0" w:color="auto"/>
                    <w:left w:val="none" w:sz="0" w:space="0" w:color="auto"/>
                    <w:bottom w:val="none" w:sz="0" w:space="0" w:color="auto"/>
                    <w:right w:val="none" w:sz="0" w:space="0" w:color="auto"/>
                  </w:divBdr>
                  <w:divsChild>
                    <w:div w:id="2053339335">
                      <w:marLeft w:val="0"/>
                      <w:marRight w:val="0"/>
                      <w:marTop w:val="0"/>
                      <w:marBottom w:val="0"/>
                      <w:divBdr>
                        <w:top w:val="none" w:sz="0" w:space="0" w:color="auto"/>
                        <w:left w:val="none" w:sz="0" w:space="0" w:color="auto"/>
                        <w:bottom w:val="none" w:sz="0" w:space="0" w:color="auto"/>
                        <w:right w:val="none" w:sz="0" w:space="0" w:color="auto"/>
                      </w:divBdr>
                      <w:divsChild>
                        <w:div w:id="834105679">
                          <w:marLeft w:val="0"/>
                          <w:marRight w:val="0"/>
                          <w:marTop w:val="0"/>
                          <w:marBottom w:val="0"/>
                          <w:divBdr>
                            <w:top w:val="none" w:sz="0" w:space="0" w:color="auto"/>
                            <w:left w:val="none" w:sz="0" w:space="0" w:color="auto"/>
                            <w:bottom w:val="none" w:sz="0" w:space="0" w:color="auto"/>
                            <w:right w:val="none" w:sz="0" w:space="0" w:color="auto"/>
                          </w:divBdr>
                          <w:divsChild>
                            <w:div w:id="587009970">
                              <w:marLeft w:val="0"/>
                              <w:marRight w:val="0"/>
                              <w:marTop w:val="0"/>
                              <w:marBottom w:val="0"/>
                              <w:divBdr>
                                <w:top w:val="none" w:sz="0" w:space="0" w:color="auto"/>
                                <w:left w:val="none" w:sz="0" w:space="0" w:color="auto"/>
                                <w:bottom w:val="none" w:sz="0" w:space="0" w:color="auto"/>
                                <w:right w:val="none" w:sz="0" w:space="0" w:color="auto"/>
                              </w:divBdr>
                              <w:divsChild>
                                <w:div w:id="1364597109">
                                  <w:marLeft w:val="0"/>
                                  <w:marRight w:val="0"/>
                                  <w:marTop w:val="0"/>
                                  <w:marBottom w:val="0"/>
                                  <w:divBdr>
                                    <w:top w:val="none" w:sz="0" w:space="0" w:color="auto"/>
                                    <w:left w:val="none" w:sz="0" w:space="0" w:color="auto"/>
                                    <w:bottom w:val="none" w:sz="0" w:space="0" w:color="auto"/>
                                    <w:right w:val="none" w:sz="0" w:space="0" w:color="auto"/>
                                  </w:divBdr>
                                  <w:divsChild>
                                    <w:div w:id="507988085">
                                      <w:marLeft w:val="0"/>
                                      <w:marRight w:val="0"/>
                                      <w:marTop w:val="0"/>
                                      <w:marBottom w:val="0"/>
                                      <w:divBdr>
                                        <w:top w:val="none" w:sz="0" w:space="0" w:color="auto"/>
                                        <w:left w:val="none" w:sz="0" w:space="0" w:color="auto"/>
                                        <w:bottom w:val="none" w:sz="0" w:space="0" w:color="auto"/>
                                        <w:right w:val="none" w:sz="0" w:space="0" w:color="auto"/>
                                      </w:divBdr>
                                      <w:divsChild>
                                        <w:div w:id="1062673137">
                                          <w:marLeft w:val="0"/>
                                          <w:marRight w:val="0"/>
                                          <w:marTop w:val="0"/>
                                          <w:marBottom w:val="0"/>
                                          <w:divBdr>
                                            <w:top w:val="none" w:sz="0" w:space="0" w:color="auto"/>
                                            <w:left w:val="none" w:sz="0" w:space="0" w:color="auto"/>
                                            <w:bottom w:val="none" w:sz="0" w:space="0" w:color="auto"/>
                                            <w:right w:val="none" w:sz="0" w:space="0" w:color="auto"/>
                                          </w:divBdr>
                                          <w:divsChild>
                                            <w:div w:id="282536921">
                                              <w:marLeft w:val="0"/>
                                              <w:marRight w:val="0"/>
                                              <w:marTop w:val="0"/>
                                              <w:marBottom w:val="0"/>
                                              <w:divBdr>
                                                <w:top w:val="none" w:sz="0" w:space="0" w:color="auto"/>
                                                <w:left w:val="none" w:sz="0" w:space="0" w:color="auto"/>
                                                <w:bottom w:val="none" w:sz="0" w:space="0" w:color="auto"/>
                                                <w:right w:val="none" w:sz="0" w:space="0" w:color="auto"/>
                                              </w:divBdr>
                                              <w:divsChild>
                                                <w:div w:id="502352992">
                                                  <w:marLeft w:val="0"/>
                                                  <w:marRight w:val="0"/>
                                                  <w:marTop w:val="0"/>
                                                  <w:marBottom w:val="0"/>
                                                  <w:divBdr>
                                                    <w:top w:val="none" w:sz="0" w:space="0" w:color="auto"/>
                                                    <w:left w:val="none" w:sz="0" w:space="0" w:color="auto"/>
                                                    <w:bottom w:val="none" w:sz="0" w:space="0" w:color="auto"/>
                                                    <w:right w:val="none" w:sz="0" w:space="0" w:color="auto"/>
                                                  </w:divBdr>
                                                  <w:divsChild>
                                                    <w:div w:id="1357077001">
                                                      <w:marLeft w:val="0"/>
                                                      <w:marRight w:val="0"/>
                                                      <w:marTop w:val="0"/>
                                                      <w:marBottom w:val="0"/>
                                                      <w:divBdr>
                                                        <w:top w:val="none" w:sz="0" w:space="0" w:color="auto"/>
                                                        <w:left w:val="none" w:sz="0" w:space="0" w:color="auto"/>
                                                        <w:bottom w:val="none" w:sz="0" w:space="0" w:color="auto"/>
                                                        <w:right w:val="none" w:sz="0" w:space="0" w:color="auto"/>
                                                      </w:divBdr>
                                                      <w:divsChild>
                                                        <w:div w:id="956372612">
                                                          <w:marLeft w:val="0"/>
                                                          <w:marRight w:val="0"/>
                                                          <w:marTop w:val="0"/>
                                                          <w:marBottom w:val="0"/>
                                                          <w:divBdr>
                                                            <w:top w:val="none" w:sz="0" w:space="0" w:color="auto"/>
                                                            <w:left w:val="none" w:sz="0" w:space="0" w:color="auto"/>
                                                            <w:bottom w:val="none" w:sz="0" w:space="0" w:color="auto"/>
                                                            <w:right w:val="none" w:sz="0" w:space="0" w:color="auto"/>
                                                          </w:divBdr>
                                                          <w:divsChild>
                                                            <w:div w:id="1694845875">
                                                              <w:marLeft w:val="0"/>
                                                              <w:marRight w:val="0"/>
                                                              <w:marTop w:val="0"/>
                                                              <w:marBottom w:val="0"/>
                                                              <w:divBdr>
                                                                <w:top w:val="none" w:sz="0" w:space="0" w:color="auto"/>
                                                                <w:left w:val="none" w:sz="0" w:space="0" w:color="auto"/>
                                                                <w:bottom w:val="none" w:sz="0" w:space="0" w:color="auto"/>
                                                                <w:right w:val="none" w:sz="0" w:space="0" w:color="auto"/>
                                                              </w:divBdr>
                                                              <w:divsChild>
                                                                <w:div w:id="247930941">
                                                                  <w:marLeft w:val="0"/>
                                                                  <w:marRight w:val="0"/>
                                                                  <w:marTop w:val="0"/>
                                                                  <w:marBottom w:val="0"/>
                                                                  <w:divBdr>
                                                                    <w:top w:val="none" w:sz="0" w:space="0" w:color="auto"/>
                                                                    <w:left w:val="none" w:sz="0" w:space="0" w:color="auto"/>
                                                                    <w:bottom w:val="none" w:sz="0" w:space="0" w:color="auto"/>
                                                                    <w:right w:val="none" w:sz="0" w:space="0" w:color="auto"/>
                                                                  </w:divBdr>
                                                                  <w:divsChild>
                                                                    <w:div w:id="319119604">
                                                                      <w:marLeft w:val="0"/>
                                                                      <w:marRight w:val="0"/>
                                                                      <w:marTop w:val="0"/>
                                                                      <w:marBottom w:val="0"/>
                                                                      <w:divBdr>
                                                                        <w:top w:val="none" w:sz="0" w:space="0" w:color="auto"/>
                                                                        <w:left w:val="none" w:sz="0" w:space="0" w:color="auto"/>
                                                                        <w:bottom w:val="none" w:sz="0" w:space="0" w:color="auto"/>
                                                                        <w:right w:val="none" w:sz="0" w:space="0" w:color="auto"/>
                                                                      </w:divBdr>
                                                                      <w:divsChild>
                                                                        <w:div w:id="66802831">
                                                                          <w:marLeft w:val="0"/>
                                                                          <w:marRight w:val="150"/>
                                                                          <w:marTop w:val="0"/>
                                                                          <w:marBottom w:val="0"/>
                                                                          <w:divBdr>
                                                                            <w:top w:val="none" w:sz="0" w:space="0" w:color="auto"/>
                                                                            <w:left w:val="none" w:sz="0" w:space="0" w:color="auto"/>
                                                                            <w:bottom w:val="none" w:sz="0" w:space="0" w:color="auto"/>
                                                                            <w:right w:val="none" w:sz="0" w:space="0" w:color="auto"/>
                                                                          </w:divBdr>
                                                                          <w:divsChild>
                                                                            <w:div w:id="6115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27285991">
      <w:bodyDiv w:val="1"/>
      <w:marLeft w:val="0"/>
      <w:marRight w:val="0"/>
      <w:marTop w:val="0"/>
      <w:marBottom w:val="0"/>
      <w:divBdr>
        <w:top w:val="none" w:sz="0" w:space="0" w:color="auto"/>
        <w:left w:val="none" w:sz="0" w:space="0" w:color="auto"/>
        <w:bottom w:val="none" w:sz="0" w:space="0" w:color="auto"/>
        <w:right w:val="none" w:sz="0" w:space="0" w:color="auto"/>
      </w:divBdr>
      <w:divsChild>
        <w:div w:id="1815902463">
          <w:marLeft w:val="0"/>
          <w:marRight w:val="0"/>
          <w:marTop w:val="0"/>
          <w:marBottom w:val="0"/>
          <w:divBdr>
            <w:top w:val="none" w:sz="0" w:space="0" w:color="auto"/>
            <w:left w:val="none" w:sz="0" w:space="0" w:color="auto"/>
            <w:bottom w:val="none" w:sz="0" w:space="0" w:color="auto"/>
            <w:right w:val="none" w:sz="0" w:space="0" w:color="auto"/>
          </w:divBdr>
        </w:div>
      </w:divsChild>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88508440">
      <w:bodyDiv w:val="1"/>
      <w:marLeft w:val="0"/>
      <w:marRight w:val="0"/>
      <w:marTop w:val="0"/>
      <w:marBottom w:val="0"/>
      <w:divBdr>
        <w:top w:val="single" w:sz="12" w:space="0" w:color="CCCCCC"/>
        <w:left w:val="single" w:sz="12" w:space="0" w:color="CCCCCC"/>
        <w:bottom w:val="single" w:sz="12" w:space="0" w:color="CCCCCC"/>
        <w:right w:val="single" w:sz="12" w:space="0" w:color="CCCCCC"/>
      </w:divBdr>
      <w:divsChild>
        <w:div w:id="1356730429">
          <w:marLeft w:val="0"/>
          <w:marRight w:val="0"/>
          <w:marTop w:val="0"/>
          <w:marBottom w:val="0"/>
          <w:divBdr>
            <w:top w:val="none" w:sz="0" w:space="0" w:color="auto"/>
            <w:left w:val="none" w:sz="0" w:space="0" w:color="auto"/>
            <w:bottom w:val="none" w:sz="0" w:space="0" w:color="auto"/>
            <w:right w:val="none" w:sz="0" w:space="0" w:color="auto"/>
          </w:divBdr>
          <w:divsChild>
            <w:div w:id="1193880121">
              <w:marLeft w:val="0"/>
              <w:marRight w:val="0"/>
              <w:marTop w:val="45"/>
              <w:marBottom w:val="0"/>
              <w:divBdr>
                <w:top w:val="none" w:sz="0" w:space="0" w:color="auto"/>
                <w:left w:val="none" w:sz="0" w:space="0" w:color="auto"/>
                <w:bottom w:val="none" w:sz="0" w:space="0" w:color="auto"/>
                <w:right w:val="none" w:sz="0" w:space="0" w:color="auto"/>
              </w:divBdr>
              <w:divsChild>
                <w:div w:id="1151482822">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6834116">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8871979">
      <w:bodyDiv w:val="1"/>
      <w:marLeft w:val="0"/>
      <w:marRight w:val="0"/>
      <w:marTop w:val="0"/>
      <w:marBottom w:val="0"/>
      <w:divBdr>
        <w:top w:val="none" w:sz="0" w:space="0" w:color="auto"/>
        <w:left w:val="none" w:sz="0" w:space="0" w:color="auto"/>
        <w:bottom w:val="none" w:sz="0" w:space="0" w:color="auto"/>
        <w:right w:val="none" w:sz="0" w:space="0" w:color="auto"/>
      </w:divBdr>
      <w:divsChild>
        <w:div w:id="616565169">
          <w:marLeft w:val="0"/>
          <w:marRight w:val="0"/>
          <w:marTop w:val="0"/>
          <w:marBottom w:val="0"/>
          <w:divBdr>
            <w:top w:val="none" w:sz="0" w:space="0" w:color="auto"/>
            <w:left w:val="none" w:sz="0" w:space="0" w:color="auto"/>
            <w:bottom w:val="none" w:sz="0" w:space="0" w:color="auto"/>
            <w:right w:val="none" w:sz="0" w:space="0" w:color="auto"/>
          </w:divBdr>
        </w:div>
      </w:divsChild>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157841">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2385917">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46681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b3.pgi.gov.pl/" TargetMode="External"/><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wfosigw.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ekogeoglob%20-%20umowy\Ekogeoglob\Region%20P&#322;ocki\Wyszogr&#243;d\LUDN_2137_XTAB_2017062621322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ekogeoglob%20-%20umowy\Ekogeoglob\Region%20P&#322;ocki\Wyszogr&#243;d\PODM_2803_XTAB_201706262306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pl-PL"/>
              <a:t>Liczba mieszkańców</a:t>
            </a:r>
          </a:p>
        </c:rich>
      </c:tx>
      <c:spPr>
        <a:noFill/>
        <a:ln>
          <a:noFill/>
        </a:ln>
        <a:effectLst/>
      </c:spPr>
    </c:title>
    <c:plotArea>
      <c:layout/>
      <c:lineChart>
        <c:grouping val="standard"/>
        <c:ser>
          <c:idx val="0"/>
          <c:order val="0"/>
          <c:spPr>
            <a:ln w="28575" cap="rnd">
              <a:solidFill>
                <a:schemeClr val="accent5"/>
              </a:solidFill>
              <a:round/>
            </a:ln>
            <a:effectLst/>
          </c:spPr>
          <c:marker>
            <c:symbol val="circle"/>
            <c:size val="5"/>
            <c:spPr>
              <a:solidFill>
                <a:schemeClr val="accent1"/>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[LUDN_2137_XTAB_20170626213229.xlsx]TABLICA!$C$3:$I$3</c:f>
              <c:strCache>
                <c:ptCount val="7"/>
                <c:pt idx="0">
                  <c:v>2010</c:v>
                </c:pt>
                <c:pt idx="1">
                  <c:v>2011</c:v>
                </c:pt>
                <c:pt idx="2">
                  <c:v>2012</c:v>
                </c:pt>
                <c:pt idx="3">
                  <c:v>2013</c:v>
                </c:pt>
                <c:pt idx="4">
                  <c:v>2014</c:v>
                </c:pt>
                <c:pt idx="5">
                  <c:v>2015</c:v>
                </c:pt>
                <c:pt idx="6">
                  <c:v>2016</c:v>
                </c:pt>
              </c:strCache>
            </c:strRef>
          </c:cat>
          <c:val>
            <c:numRef>
              <c:f>[LUDN_2137_XTAB_20170626213229.xlsx]TABLICA!$C$5:$I$5</c:f>
              <c:numCache>
                <c:formatCode>#,##0</c:formatCode>
                <c:ptCount val="7"/>
                <c:pt idx="0">
                  <c:v>5897</c:v>
                </c:pt>
                <c:pt idx="1">
                  <c:v>5848</c:v>
                </c:pt>
                <c:pt idx="2">
                  <c:v>5853</c:v>
                </c:pt>
                <c:pt idx="3">
                  <c:v>5786</c:v>
                </c:pt>
                <c:pt idx="4">
                  <c:v>5755</c:v>
                </c:pt>
                <c:pt idx="5">
                  <c:v>5707</c:v>
                </c:pt>
                <c:pt idx="6">
                  <c:v>5671</c:v>
                </c:pt>
              </c:numCache>
            </c:numRef>
          </c:val>
          <c:extLst xmlns:c16r2="http://schemas.microsoft.com/office/drawing/2015/06/chart">
            <c:ext xmlns:c16="http://schemas.microsoft.com/office/drawing/2014/chart" uri="{C3380CC4-5D6E-409C-BE32-E72D297353CC}">
              <c16:uniqueId val="{00000000-853A-4FE1-AC9E-E8F49E180C52}"/>
            </c:ext>
          </c:extLst>
        </c:ser>
        <c:marker val="1"/>
        <c:axId val="161628160"/>
        <c:axId val="161629696"/>
      </c:lineChart>
      <c:catAx>
        <c:axId val="161628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61629696"/>
        <c:crosses val="autoZero"/>
        <c:auto val="1"/>
        <c:lblAlgn val="ctr"/>
        <c:lblOffset val="100"/>
      </c:catAx>
      <c:valAx>
        <c:axId val="1616296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616281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pl-PL"/>
              <a:t>Liczba podmiotów gospodarczych</a:t>
            </a:r>
          </a:p>
        </c:rich>
      </c:tx>
      <c:spPr>
        <a:noFill/>
        <a:ln>
          <a:noFill/>
        </a:ln>
        <a:effectLst/>
      </c:spPr>
    </c:title>
    <c:plotArea>
      <c:layout/>
      <c:lineChart>
        <c:grouping val="standard"/>
        <c:ser>
          <c:idx val="0"/>
          <c:order val="0"/>
          <c:spPr>
            <a:ln w="28575" cap="rnd">
              <a:solidFill>
                <a:schemeClr val="accent5"/>
              </a:solidFill>
              <a:round/>
            </a:ln>
            <a:effectLst/>
          </c:spPr>
          <c:marker>
            <c:symbol val="circle"/>
            <c:size val="5"/>
            <c:spPr>
              <a:solidFill>
                <a:schemeClr val="accent1"/>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[PODM_2803_XTAB_20170626230657.xlsx]TABLICA!$C$2:$I$2</c:f>
              <c:strCache>
                <c:ptCount val="7"/>
                <c:pt idx="0">
                  <c:v>2010</c:v>
                </c:pt>
                <c:pt idx="1">
                  <c:v>2011</c:v>
                </c:pt>
                <c:pt idx="2">
                  <c:v>2012</c:v>
                </c:pt>
                <c:pt idx="3">
                  <c:v>2013</c:v>
                </c:pt>
                <c:pt idx="4">
                  <c:v>2014</c:v>
                </c:pt>
                <c:pt idx="5">
                  <c:v>2015</c:v>
                </c:pt>
                <c:pt idx="6">
                  <c:v>2016</c:v>
                </c:pt>
              </c:strCache>
            </c:strRef>
          </c:cat>
          <c:val>
            <c:numRef>
              <c:f>[PODM_2803_XTAB_20170626230657.xlsx]TABLICA!$C$4:$I$4</c:f>
              <c:numCache>
                <c:formatCode>#,##0</c:formatCode>
                <c:ptCount val="7"/>
                <c:pt idx="0">
                  <c:v>273</c:v>
                </c:pt>
                <c:pt idx="1">
                  <c:v>278</c:v>
                </c:pt>
                <c:pt idx="2">
                  <c:v>295</c:v>
                </c:pt>
                <c:pt idx="3">
                  <c:v>306</c:v>
                </c:pt>
                <c:pt idx="4">
                  <c:v>316</c:v>
                </c:pt>
                <c:pt idx="5">
                  <c:v>329</c:v>
                </c:pt>
                <c:pt idx="6">
                  <c:v>346</c:v>
                </c:pt>
              </c:numCache>
            </c:numRef>
          </c:val>
          <c:extLst xmlns:c16r2="http://schemas.microsoft.com/office/drawing/2015/06/chart">
            <c:ext xmlns:c16="http://schemas.microsoft.com/office/drawing/2014/chart" uri="{C3380CC4-5D6E-409C-BE32-E72D297353CC}">
              <c16:uniqueId val="{00000000-9857-4794-82BB-CAEB1E83631F}"/>
            </c:ext>
          </c:extLst>
        </c:ser>
        <c:marker val="1"/>
        <c:axId val="161653888"/>
        <c:axId val="161655424"/>
      </c:lineChart>
      <c:catAx>
        <c:axId val="161653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61655424"/>
        <c:crosses val="autoZero"/>
        <c:auto val="1"/>
        <c:lblAlgn val="ctr"/>
        <c:lblOffset val="100"/>
      </c:catAx>
      <c:valAx>
        <c:axId val="1616554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1616538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1"/>
</c:chartSpac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DF110-70EC-4CFF-9344-386DDAB5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1</TotalTime>
  <Pages>96</Pages>
  <Words>24491</Words>
  <Characters>146950</Characters>
  <Application>Microsoft Office Word</Application>
  <DocSecurity>0</DocSecurity>
  <Lines>1224</Lines>
  <Paragraphs>342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171099</CharactersWithSpaces>
  <SharedDoc>false</SharedDoc>
  <HLinks>
    <vt:vector size="648" baseType="variant">
      <vt:variant>
        <vt:i4>1507385</vt:i4>
      </vt:variant>
      <vt:variant>
        <vt:i4>764</vt:i4>
      </vt:variant>
      <vt:variant>
        <vt:i4>0</vt:i4>
      </vt:variant>
      <vt:variant>
        <vt:i4>5</vt:i4>
      </vt:variant>
      <vt:variant>
        <vt:lpwstr/>
      </vt:variant>
      <vt:variant>
        <vt:lpwstr>_Toc461699596</vt:lpwstr>
      </vt:variant>
      <vt:variant>
        <vt:i4>1507385</vt:i4>
      </vt:variant>
      <vt:variant>
        <vt:i4>758</vt:i4>
      </vt:variant>
      <vt:variant>
        <vt:i4>0</vt:i4>
      </vt:variant>
      <vt:variant>
        <vt:i4>5</vt:i4>
      </vt:variant>
      <vt:variant>
        <vt:lpwstr/>
      </vt:variant>
      <vt:variant>
        <vt:lpwstr>_Toc461699595</vt:lpwstr>
      </vt:variant>
      <vt:variant>
        <vt:i4>1769529</vt:i4>
      </vt:variant>
      <vt:variant>
        <vt:i4>749</vt:i4>
      </vt:variant>
      <vt:variant>
        <vt:i4>0</vt:i4>
      </vt:variant>
      <vt:variant>
        <vt:i4>5</vt:i4>
      </vt:variant>
      <vt:variant>
        <vt:lpwstr/>
      </vt:variant>
      <vt:variant>
        <vt:lpwstr>_Toc461699552</vt:lpwstr>
      </vt:variant>
      <vt:variant>
        <vt:i4>1769529</vt:i4>
      </vt:variant>
      <vt:variant>
        <vt:i4>743</vt:i4>
      </vt:variant>
      <vt:variant>
        <vt:i4>0</vt:i4>
      </vt:variant>
      <vt:variant>
        <vt:i4>5</vt:i4>
      </vt:variant>
      <vt:variant>
        <vt:lpwstr/>
      </vt:variant>
      <vt:variant>
        <vt:lpwstr>_Toc461699551</vt:lpwstr>
      </vt:variant>
      <vt:variant>
        <vt:i4>1769529</vt:i4>
      </vt:variant>
      <vt:variant>
        <vt:i4>737</vt:i4>
      </vt:variant>
      <vt:variant>
        <vt:i4>0</vt:i4>
      </vt:variant>
      <vt:variant>
        <vt:i4>5</vt:i4>
      </vt:variant>
      <vt:variant>
        <vt:lpwstr/>
      </vt:variant>
      <vt:variant>
        <vt:lpwstr>_Toc461699550</vt:lpwstr>
      </vt:variant>
      <vt:variant>
        <vt:i4>1703993</vt:i4>
      </vt:variant>
      <vt:variant>
        <vt:i4>731</vt:i4>
      </vt:variant>
      <vt:variant>
        <vt:i4>0</vt:i4>
      </vt:variant>
      <vt:variant>
        <vt:i4>5</vt:i4>
      </vt:variant>
      <vt:variant>
        <vt:lpwstr/>
      </vt:variant>
      <vt:variant>
        <vt:lpwstr>_Toc461699549</vt:lpwstr>
      </vt:variant>
      <vt:variant>
        <vt:i4>1703993</vt:i4>
      </vt:variant>
      <vt:variant>
        <vt:i4>725</vt:i4>
      </vt:variant>
      <vt:variant>
        <vt:i4>0</vt:i4>
      </vt:variant>
      <vt:variant>
        <vt:i4>5</vt:i4>
      </vt:variant>
      <vt:variant>
        <vt:lpwstr/>
      </vt:variant>
      <vt:variant>
        <vt:lpwstr>_Toc461699548</vt:lpwstr>
      </vt:variant>
      <vt:variant>
        <vt:i4>1703993</vt:i4>
      </vt:variant>
      <vt:variant>
        <vt:i4>719</vt:i4>
      </vt:variant>
      <vt:variant>
        <vt:i4>0</vt:i4>
      </vt:variant>
      <vt:variant>
        <vt:i4>5</vt:i4>
      </vt:variant>
      <vt:variant>
        <vt:lpwstr/>
      </vt:variant>
      <vt:variant>
        <vt:lpwstr>_Toc461699547</vt:lpwstr>
      </vt:variant>
      <vt:variant>
        <vt:i4>1703993</vt:i4>
      </vt:variant>
      <vt:variant>
        <vt:i4>713</vt:i4>
      </vt:variant>
      <vt:variant>
        <vt:i4>0</vt:i4>
      </vt:variant>
      <vt:variant>
        <vt:i4>5</vt:i4>
      </vt:variant>
      <vt:variant>
        <vt:lpwstr/>
      </vt:variant>
      <vt:variant>
        <vt:lpwstr>_Toc461699546</vt:lpwstr>
      </vt:variant>
      <vt:variant>
        <vt:i4>1703993</vt:i4>
      </vt:variant>
      <vt:variant>
        <vt:i4>707</vt:i4>
      </vt:variant>
      <vt:variant>
        <vt:i4>0</vt:i4>
      </vt:variant>
      <vt:variant>
        <vt:i4>5</vt:i4>
      </vt:variant>
      <vt:variant>
        <vt:lpwstr/>
      </vt:variant>
      <vt:variant>
        <vt:lpwstr>_Toc461699545</vt:lpwstr>
      </vt:variant>
      <vt:variant>
        <vt:i4>1703993</vt:i4>
      </vt:variant>
      <vt:variant>
        <vt:i4>701</vt:i4>
      </vt:variant>
      <vt:variant>
        <vt:i4>0</vt:i4>
      </vt:variant>
      <vt:variant>
        <vt:i4>5</vt:i4>
      </vt:variant>
      <vt:variant>
        <vt:lpwstr/>
      </vt:variant>
      <vt:variant>
        <vt:lpwstr>_Toc461699544</vt:lpwstr>
      </vt:variant>
      <vt:variant>
        <vt:i4>1703993</vt:i4>
      </vt:variant>
      <vt:variant>
        <vt:i4>695</vt:i4>
      </vt:variant>
      <vt:variant>
        <vt:i4>0</vt:i4>
      </vt:variant>
      <vt:variant>
        <vt:i4>5</vt:i4>
      </vt:variant>
      <vt:variant>
        <vt:lpwstr/>
      </vt:variant>
      <vt:variant>
        <vt:lpwstr>_Toc461699543</vt:lpwstr>
      </vt:variant>
      <vt:variant>
        <vt:i4>1703993</vt:i4>
      </vt:variant>
      <vt:variant>
        <vt:i4>689</vt:i4>
      </vt:variant>
      <vt:variant>
        <vt:i4>0</vt:i4>
      </vt:variant>
      <vt:variant>
        <vt:i4>5</vt:i4>
      </vt:variant>
      <vt:variant>
        <vt:lpwstr/>
      </vt:variant>
      <vt:variant>
        <vt:lpwstr>_Toc461699542</vt:lpwstr>
      </vt:variant>
      <vt:variant>
        <vt:i4>1703993</vt:i4>
      </vt:variant>
      <vt:variant>
        <vt:i4>683</vt:i4>
      </vt:variant>
      <vt:variant>
        <vt:i4>0</vt:i4>
      </vt:variant>
      <vt:variant>
        <vt:i4>5</vt:i4>
      </vt:variant>
      <vt:variant>
        <vt:lpwstr/>
      </vt:variant>
      <vt:variant>
        <vt:lpwstr>_Toc461699541</vt:lpwstr>
      </vt:variant>
      <vt:variant>
        <vt:i4>1703993</vt:i4>
      </vt:variant>
      <vt:variant>
        <vt:i4>677</vt:i4>
      </vt:variant>
      <vt:variant>
        <vt:i4>0</vt:i4>
      </vt:variant>
      <vt:variant>
        <vt:i4>5</vt:i4>
      </vt:variant>
      <vt:variant>
        <vt:lpwstr/>
      </vt:variant>
      <vt:variant>
        <vt:lpwstr>_Toc461699540</vt:lpwstr>
      </vt:variant>
      <vt:variant>
        <vt:i4>1900601</vt:i4>
      </vt:variant>
      <vt:variant>
        <vt:i4>668</vt:i4>
      </vt:variant>
      <vt:variant>
        <vt:i4>0</vt:i4>
      </vt:variant>
      <vt:variant>
        <vt:i4>5</vt:i4>
      </vt:variant>
      <vt:variant>
        <vt:lpwstr/>
      </vt:variant>
      <vt:variant>
        <vt:lpwstr>_Toc461699534</vt:lpwstr>
      </vt:variant>
      <vt:variant>
        <vt:i4>1900601</vt:i4>
      </vt:variant>
      <vt:variant>
        <vt:i4>662</vt:i4>
      </vt:variant>
      <vt:variant>
        <vt:i4>0</vt:i4>
      </vt:variant>
      <vt:variant>
        <vt:i4>5</vt:i4>
      </vt:variant>
      <vt:variant>
        <vt:lpwstr/>
      </vt:variant>
      <vt:variant>
        <vt:lpwstr>_Toc461699533</vt:lpwstr>
      </vt:variant>
      <vt:variant>
        <vt:i4>1900601</vt:i4>
      </vt:variant>
      <vt:variant>
        <vt:i4>656</vt:i4>
      </vt:variant>
      <vt:variant>
        <vt:i4>0</vt:i4>
      </vt:variant>
      <vt:variant>
        <vt:i4>5</vt:i4>
      </vt:variant>
      <vt:variant>
        <vt:lpwstr/>
      </vt:variant>
      <vt:variant>
        <vt:lpwstr>_Toc461699532</vt:lpwstr>
      </vt:variant>
      <vt:variant>
        <vt:i4>1900601</vt:i4>
      </vt:variant>
      <vt:variant>
        <vt:i4>650</vt:i4>
      </vt:variant>
      <vt:variant>
        <vt:i4>0</vt:i4>
      </vt:variant>
      <vt:variant>
        <vt:i4>5</vt:i4>
      </vt:variant>
      <vt:variant>
        <vt:lpwstr/>
      </vt:variant>
      <vt:variant>
        <vt:lpwstr>_Toc461699531</vt:lpwstr>
      </vt:variant>
      <vt:variant>
        <vt:i4>1900601</vt:i4>
      </vt:variant>
      <vt:variant>
        <vt:i4>644</vt:i4>
      </vt:variant>
      <vt:variant>
        <vt:i4>0</vt:i4>
      </vt:variant>
      <vt:variant>
        <vt:i4>5</vt:i4>
      </vt:variant>
      <vt:variant>
        <vt:lpwstr/>
      </vt:variant>
      <vt:variant>
        <vt:lpwstr>_Toc461699530</vt:lpwstr>
      </vt:variant>
      <vt:variant>
        <vt:i4>1835065</vt:i4>
      </vt:variant>
      <vt:variant>
        <vt:i4>638</vt:i4>
      </vt:variant>
      <vt:variant>
        <vt:i4>0</vt:i4>
      </vt:variant>
      <vt:variant>
        <vt:i4>5</vt:i4>
      </vt:variant>
      <vt:variant>
        <vt:lpwstr/>
      </vt:variant>
      <vt:variant>
        <vt:lpwstr>_Toc461699529</vt:lpwstr>
      </vt:variant>
      <vt:variant>
        <vt:i4>1835065</vt:i4>
      </vt:variant>
      <vt:variant>
        <vt:i4>632</vt:i4>
      </vt:variant>
      <vt:variant>
        <vt:i4>0</vt:i4>
      </vt:variant>
      <vt:variant>
        <vt:i4>5</vt:i4>
      </vt:variant>
      <vt:variant>
        <vt:lpwstr/>
      </vt:variant>
      <vt:variant>
        <vt:lpwstr>_Toc461699528</vt:lpwstr>
      </vt:variant>
      <vt:variant>
        <vt:i4>1835065</vt:i4>
      </vt:variant>
      <vt:variant>
        <vt:i4>626</vt:i4>
      </vt:variant>
      <vt:variant>
        <vt:i4>0</vt:i4>
      </vt:variant>
      <vt:variant>
        <vt:i4>5</vt:i4>
      </vt:variant>
      <vt:variant>
        <vt:lpwstr/>
      </vt:variant>
      <vt:variant>
        <vt:lpwstr>_Toc461699527</vt:lpwstr>
      </vt:variant>
      <vt:variant>
        <vt:i4>1835065</vt:i4>
      </vt:variant>
      <vt:variant>
        <vt:i4>620</vt:i4>
      </vt:variant>
      <vt:variant>
        <vt:i4>0</vt:i4>
      </vt:variant>
      <vt:variant>
        <vt:i4>5</vt:i4>
      </vt:variant>
      <vt:variant>
        <vt:lpwstr/>
      </vt:variant>
      <vt:variant>
        <vt:lpwstr>_Toc461699526</vt:lpwstr>
      </vt:variant>
      <vt:variant>
        <vt:i4>1835065</vt:i4>
      </vt:variant>
      <vt:variant>
        <vt:i4>614</vt:i4>
      </vt:variant>
      <vt:variant>
        <vt:i4>0</vt:i4>
      </vt:variant>
      <vt:variant>
        <vt:i4>5</vt:i4>
      </vt:variant>
      <vt:variant>
        <vt:lpwstr/>
      </vt:variant>
      <vt:variant>
        <vt:lpwstr>_Toc461699525</vt:lpwstr>
      </vt:variant>
      <vt:variant>
        <vt:i4>1835065</vt:i4>
      </vt:variant>
      <vt:variant>
        <vt:i4>608</vt:i4>
      </vt:variant>
      <vt:variant>
        <vt:i4>0</vt:i4>
      </vt:variant>
      <vt:variant>
        <vt:i4>5</vt:i4>
      </vt:variant>
      <vt:variant>
        <vt:lpwstr/>
      </vt:variant>
      <vt:variant>
        <vt:lpwstr>_Toc461699524</vt:lpwstr>
      </vt:variant>
      <vt:variant>
        <vt:i4>1835065</vt:i4>
      </vt:variant>
      <vt:variant>
        <vt:i4>602</vt:i4>
      </vt:variant>
      <vt:variant>
        <vt:i4>0</vt:i4>
      </vt:variant>
      <vt:variant>
        <vt:i4>5</vt:i4>
      </vt:variant>
      <vt:variant>
        <vt:lpwstr/>
      </vt:variant>
      <vt:variant>
        <vt:lpwstr>_Toc461699523</vt:lpwstr>
      </vt:variant>
      <vt:variant>
        <vt:i4>1835065</vt:i4>
      </vt:variant>
      <vt:variant>
        <vt:i4>596</vt:i4>
      </vt:variant>
      <vt:variant>
        <vt:i4>0</vt:i4>
      </vt:variant>
      <vt:variant>
        <vt:i4>5</vt:i4>
      </vt:variant>
      <vt:variant>
        <vt:lpwstr/>
      </vt:variant>
      <vt:variant>
        <vt:lpwstr>_Toc461699522</vt:lpwstr>
      </vt:variant>
      <vt:variant>
        <vt:i4>1835065</vt:i4>
      </vt:variant>
      <vt:variant>
        <vt:i4>590</vt:i4>
      </vt:variant>
      <vt:variant>
        <vt:i4>0</vt:i4>
      </vt:variant>
      <vt:variant>
        <vt:i4>5</vt:i4>
      </vt:variant>
      <vt:variant>
        <vt:lpwstr/>
      </vt:variant>
      <vt:variant>
        <vt:lpwstr>_Toc461699521</vt:lpwstr>
      </vt:variant>
      <vt:variant>
        <vt:i4>1835065</vt:i4>
      </vt:variant>
      <vt:variant>
        <vt:i4>584</vt:i4>
      </vt:variant>
      <vt:variant>
        <vt:i4>0</vt:i4>
      </vt:variant>
      <vt:variant>
        <vt:i4>5</vt:i4>
      </vt:variant>
      <vt:variant>
        <vt:lpwstr/>
      </vt:variant>
      <vt:variant>
        <vt:lpwstr>_Toc461699520</vt:lpwstr>
      </vt:variant>
      <vt:variant>
        <vt:i4>2031673</vt:i4>
      </vt:variant>
      <vt:variant>
        <vt:i4>578</vt:i4>
      </vt:variant>
      <vt:variant>
        <vt:i4>0</vt:i4>
      </vt:variant>
      <vt:variant>
        <vt:i4>5</vt:i4>
      </vt:variant>
      <vt:variant>
        <vt:lpwstr/>
      </vt:variant>
      <vt:variant>
        <vt:lpwstr>_Toc461699519</vt:lpwstr>
      </vt:variant>
      <vt:variant>
        <vt:i4>2031673</vt:i4>
      </vt:variant>
      <vt:variant>
        <vt:i4>572</vt:i4>
      </vt:variant>
      <vt:variant>
        <vt:i4>0</vt:i4>
      </vt:variant>
      <vt:variant>
        <vt:i4>5</vt:i4>
      </vt:variant>
      <vt:variant>
        <vt:lpwstr/>
      </vt:variant>
      <vt:variant>
        <vt:lpwstr>_Toc461699518</vt:lpwstr>
      </vt:variant>
      <vt:variant>
        <vt:i4>2031673</vt:i4>
      </vt:variant>
      <vt:variant>
        <vt:i4>566</vt:i4>
      </vt:variant>
      <vt:variant>
        <vt:i4>0</vt:i4>
      </vt:variant>
      <vt:variant>
        <vt:i4>5</vt:i4>
      </vt:variant>
      <vt:variant>
        <vt:lpwstr/>
      </vt:variant>
      <vt:variant>
        <vt:lpwstr>_Toc461699517</vt:lpwstr>
      </vt:variant>
      <vt:variant>
        <vt:i4>2031673</vt:i4>
      </vt:variant>
      <vt:variant>
        <vt:i4>560</vt:i4>
      </vt:variant>
      <vt:variant>
        <vt:i4>0</vt:i4>
      </vt:variant>
      <vt:variant>
        <vt:i4>5</vt:i4>
      </vt:variant>
      <vt:variant>
        <vt:lpwstr/>
      </vt:variant>
      <vt:variant>
        <vt:lpwstr>_Toc461699516</vt:lpwstr>
      </vt:variant>
      <vt:variant>
        <vt:i4>2031673</vt:i4>
      </vt:variant>
      <vt:variant>
        <vt:i4>554</vt:i4>
      </vt:variant>
      <vt:variant>
        <vt:i4>0</vt:i4>
      </vt:variant>
      <vt:variant>
        <vt:i4>5</vt:i4>
      </vt:variant>
      <vt:variant>
        <vt:lpwstr/>
      </vt:variant>
      <vt:variant>
        <vt:lpwstr>_Toc461699515</vt:lpwstr>
      </vt:variant>
      <vt:variant>
        <vt:i4>2031673</vt:i4>
      </vt:variant>
      <vt:variant>
        <vt:i4>548</vt:i4>
      </vt:variant>
      <vt:variant>
        <vt:i4>0</vt:i4>
      </vt:variant>
      <vt:variant>
        <vt:i4>5</vt:i4>
      </vt:variant>
      <vt:variant>
        <vt:lpwstr/>
      </vt:variant>
      <vt:variant>
        <vt:lpwstr>_Toc461699514</vt:lpwstr>
      </vt:variant>
      <vt:variant>
        <vt:i4>2031673</vt:i4>
      </vt:variant>
      <vt:variant>
        <vt:i4>542</vt:i4>
      </vt:variant>
      <vt:variant>
        <vt:i4>0</vt:i4>
      </vt:variant>
      <vt:variant>
        <vt:i4>5</vt:i4>
      </vt:variant>
      <vt:variant>
        <vt:lpwstr/>
      </vt:variant>
      <vt:variant>
        <vt:lpwstr>_Toc461699513</vt:lpwstr>
      </vt:variant>
      <vt:variant>
        <vt:i4>2031673</vt:i4>
      </vt:variant>
      <vt:variant>
        <vt:i4>536</vt:i4>
      </vt:variant>
      <vt:variant>
        <vt:i4>0</vt:i4>
      </vt:variant>
      <vt:variant>
        <vt:i4>5</vt:i4>
      </vt:variant>
      <vt:variant>
        <vt:lpwstr/>
      </vt:variant>
      <vt:variant>
        <vt:lpwstr>_Toc461699512</vt:lpwstr>
      </vt:variant>
      <vt:variant>
        <vt:i4>1441850</vt:i4>
      </vt:variant>
      <vt:variant>
        <vt:i4>416</vt:i4>
      </vt:variant>
      <vt:variant>
        <vt:i4>0</vt:i4>
      </vt:variant>
      <vt:variant>
        <vt:i4>5</vt:i4>
      </vt:variant>
      <vt:variant>
        <vt:lpwstr/>
      </vt:variant>
      <vt:variant>
        <vt:lpwstr>_Toc461699689</vt:lpwstr>
      </vt:variant>
      <vt:variant>
        <vt:i4>1441850</vt:i4>
      </vt:variant>
      <vt:variant>
        <vt:i4>410</vt:i4>
      </vt:variant>
      <vt:variant>
        <vt:i4>0</vt:i4>
      </vt:variant>
      <vt:variant>
        <vt:i4>5</vt:i4>
      </vt:variant>
      <vt:variant>
        <vt:lpwstr/>
      </vt:variant>
      <vt:variant>
        <vt:lpwstr>_Toc461699688</vt:lpwstr>
      </vt:variant>
      <vt:variant>
        <vt:i4>1441850</vt:i4>
      </vt:variant>
      <vt:variant>
        <vt:i4>404</vt:i4>
      </vt:variant>
      <vt:variant>
        <vt:i4>0</vt:i4>
      </vt:variant>
      <vt:variant>
        <vt:i4>5</vt:i4>
      </vt:variant>
      <vt:variant>
        <vt:lpwstr/>
      </vt:variant>
      <vt:variant>
        <vt:lpwstr>_Toc461699687</vt:lpwstr>
      </vt:variant>
      <vt:variant>
        <vt:i4>1441850</vt:i4>
      </vt:variant>
      <vt:variant>
        <vt:i4>398</vt:i4>
      </vt:variant>
      <vt:variant>
        <vt:i4>0</vt:i4>
      </vt:variant>
      <vt:variant>
        <vt:i4>5</vt:i4>
      </vt:variant>
      <vt:variant>
        <vt:lpwstr/>
      </vt:variant>
      <vt:variant>
        <vt:lpwstr>_Toc461699686</vt:lpwstr>
      </vt:variant>
      <vt:variant>
        <vt:i4>1441850</vt:i4>
      </vt:variant>
      <vt:variant>
        <vt:i4>392</vt:i4>
      </vt:variant>
      <vt:variant>
        <vt:i4>0</vt:i4>
      </vt:variant>
      <vt:variant>
        <vt:i4>5</vt:i4>
      </vt:variant>
      <vt:variant>
        <vt:lpwstr/>
      </vt:variant>
      <vt:variant>
        <vt:lpwstr>_Toc461699685</vt:lpwstr>
      </vt:variant>
      <vt:variant>
        <vt:i4>1441850</vt:i4>
      </vt:variant>
      <vt:variant>
        <vt:i4>386</vt:i4>
      </vt:variant>
      <vt:variant>
        <vt:i4>0</vt:i4>
      </vt:variant>
      <vt:variant>
        <vt:i4>5</vt:i4>
      </vt:variant>
      <vt:variant>
        <vt:lpwstr/>
      </vt:variant>
      <vt:variant>
        <vt:lpwstr>_Toc461699684</vt:lpwstr>
      </vt:variant>
      <vt:variant>
        <vt:i4>1441850</vt:i4>
      </vt:variant>
      <vt:variant>
        <vt:i4>380</vt:i4>
      </vt:variant>
      <vt:variant>
        <vt:i4>0</vt:i4>
      </vt:variant>
      <vt:variant>
        <vt:i4>5</vt:i4>
      </vt:variant>
      <vt:variant>
        <vt:lpwstr/>
      </vt:variant>
      <vt:variant>
        <vt:lpwstr>_Toc461699683</vt:lpwstr>
      </vt:variant>
      <vt:variant>
        <vt:i4>1441850</vt:i4>
      </vt:variant>
      <vt:variant>
        <vt:i4>374</vt:i4>
      </vt:variant>
      <vt:variant>
        <vt:i4>0</vt:i4>
      </vt:variant>
      <vt:variant>
        <vt:i4>5</vt:i4>
      </vt:variant>
      <vt:variant>
        <vt:lpwstr/>
      </vt:variant>
      <vt:variant>
        <vt:lpwstr>_Toc461699682</vt:lpwstr>
      </vt:variant>
      <vt:variant>
        <vt:i4>1441850</vt:i4>
      </vt:variant>
      <vt:variant>
        <vt:i4>368</vt:i4>
      </vt:variant>
      <vt:variant>
        <vt:i4>0</vt:i4>
      </vt:variant>
      <vt:variant>
        <vt:i4>5</vt:i4>
      </vt:variant>
      <vt:variant>
        <vt:lpwstr/>
      </vt:variant>
      <vt:variant>
        <vt:lpwstr>_Toc461699681</vt:lpwstr>
      </vt:variant>
      <vt:variant>
        <vt:i4>1441850</vt:i4>
      </vt:variant>
      <vt:variant>
        <vt:i4>362</vt:i4>
      </vt:variant>
      <vt:variant>
        <vt:i4>0</vt:i4>
      </vt:variant>
      <vt:variant>
        <vt:i4>5</vt:i4>
      </vt:variant>
      <vt:variant>
        <vt:lpwstr/>
      </vt:variant>
      <vt:variant>
        <vt:lpwstr>_Toc461699680</vt:lpwstr>
      </vt:variant>
      <vt:variant>
        <vt:i4>1638458</vt:i4>
      </vt:variant>
      <vt:variant>
        <vt:i4>356</vt:i4>
      </vt:variant>
      <vt:variant>
        <vt:i4>0</vt:i4>
      </vt:variant>
      <vt:variant>
        <vt:i4>5</vt:i4>
      </vt:variant>
      <vt:variant>
        <vt:lpwstr/>
      </vt:variant>
      <vt:variant>
        <vt:lpwstr>_Toc461699679</vt:lpwstr>
      </vt:variant>
      <vt:variant>
        <vt:i4>1638458</vt:i4>
      </vt:variant>
      <vt:variant>
        <vt:i4>350</vt:i4>
      </vt:variant>
      <vt:variant>
        <vt:i4>0</vt:i4>
      </vt:variant>
      <vt:variant>
        <vt:i4>5</vt:i4>
      </vt:variant>
      <vt:variant>
        <vt:lpwstr/>
      </vt:variant>
      <vt:variant>
        <vt:lpwstr>_Toc461699678</vt:lpwstr>
      </vt:variant>
      <vt:variant>
        <vt:i4>1638458</vt:i4>
      </vt:variant>
      <vt:variant>
        <vt:i4>344</vt:i4>
      </vt:variant>
      <vt:variant>
        <vt:i4>0</vt:i4>
      </vt:variant>
      <vt:variant>
        <vt:i4>5</vt:i4>
      </vt:variant>
      <vt:variant>
        <vt:lpwstr/>
      </vt:variant>
      <vt:variant>
        <vt:lpwstr>_Toc461699677</vt:lpwstr>
      </vt:variant>
      <vt:variant>
        <vt:i4>1638458</vt:i4>
      </vt:variant>
      <vt:variant>
        <vt:i4>338</vt:i4>
      </vt:variant>
      <vt:variant>
        <vt:i4>0</vt:i4>
      </vt:variant>
      <vt:variant>
        <vt:i4>5</vt:i4>
      </vt:variant>
      <vt:variant>
        <vt:lpwstr/>
      </vt:variant>
      <vt:variant>
        <vt:lpwstr>_Toc461699676</vt:lpwstr>
      </vt:variant>
      <vt:variant>
        <vt:i4>1638458</vt:i4>
      </vt:variant>
      <vt:variant>
        <vt:i4>332</vt:i4>
      </vt:variant>
      <vt:variant>
        <vt:i4>0</vt:i4>
      </vt:variant>
      <vt:variant>
        <vt:i4>5</vt:i4>
      </vt:variant>
      <vt:variant>
        <vt:lpwstr/>
      </vt:variant>
      <vt:variant>
        <vt:lpwstr>_Toc461699675</vt:lpwstr>
      </vt:variant>
      <vt:variant>
        <vt:i4>1638458</vt:i4>
      </vt:variant>
      <vt:variant>
        <vt:i4>326</vt:i4>
      </vt:variant>
      <vt:variant>
        <vt:i4>0</vt:i4>
      </vt:variant>
      <vt:variant>
        <vt:i4>5</vt:i4>
      </vt:variant>
      <vt:variant>
        <vt:lpwstr/>
      </vt:variant>
      <vt:variant>
        <vt:lpwstr>_Toc461699674</vt:lpwstr>
      </vt:variant>
      <vt:variant>
        <vt:i4>1638458</vt:i4>
      </vt:variant>
      <vt:variant>
        <vt:i4>320</vt:i4>
      </vt:variant>
      <vt:variant>
        <vt:i4>0</vt:i4>
      </vt:variant>
      <vt:variant>
        <vt:i4>5</vt:i4>
      </vt:variant>
      <vt:variant>
        <vt:lpwstr/>
      </vt:variant>
      <vt:variant>
        <vt:lpwstr>_Toc461699673</vt:lpwstr>
      </vt:variant>
      <vt:variant>
        <vt:i4>1638458</vt:i4>
      </vt:variant>
      <vt:variant>
        <vt:i4>314</vt:i4>
      </vt:variant>
      <vt:variant>
        <vt:i4>0</vt:i4>
      </vt:variant>
      <vt:variant>
        <vt:i4>5</vt:i4>
      </vt:variant>
      <vt:variant>
        <vt:lpwstr/>
      </vt:variant>
      <vt:variant>
        <vt:lpwstr>_Toc461699672</vt:lpwstr>
      </vt:variant>
      <vt:variant>
        <vt:i4>1638458</vt:i4>
      </vt:variant>
      <vt:variant>
        <vt:i4>308</vt:i4>
      </vt:variant>
      <vt:variant>
        <vt:i4>0</vt:i4>
      </vt:variant>
      <vt:variant>
        <vt:i4>5</vt:i4>
      </vt:variant>
      <vt:variant>
        <vt:lpwstr/>
      </vt:variant>
      <vt:variant>
        <vt:lpwstr>_Toc461699671</vt:lpwstr>
      </vt:variant>
      <vt:variant>
        <vt:i4>1638458</vt:i4>
      </vt:variant>
      <vt:variant>
        <vt:i4>302</vt:i4>
      </vt:variant>
      <vt:variant>
        <vt:i4>0</vt:i4>
      </vt:variant>
      <vt:variant>
        <vt:i4>5</vt:i4>
      </vt:variant>
      <vt:variant>
        <vt:lpwstr/>
      </vt:variant>
      <vt:variant>
        <vt:lpwstr>_Toc461699670</vt:lpwstr>
      </vt:variant>
      <vt:variant>
        <vt:i4>1572922</vt:i4>
      </vt:variant>
      <vt:variant>
        <vt:i4>296</vt:i4>
      </vt:variant>
      <vt:variant>
        <vt:i4>0</vt:i4>
      </vt:variant>
      <vt:variant>
        <vt:i4>5</vt:i4>
      </vt:variant>
      <vt:variant>
        <vt:lpwstr/>
      </vt:variant>
      <vt:variant>
        <vt:lpwstr>_Toc461699669</vt:lpwstr>
      </vt:variant>
      <vt:variant>
        <vt:i4>1572922</vt:i4>
      </vt:variant>
      <vt:variant>
        <vt:i4>290</vt:i4>
      </vt:variant>
      <vt:variant>
        <vt:i4>0</vt:i4>
      </vt:variant>
      <vt:variant>
        <vt:i4>5</vt:i4>
      </vt:variant>
      <vt:variant>
        <vt:lpwstr/>
      </vt:variant>
      <vt:variant>
        <vt:lpwstr>_Toc461699668</vt:lpwstr>
      </vt:variant>
      <vt:variant>
        <vt:i4>1572922</vt:i4>
      </vt:variant>
      <vt:variant>
        <vt:i4>284</vt:i4>
      </vt:variant>
      <vt:variant>
        <vt:i4>0</vt:i4>
      </vt:variant>
      <vt:variant>
        <vt:i4>5</vt:i4>
      </vt:variant>
      <vt:variant>
        <vt:lpwstr/>
      </vt:variant>
      <vt:variant>
        <vt:lpwstr>_Toc461699667</vt:lpwstr>
      </vt:variant>
      <vt:variant>
        <vt:i4>1572922</vt:i4>
      </vt:variant>
      <vt:variant>
        <vt:i4>278</vt:i4>
      </vt:variant>
      <vt:variant>
        <vt:i4>0</vt:i4>
      </vt:variant>
      <vt:variant>
        <vt:i4>5</vt:i4>
      </vt:variant>
      <vt:variant>
        <vt:lpwstr/>
      </vt:variant>
      <vt:variant>
        <vt:lpwstr>_Toc461699666</vt:lpwstr>
      </vt:variant>
      <vt:variant>
        <vt:i4>1572922</vt:i4>
      </vt:variant>
      <vt:variant>
        <vt:i4>272</vt:i4>
      </vt:variant>
      <vt:variant>
        <vt:i4>0</vt:i4>
      </vt:variant>
      <vt:variant>
        <vt:i4>5</vt:i4>
      </vt:variant>
      <vt:variant>
        <vt:lpwstr/>
      </vt:variant>
      <vt:variant>
        <vt:lpwstr>_Toc461699665</vt:lpwstr>
      </vt:variant>
      <vt:variant>
        <vt:i4>1572922</vt:i4>
      </vt:variant>
      <vt:variant>
        <vt:i4>266</vt:i4>
      </vt:variant>
      <vt:variant>
        <vt:i4>0</vt:i4>
      </vt:variant>
      <vt:variant>
        <vt:i4>5</vt:i4>
      </vt:variant>
      <vt:variant>
        <vt:lpwstr/>
      </vt:variant>
      <vt:variant>
        <vt:lpwstr>_Toc461699664</vt:lpwstr>
      </vt:variant>
      <vt:variant>
        <vt:i4>1572922</vt:i4>
      </vt:variant>
      <vt:variant>
        <vt:i4>260</vt:i4>
      </vt:variant>
      <vt:variant>
        <vt:i4>0</vt:i4>
      </vt:variant>
      <vt:variant>
        <vt:i4>5</vt:i4>
      </vt:variant>
      <vt:variant>
        <vt:lpwstr/>
      </vt:variant>
      <vt:variant>
        <vt:lpwstr>_Toc461699663</vt:lpwstr>
      </vt:variant>
      <vt:variant>
        <vt:i4>1572922</vt:i4>
      </vt:variant>
      <vt:variant>
        <vt:i4>254</vt:i4>
      </vt:variant>
      <vt:variant>
        <vt:i4>0</vt:i4>
      </vt:variant>
      <vt:variant>
        <vt:i4>5</vt:i4>
      </vt:variant>
      <vt:variant>
        <vt:lpwstr/>
      </vt:variant>
      <vt:variant>
        <vt:lpwstr>_Toc461699662</vt:lpwstr>
      </vt:variant>
      <vt:variant>
        <vt:i4>1572922</vt:i4>
      </vt:variant>
      <vt:variant>
        <vt:i4>248</vt:i4>
      </vt:variant>
      <vt:variant>
        <vt:i4>0</vt:i4>
      </vt:variant>
      <vt:variant>
        <vt:i4>5</vt:i4>
      </vt:variant>
      <vt:variant>
        <vt:lpwstr/>
      </vt:variant>
      <vt:variant>
        <vt:lpwstr>_Toc461699661</vt:lpwstr>
      </vt:variant>
      <vt:variant>
        <vt:i4>1572922</vt:i4>
      </vt:variant>
      <vt:variant>
        <vt:i4>242</vt:i4>
      </vt:variant>
      <vt:variant>
        <vt:i4>0</vt:i4>
      </vt:variant>
      <vt:variant>
        <vt:i4>5</vt:i4>
      </vt:variant>
      <vt:variant>
        <vt:lpwstr/>
      </vt:variant>
      <vt:variant>
        <vt:lpwstr>_Toc461699660</vt:lpwstr>
      </vt:variant>
      <vt:variant>
        <vt:i4>1769530</vt:i4>
      </vt:variant>
      <vt:variant>
        <vt:i4>236</vt:i4>
      </vt:variant>
      <vt:variant>
        <vt:i4>0</vt:i4>
      </vt:variant>
      <vt:variant>
        <vt:i4>5</vt:i4>
      </vt:variant>
      <vt:variant>
        <vt:lpwstr/>
      </vt:variant>
      <vt:variant>
        <vt:lpwstr>_Toc461699659</vt:lpwstr>
      </vt:variant>
      <vt:variant>
        <vt:i4>1769530</vt:i4>
      </vt:variant>
      <vt:variant>
        <vt:i4>230</vt:i4>
      </vt:variant>
      <vt:variant>
        <vt:i4>0</vt:i4>
      </vt:variant>
      <vt:variant>
        <vt:i4>5</vt:i4>
      </vt:variant>
      <vt:variant>
        <vt:lpwstr/>
      </vt:variant>
      <vt:variant>
        <vt:lpwstr>_Toc461699658</vt:lpwstr>
      </vt:variant>
      <vt:variant>
        <vt:i4>1769530</vt:i4>
      </vt:variant>
      <vt:variant>
        <vt:i4>224</vt:i4>
      </vt:variant>
      <vt:variant>
        <vt:i4>0</vt:i4>
      </vt:variant>
      <vt:variant>
        <vt:i4>5</vt:i4>
      </vt:variant>
      <vt:variant>
        <vt:lpwstr/>
      </vt:variant>
      <vt:variant>
        <vt:lpwstr>_Toc461699657</vt:lpwstr>
      </vt:variant>
      <vt:variant>
        <vt:i4>1769530</vt:i4>
      </vt:variant>
      <vt:variant>
        <vt:i4>218</vt:i4>
      </vt:variant>
      <vt:variant>
        <vt:i4>0</vt:i4>
      </vt:variant>
      <vt:variant>
        <vt:i4>5</vt:i4>
      </vt:variant>
      <vt:variant>
        <vt:lpwstr/>
      </vt:variant>
      <vt:variant>
        <vt:lpwstr>_Toc461699656</vt:lpwstr>
      </vt:variant>
      <vt:variant>
        <vt:i4>1769530</vt:i4>
      </vt:variant>
      <vt:variant>
        <vt:i4>212</vt:i4>
      </vt:variant>
      <vt:variant>
        <vt:i4>0</vt:i4>
      </vt:variant>
      <vt:variant>
        <vt:i4>5</vt:i4>
      </vt:variant>
      <vt:variant>
        <vt:lpwstr/>
      </vt:variant>
      <vt:variant>
        <vt:lpwstr>_Toc461699655</vt:lpwstr>
      </vt:variant>
      <vt:variant>
        <vt:i4>1769530</vt:i4>
      </vt:variant>
      <vt:variant>
        <vt:i4>206</vt:i4>
      </vt:variant>
      <vt:variant>
        <vt:i4>0</vt:i4>
      </vt:variant>
      <vt:variant>
        <vt:i4>5</vt:i4>
      </vt:variant>
      <vt:variant>
        <vt:lpwstr/>
      </vt:variant>
      <vt:variant>
        <vt:lpwstr>_Toc461699654</vt:lpwstr>
      </vt:variant>
      <vt:variant>
        <vt:i4>1769530</vt:i4>
      </vt:variant>
      <vt:variant>
        <vt:i4>200</vt:i4>
      </vt:variant>
      <vt:variant>
        <vt:i4>0</vt:i4>
      </vt:variant>
      <vt:variant>
        <vt:i4>5</vt:i4>
      </vt:variant>
      <vt:variant>
        <vt:lpwstr/>
      </vt:variant>
      <vt:variant>
        <vt:lpwstr>_Toc461699653</vt:lpwstr>
      </vt:variant>
      <vt:variant>
        <vt:i4>1769530</vt:i4>
      </vt:variant>
      <vt:variant>
        <vt:i4>194</vt:i4>
      </vt:variant>
      <vt:variant>
        <vt:i4>0</vt:i4>
      </vt:variant>
      <vt:variant>
        <vt:i4>5</vt:i4>
      </vt:variant>
      <vt:variant>
        <vt:lpwstr/>
      </vt:variant>
      <vt:variant>
        <vt:lpwstr>_Toc461699652</vt:lpwstr>
      </vt:variant>
      <vt:variant>
        <vt:i4>1769530</vt:i4>
      </vt:variant>
      <vt:variant>
        <vt:i4>188</vt:i4>
      </vt:variant>
      <vt:variant>
        <vt:i4>0</vt:i4>
      </vt:variant>
      <vt:variant>
        <vt:i4>5</vt:i4>
      </vt:variant>
      <vt:variant>
        <vt:lpwstr/>
      </vt:variant>
      <vt:variant>
        <vt:lpwstr>_Toc461699651</vt:lpwstr>
      </vt:variant>
      <vt:variant>
        <vt:i4>1769530</vt:i4>
      </vt:variant>
      <vt:variant>
        <vt:i4>182</vt:i4>
      </vt:variant>
      <vt:variant>
        <vt:i4>0</vt:i4>
      </vt:variant>
      <vt:variant>
        <vt:i4>5</vt:i4>
      </vt:variant>
      <vt:variant>
        <vt:lpwstr/>
      </vt:variant>
      <vt:variant>
        <vt:lpwstr>_Toc461699650</vt:lpwstr>
      </vt:variant>
      <vt:variant>
        <vt:i4>1703994</vt:i4>
      </vt:variant>
      <vt:variant>
        <vt:i4>176</vt:i4>
      </vt:variant>
      <vt:variant>
        <vt:i4>0</vt:i4>
      </vt:variant>
      <vt:variant>
        <vt:i4>5</vt:i4>
      </vt:variant>
      <vt:variant>
        <vt:lpwstr/>
      </vt:variant>
      <vt:variant>
        <vt:lpwstr>_Toc461699649</vt:lpwstr>
      </vt:variant>
      <vt:variant>
        <vt:i4>1703994</vt:i4>
      </vt:variant>
      <vt:variant>
        <vt:i4>170</vt:i4>
      </vt:variant>
      <vt:variant>
        <vt:i4>0</vt:i4>
      </vt:variant>
      <vt:variant>
        <vt:i4>5</vt:i4>
      </vt:variant>
      <vt:variant>
        <vt:lpwstr/>
      </vt:variant>
      <vt:variant>
        <vt:lpwstr>_Toc461699648</vt:lpwstr>
      </vt:variant>
      <vt:variant>
        <vt:i4>1703994</vt:i4>
      </vt:variant>
      <vt:variant>
        <vt:i4>164</vt:i4>
      </vt:variant>
      <vt:variant>
        <vt:i4>0</vt:i4>
      </vt:variant>
      <vt:variant>
        <vt:i4>5</vt:i4>
      </vt:variant>
      <vt:variant>
        <vt:lpwstr/>
      </vt:variant>
      <vt:variant>
        <vt:lpwstr>_Toc461699647</vt:lpwstr>
      </vt:variant>
      <vt:variant>
        <vt:i4>1703994</vt:i4>
      </vt:variant>
      <vt:variant>
        <vt:i4>158</vt:i4>
      </vt:variant>
      <vt:variant>
        <vt:i4>0</vt:i4>
      </vt:variant>
      <vt:variant>
        <vt:i4>5</vt:i4>
      </vt:variant>
      <vt:variant>
        <vt:lpwstr/>
      </vt:variant>
      <vt:variant>
        <vt:lpwstr>_Toc461699646</vt:lpwstr>
      </vt:variant>
      <vt:variant>
        <vt:i4>1703994</vt:i4>
      </vt:variant>
      <vt:variant>
        <vt:i4>152</vt:i4>
      </vt:variant>
      <vt:variant>
        <vt:i4>0</vt:i4>
      </vt:variant>
      <vt:variant>
        <vt:i4>5</vt:i4>
      </vt:variant>
      <vt:variant>
        <vt:lpwstr/>
      </vt:variant>
      <vt:variant>
        <vt:lpwstr>_Toc461699645</vt:lpwstr>
      </vt:variant>
      <vt:variant>
        <vt:i4>1703994</vt:i4>
      </vt:variant>
      <vt:variant>
        <vt:i4>146</vt:i4>
      </vt:variant>
      <vt:variant>
        <vt:i4>0</vt:i4>
      </vt:variant>
      <vt:variant>
        <vt:i4>5</vt:i4>
      </vt:variant>
      <vt:variant>
        <vt:lpwstr/>
      </vt:variant>
      <vt:variant>
        <vt:lpwstr>_Toc461699644</vt:lpwstr>
      </vt:variant>
      <vt:variant>
        <vt:i4>1703994</vt:i4>
      </vt:variant>
      <vt:variant>
        <vt:i4>140</vt:i4>
      </vt:variant>
      <vt:variant>
        <vt:i4>0</vt:i4>
      </vt:variant>
      <vt:variant>
        <vt:i4>5</vt:i4>
      </vt:variant>
      <vt:variant>
        <vt:lpwstr/>
      </vt:variant>
      <vt:variant>
        <vt:lpwstr>_Toc461699643</vt:lpwstr>
      </vt:variant>
      <vt:variant>
        <vt:i4>1703994</vt:i4>
      </vt:variant>
      <vt:variant>
        <vt:i4>134</vt:i4>
      </vt:variant>
      <vt:variant>
        <vt:i4>0</vt:i4>
      </vt:variant>
      <vt:variant>
        <vt:i4>5</vt:i4>
      </vt:variant>
      <vt:variant>
        <vt:lpwstr/>
      </vt:variant>
      <vt:variant>
        <vt:lpwstr>_Toc461699642</vt:lpwstr>
      </vt:variant>
      <vt:variant>
        <vt:i4>1703994</vt:i4>
      </vt:variant>
      <vt:variant>
        <vt:i4>128</vt:i4>
      </vt:variant>
      <vt:variant>
        <vt:i4>0</vt:i4>
      </vt:variant>
      <vt:variant>
        <vt:i4>5</vt:i4>
      </vt:variant>
      <vt:variant>
        <vt:lpwstr/>
      </vt:variant>
      <vt:variant>
        <vt:lpwstr>_Toc461699641</vt:lpwstr>
      </vt:variant>
      <vt:variant>
        <vt:i4>1703994</vt:i4>
      </vt:variant>
      <vt:variant>
        <vt:i4>122</vt:i4>
      </vt:variant>
      <vt:variant>
        <vt:i4>0</vt:i4>
      </vt:variant>
      <vt:variant>
        <vt:i4>5</vt:i4>
      </vt:variant>
      <vt:variant>
        <vt:lpwstr/>
      </vt:variant>
      <vt:variant>
        <vt:lpwstr>_Toc461699640</vt:lpwstr>
      </vt:variant>
      <vt:variant>
        <vt:i4>1900602</vt:i4>
      </vt:variant>
      <vt:variant>
        <vt:i4>116</vt:i4>
      </vt:variant>
      <vt:variant>
        <vt:i4>0</vt:i4>
      </vt:variant>
      <vt:variant>
        <vt:i4>5</vt:i4>
      </vt:variant>
      <vt:variant>
        <vt:lpwstr/>
      </vt:variant>
      <vt:variant>
        <vt:lpwstr>_Toc461699639</vt:lpwstr>
      </vt:variant>
      <vt:variant>
        <vt:i4>1900602</vt:i4>
      </vt:variant>
      <vt:variant>
        <vt:i4>110</vt:i4>
      </vt:variant>
      <vt:variant>
        <vt:i4>0</vt:i4>
      </vt:variant>
      <vt:variant>
        <vt:i4>5</vt:i4>
      </vt:variant>
      <vt:variant>
        <vt:lpwstr/>
      </vt:variant>
      <vt:variant>
        <vt:lpwstr>_Toc461699638</vt:lpwstr>
      </vt:variant>
      <vt:variant>
        <vt:i4>1900602</vt:i4>
      </vt:variant>
      <vt:variant>
        <vt:i4>104</vt:i4>
      </vt:variant>
      <vt:variant>
        <vt:i4>0</vt:i4>
      </vt:variant>
      <vt:variant>
        <vt:i4>5</vt:i4>
      </vt:variant>
      <vt:variant>
        <vt:lpwstr/>
      </vt:variant>
      <vt:variant>
        <vt:lpwstr>_Toc461699637</vt:lpwstr>
      </vt:variant>
      <vt:variant>
        <vt:i4>1900602</vt:i4>
      </vt:variant>
      <vt:variant>
        <vt:i4>98</vt:i4>
      </vt:variant>
      <vt:variant>
        <vt:i4>0</vt:i4>
      </vt:variant>
      <vt:variant>
        <vt:i4>5</vt:i4>
      </vt:variant>
      <vt:variant>
        <vt:lpwstr/>
      </vt:variant>
      <vt:variant>
        <vt:lpwstr>_Toc461699636</vt:lpwstr>
      </vt:variant>
      <vt:variant>
        <vt:i4>1900602</vt:i4>
      </vt:variant>
      <vt:variant>
        <vt:i4>92</vt:i4>
      </vt:variant>
      <vt:variant>
        <vt:i4>0</vt:i4>
      </vt:variant>
      <vt:variant>
        <vt:i4>5</vt:i4>
      </vt:variant>
      <vt:variant>
        <vt:lpwstr/>
      </vt:variant>
      <vt:variant>
        <vt:lpwstr>_Toc461699635</vt:lpwstr>
      </vt:variant>
      <vt:variant>
        <vt:i4>1900602</vt:i4>
      </vt:variant>
      <vt:variant>
        <vt:i4>86</vt:i4>
      </vt:variant>
      <vt:variant>
        <vt:i4>0</vt:i4>
      </vt:variant>
      <vt:variant>
        <vt:i4>5</vt:i4>
      </vt:variant>
      <vt:variant>
        <vt:lpwstr/>
      </vt:variant>
      <vt:variant>
        <vt:lpwstr>_Toc461699634</vt:lpwstr>
      </vt:variant>
      <vt:variant>
        <vt:i4>1900602</vt:i4>
      </vt:variant>
      <vt:variant>
        <vt:i4>80</vt:i4>
      </vt:variant>
      <vt:variant>
        <vt:i4>0</vt:i4>
      </vt:variant>
      <vt:variant>
        <vt:i4>5</vt:i4>
      </vt:variant>
      <vt:variant>
        <vt:lpwstr/>
      </vt:variant>
      <vt:variant>
        <vt:lpwstr>_Toc461699633</vt:lpwstr>
      </vt:variant>
      <vt:variant>
        <vt:i4>1900602</vt:i4>
      </vt:variant>
      <vt:variant>
        <vt:i4>74</vt:i4>
      </vt:variant>
      <vt:variant>
        <vt:i4>0</vt:i4>
      </vt:variant>
      <vt:variant>
        <vt:i4>5</vt:i4>
      </vt:variant>
      <vt:variant>
        <vt:lpwstr/>
      </vt:variant>
      <vt:variant>
        <vt:lpwstr>_Toc461699632</vt:lpwstr>
      </vt:variant>
      <vt:variant>
        <vt:i4>1900602</vt:i4>
      </vt:variant>
      <vt:variant>
        <vt:i4>68</vt:i4>
      </vt:variant>
      <vt:variant>
        <vt:i4>0</vt:i4>
      </vt:variant>
      <vt:variant>
        <vt:i4>5</vt:i4>
      </vt:variant>
      <vt:variant>
        <vt:lpwstr/>
      </vt:variant>
      <vt:variant>
        <vt:lpwstr>_Toc461699631</vt:lpwstr>
      </vt:variant>
      <vt:variant>
        <vt:i4>1900602</vt:i4>
      </vt:variant>
      <vt:variant>
        <vt:i4>62</vt:i4>
      </vt:variant>
      <vt:variant>
        <vt:i4>0</vt:i4>
      </vt:variant>
      <vt:variant>
        <vt:i4>5</vt:i4>
      </vt:variant>
      <vt:variant>
        <vt:lpwstr/>
      </vt:variant>
      <vt:variant>
        <vt:lpwstr>_Toc461699630</vt:lpwstr>
      </vt:variant>
      <vt:variant>
        <vt:i4>1835066</vt:i4>
      </vt:variant>
      <vt:variant>
        <vt:i4>56</vt:i4>
      </vt:variant>
      <vt:variant>
        <vt:i4>0</vt:i4>
      </vt:variant>
      <vt:variant>
        <vt:i4>5</vt:i4>
      </vt:variant>
      <vt:variant>
        <vt:lpwstr/>
      </vt:variant>
      <vt:variant>
        <vt:lpwstr>_Toc461699629</vt:lpwstr>
      </vt:variant>
      <vt:variant>
        <vt:i4>1835066</vt:i4>
      </vt:variant>
      <vt:variant>
        <vt:i4>50</vt:i4>
      </vt:variant>
      <vt:variant>
        <vt:i4>0</vt:i4>
      </vt:variant>
      <vt:variant>
        <vt:i4>5</vt:i4>
      </vt:variant>
      <vt:variant>
        <vt:lpwstr/>
      </vt:variant>
      <vt:variant>
        <vt:lpwstr>_Toc461699628</vt:lpwstr>
      </vt:variant>
      <vt:variant>
        <vt:i4>1835066</vt:i4>
      </vt:variant>
      <vt:variant>
        <vt:i4>44</vt:i4>
      </vt:variant>
      <vt:variant>
        <vt:i4>0</vt:i4>
      </vt:variant>
      <vt:variant>
        <vt:i4>5</vt:i4>
      </vt:variant>
      <vt:variant>
        <vt:lpwstr/>
      </vt:variant>
      <vt:variant>
        <vt:lpwstr>_Toc461699627</vt:lpwstr>
      </vt:variant>
      <vt:variant>
        <vt:i4>1835066</vt:i4>
      </vt:variant>
      <vt:variant>
        <vt:i4>38</vt:i4>
      </vt:variant>
      <vt:variant>
        <vt:i4>0</vt:i4>
      </vt:variant>
      <vt:variant>
        <vt:i4>5</vt:i4>
      </vt:variant>
      <vt:variant>
        <vt:lpwstr/>
      </vt:variant>
      <vt:variant>
        <vt:lpwstr>_Toc461699626</vt:lpwstr>
      </vt:variant>
      <vt:variant>
        <vt:i4>1835066</vt:i4>
      </vt:variant>
      <vt:variant>
        <vt:i4>32</vt:i4>
      </vt:variant>
      <vt:variant>
        <vt:i4>0</vt:i4>
      </vt:variant>
      <vt:variant>
        <vt:i4>5</vt:i4>
      </vt:variant>
      <vt:variant>
        <vt:lpwstr/>
      </vt:variant>
      <vt:variant>
        <vt:lpwstr>_Toc461699625</vt:lpwstr>
      </vt:variant>
      <vt:variant>
        <vt:i4>1835066</vt:i4>
      </vt:variant>
      <vt:variant>
        <vt:i4>26</vt:i4>
      </vt:variant>
      <vt:variant>
        <vt:i4>0</vt:i4>
      </vt:variant>
      <vt:variant>
        <vt:i4>5</vt:i4>
      </vt:variant>
      <vt:variant>
        <vt:lpwstr/>
      </vt:variant>
      <vt:variant>
        <vt:lpwstr>_Toc461699624</vt:lpwstr>
      </vt:variant>
      <vt:variant>
        <vt:i4>1835066</vt:i4>
      </vt:variant>
      <vt:variant>
        <vt:i4>20</vt:i4>
      </vt:variant>
      <vt:variant>
        <vt:i4>0</vt:i4>
      </vt:variant>
      <vt:variant>
        <vt:i4>5</vt:i4>
      </vt:variant>
      <vt:variant>
        <vt:lpwstr/>
      </vt:variant>
      <vt:variant>
        <vt:lpwstr>_Toc461699623</vt:lpwstr>
      </vt:variant>
      <vt:variant>
        <vt:i4>1835066</vt:i4>
      </vt:variant>
      <vt:variant>
        <vt:i4>14</vt:i4>
      </vt:variant>
      <vt:variant>
        <vt:i4>0</vt:i4>
      </vt:variant>
      <vt:variant>
        <vt:i4>5</vt:i4>
      </vt:variant>
      <vt:variant>
        <vt:lpwstr/>
      </vt:variant>
      <vt:variant>
        <vt:lpwstr>_Toc461699622</vt:lpwstr>
      </vt:variant>
      <vt:variant>
        <vt:i4>1835066</vt:i4>
      </vt:variant>
      <vt:variant>
        <vt:i4>8</vt:i4>
      </vt:variant>
      <vt:variant>
        <vt:i4>0</vt:i4>
      </vt:variant>
      <vt:variant>
        <vt:i4>5</vt:i4>
      </vt:variant>
      <vt:variant>
        <vt:lpwstr/>
      </vt:variant>
      <vt:variant>
        <vt:lpwstr>_Toc461699621</vt:lpwstr>
      </vt:variant>
      <vt:variant>
        <vt:i4>1835066</vt:i4>
      </vt:variant>
      <vt:variant>
        <vt:i4>2</vt:i4>
      </vt:variant>
      <vt:variant>
        <vt:i4>0</vt:i4>
      </vt:variant>
      <vt:variant>
        <vt:i4>5</vt:i4>
      </vt:variant>
      <vt:variant>
        <vt:lpwstr/>
      </vt:variant>
      <vt:variant>
        <vt:lpwstr>_Toc461699620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s.a.lewandowski</cp:lastModifiedBy>
  <cp:revision>3</cp:revision>
  <cp:lastPrinted>2017-08-25T08:18:00Z</cp:lastPrinted>
  <dcterms:created xsi:type="dcterms:W3CDTF">2017-08-28T07:33:00Z</dcterms:created>
  <dcterms:modified xsi:type="dcterms:W3CDTF">2017-08-28T07:35:00Z</dcterms:modified>
</cp:coreProperties>
</file>