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łącznik nr 1 – Formularz ofertowy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Wykonawcy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OFERTA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422"/>
        <w:gridCol w:w="5171"/>
      </w:tblGrid>
      <w:tr>
        <w:trPr>
          <w:trHeight w:val="842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Zapytanie ofertowe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Dostawa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destruktu asfaltowego 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wraz z wbudowaniem i zag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ęszczeniem w ramach remontu bieżącego dróg gminnych w sołectwach Kobylniki – kolonia Bziny, Rostkowice, Drwały.</w:t>
            </w: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ący:</w:t>
            </w: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 i Miasto Wyszogród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ul.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ębowska 37, 09-450 Wyszogród</w:t>
            </w:r>
          </w:p>
        </w:tc>
      </w:tr>
      <w:tr>
        <w:trPr>
          <w:trHeight w:val="745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Wykonawcy: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nazwisko osoby do kontaktu: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telefonu/ Nr fax: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Regon: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NIP: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721" w:hRule="auto"/>
          <w:jc w:val="left"/>
        </w:trPr>
        <w:tc>
          <w:tcPr>
            <w:tcW w:w="4422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Termin realizacji zamówienia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171" w:type="dxa"/>
            <w:tcBorders>
              <w:top w:val="single" w:color="000001" w:sz="8"/>
              <w:left w:val="single" w:color="000001" w:sz="8"/>
              <w:bottom w:val="single" w:color="000001" w:sz="8"/>
              <w:right w:val="single" w:color="000001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375"/>
        <w:gridCol w:w="1843"/>
        <w:gridCol w:w="2409"/>
        <w:gridCol w:w="2269"/>
      </w:tblGrid>
      <w:tr>
        <w:trPr>
          <w:trHeight w:val="1" w:hRule="atLeast"/>
          <w:jc w:val="left"/>
        </w:trPr>
        <w:tc>
          <w:tcPr>
            <w:tcW w:w="8896" w:type="dxa"/>
            <w:gridSpan w:val="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Dostawa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destruktu asfaltowego 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wraz z wbudowaniem i zag</w:t>
            </w: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FFFFFF" w:val="clear"/>
              </w:rPr>
              <w:t xml:space="preserve">ęszczeniem w ramach remontu bieżącego dróg gminnych w sołectwach Kobylniki – kolonia Bziny, Rostkowice, Drwały.</w:t>
            </w: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netto jednej tony destruktu asfaltowego</w:t>
            </w: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VAT %</w:t>
            </w: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brutto jednej tony destruktu asfaltowego</w:t>
            </w:r>
          </w:p>
        </w:tc>
        <w:tc>
          <w:tcPr>
            <w:tcW w:w="226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--------------------</w:t>
            </w: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netto 135 ton destruktu asfaltowego</w:t>
            </w: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VAT %</w:t>
            </w: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Cena brutto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ton destruktu asfaltowego</w:t>
            </w: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23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(opis przedmiotu zamówienia 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Dnia ..................................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 xml:space="preserve">                  ...............................................................</w:t>
      </w:r>
    </w:p>
    <w:p>
      <w:pPr>
        <w:suppressAutoHyphens w:val="true"/>
        <w:spacing w:before="0" w:after="0" w:line="240"/>
        <w:ind w:right="0" w:left="4254" w:firstLine="709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( podpis i piecz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ęć osoby                uprawnionej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