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1" w:rsidRDefault="00775511" w:rsidP="007755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do </w:t>
      </w:r>
    </w:p>
    <w:p w:rsidR="00775511" w:rsidRDefault="00775511" w:rsidP="007755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umowy UGiM.721.24.2019</w:t>
      </w:r>
    </w:p>
    <w:p w:rsidR="00775511" w:rsidRDefault="00775511" w:rsidP="007755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75511" w:rsidRDefault="00775511" w:rsidP="007755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5511">
        <w:rPr>
          <w:rFonts w:ascii="Times New Roman" w:hAnsi="Times New Roman" w:cs="Times New Roman"/>
          <w:b/>
          <w:sz w:val="24"/>
          <w:szCs w:val="24"/>
        </w:rPr>
        <w:t>Lokalizacja koszy ulicznych na terenie miasta Wyszogród</w:t>
      </w:r>
    </w:p>
    <w:bookmarkEnd w:id="0"/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Niepodległości/</w:t>
      </w:r>
      <w:proofErr w:type="spellStart"/>
      <w:r>
        <w:rPr>
          <w:rFonts w:ascii="Times New Roman" w:hAnsi="Times New Roman" w:cs="Times New Roman"/>
          <w:sz w:val="24"/>
          <w:szCs w:val="24"/>
        </w:rPr>
        <w:t>Rębowska</w:t>
      </w:r>
      <w:proofErr w:type="spellEnd"/>
      <w:r>
        <w:rPr>
          <w:rFonts w:ascii="Times New Roman" w:hAnsi="Times New Roman" w:cs="Times New Roman"/>
          <w:sz w:val="24"/>
          <w:szCs w:val="24"/>
        </w:rPr>
        <w:t>/Okólna/Płocka/Narutowicza + schody przy tej ulicy – 8/11/2/2/3 + 1 – 27 szt.</w:t>
      </w: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zieleńca róg Wąskiej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Rębowskiej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 sklepem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Kabanosek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6</w:t>
      </w:r>
      <w:r w:rsidR="0085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ul. Rynek oraz zieleńca znajdującego się przy tej samej ulicy i przy części ul. Wiślanej (ciąg spacerowy przy Muzeum Wisły) – 11 szt. </w:t>
      </w: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zieleńca „przy Krzyżu” na ul. Droga do Stadionu – 1 szt.</w:t>
      </w: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nabrzeżu wiślanym przy nowym amfiteatrze i ul. Wiślana – 11 szt. </w:t>
      </w:r>
    </w:p>
    <w:p w:rsidR="00775511" w:rsidRPr="00775511" w:rsidRDefault="00775511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nabrzeżu wiślanym na nowej części bulwaru – 5 szt</w:t>
      </w:r>
      <w:r w:rsidR="00855982">
        <w:rPr>
          <w:rFonts w:ascii="Times New Roman" w:hAnsi="Times New Roman" w:cs="Times New Roman"/>
          <w:sz w:val="24"/>
          <w:szCs w:val="24"/>
        </w:rPr>
        <w:t>.</w:t>
      </w:r>
    </w:p>
    <w:p w:rsidR="00775511" w:rsidRPr="00855982" w:rsidRDefault="00855982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nabrzeżu wiślanym na starej części bulwaru – 1szt.</w:t>
      </w:r>
    </w:p>
    <w:p w:rsidR="00855982" w:rsidRPr="00855982" w:rsidRDefault="00855982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parku miejskim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Rębowskiej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/Niepodległości im. ks. M. Serafina – 12szt.</w:t>
      </w:r>
    </w:p>
    <w:p w:rsidR="00855982" w:rsidRPr="00855982" w:rsidRDefault="00855982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róg Płockiej i Kościuszki – 1 szt.</w:t>
      </w:r>
    </w:p>
    <w:p w:rsidR="00855982" w:rsidRPr="00855982" w:rsidRDefault="00855982" w:rsidP="007755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schody łączące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Rębowską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ul. Wiślaną – 4 szt.</w:t>
      </w:r>
    </w:p>
    <w:p w:rsidR="00855982" w:rsidRDefault="00855982" w:rsidP="0085598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982" w:rsidRPr="00855982" w:rsidRDefault="00855982" w:rsidP="00855982">
      <w:pPr>
        <w:pStyle w:val="Akapitzlist"/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Razem: 79 szt.</w:t>
      </w:r>
    </w:p>
    <w:p w:rsidR="00855982" w:rsidRPr="00855982" w:rsidRDefault="00855982" w:rsidP="0085598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982" w:rsidRPr="00775511" w:rsidRDefault="00855982" w:rsidP="0085598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511" w:rsidRP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5511" w:rsidRPr="00775511" w:rsidRDefault="00775511" w:rsidP="007755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775511" w:rsidRPr="00775511" w:rsidRDefault="007755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775511" w:rsidRPr="0077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13"/>
    <w:multiLevelType w:val="hybridMultilevel"/>
    <w:tmpl w:val="F6C4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8A"/>
    <w:rsid w:val="00775511"/>
    <w:rsid w:val="00855982"/>
    <w:rsid w:val="008E6341"/>
    <w:rsid w:val="00D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69AC-D13A-4D53-892B-476D6155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Pydyn</dc:creator>
  <cp:lastModifiedBy>Ewa Pydyn</cp:lastModifiedBy>
  <cp:revision>2</cp:revision>
  <dcterms:created xsi:type="dcterms:W3CDTF">2019-12-09T07:13:00Z</dcterms:created>
  <dcterms:modified xsi:type="dcterms:W3CDTF">2019-12-09T07:13:00Z</dcterms:modified>
</cp:coreProperties>
</file>